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579DC" w14:textId="77777777" w:rsidR="007062C4" w:rsidRPr="00D8248C" w:rsidRDefault="007062C4" w:rsidP="00D8248C">
      <w:bookmarkStart w:id="0" w:name="_Toc226351233"/>
      <w:bookmarkStart w:id="1" w:name="_Toc190510325"/>
    </w:p>
    <w:p w14:paraId="1540A426" w14:textId="77777777" w:rsidR="007062C4" w:rsidRPr="00D8248C" w:rsidRDefault="007062C4" w:rsidP="00D8248C"/>
    <w:p w14:paraId="6BE60B40" w14:textId="77777777" w:rsidR="007062C4" w:rsidRPr="00D8248C" w:rsidRDefault="007062C4" w:rsidP="00D8248C"/>
    <w:p w14:paraId="734A95D0" w14:textId="77777777" w:rsidR="007062C4" w:rsidRPr="00D8248C" w:rsidRDefault="007062C4" w:rsidP="00D8248C"/>
    <w:p w14:paraId="0F624307" w14:textId="77777777" w:rsidR="007062C4" w:rsidRPr="00D8248C" w:rsidRDefault="007062C4" w:rsidP="00F6685C">
      <w:pPr>
        <w:jc w:val="right"/>
      </w:pPr>
    </w:p>
    <w:p w14:paraId="47B21DC3" w14:textId="77777777" w:rsidR="007062C4" w:rsidRPr="00D8248C" w:rsidRDefault="007062C4" w:rsidP="00D8248C"/>
    <w:p w14:paraId="172CA0DA" w14:textId="77777777" w:rsidR="007062C4" w:rsidRPr="00D8248C" w:rsidRDefault="007062C4" w:rsidP="00F6685C">
      <w:pPr>
        <w:jc w:val="right"/>
      </w:pPr>
    </w:p>
    <w:p w14:paraId="26238AF6" w14:textId="77777777" w:rsidR="007062C4" w:rsidRPr="00D8248C" w:rsidRDefault="007062C4" w:rsidP="00D8248C"/>
    <w:p w14:paraId="3C96C8F3" w14:textId="77777777" w:rsidR="007062C4" w:rsidRPr="00D8248C" w:rsidRDefault="007062C4" w:rsidP="00D8248C"/>
    <w:p w14:paraId="7FA7D3FC" w14:textId="77777777" w:rsidR="007062C4" w:rsidRPr="00D8248C" w:rsidRDefault="007062C4" w:rsidP="00D8248C"/>
    <w:p w14:paraId="647C7636" w14:textId="77777777" w:rsidR="00F34465" w:rsidRPr="00D8248C" w:rsidRDefault="00B6040F" w:rsidP="00255580">
      <w:pPr>
        <w:jc w:val="center"/>
        <w:outlineLvl w:val="0"/>
        <w:rPr>
          <w:sz w:val="32"/>
          <w:szCs w:val="32"/>
        </w:rPr>
      </w:pPr>
      <w:r w:rsidRPr="00D8248C">
        <w:rPr>
          <w:sz w:val="32"/>
          <w:szCs w:val="32"/>
        </w:rPr>
        <w:t xml:space="preserve">A Clinician’s </w:t>
      </w:r>
      <w:r w:rsidR="00F34465" w:rsidRPr="00D8248C">
        <w:rPr>
          <w:sz w:val="32"/>
          <w:szCs w:val="32"/>
        </w:rPr>
        <w:t>Complete Guide to CLAN and PRAAT</w:t>
      </w:r>
      <w:bookmarkEnd w:id="0"/>
    </w:p>
    <w:p w14:paraId="15CFE5A3" w14:textId="77777777" w:rsidR="007062C4" w:rsidRPr="00D8248C" w:rsidRDefault="007062C4" w:rsidP="00D8248C">
      <w:pPr>
        <w:jc w:val="center"/>
        <w:rPr>
          <w:sz w:val="32"/>
          <w:szCs w:val="32"/>
        </w:rPr>
      </w:pPr>
    </w:p>
    <w:p w14:paraId="63A966E5" w14:textId="77777777" w:rsidR="007062C4" w:rsidRPr="00D8248C" w:rsidRDefault="007062C4" w:rsidP="00255580">
      <w:pPr>
        <w:jc w:val="center"/>
        <w:outlineLvl w:val="0"/>
        <w:rPr>
          <w:sz w:val="32"/>
          <w:szCs w:val="32"/>
        </w:rPr>
      </w:pPr>
      <w:r w:rsidRPr="00D8248C">
        <w:rPr>
          <w:sz w:val="32"/>
          <w:szCs w:val="32"/>
        </w:rPr>
        <w:t>Nan Bernstein Ratner</w:t>
      </w:r>
    </w:p>
    <w:p w14:paraId="74DD405F" w14:textId="77777777" w:rsidR="008038A1" w:rsidRPr="00D8248C" w:rsidRDefault="008038A1" w:rsidP="00D8248C">
      <w:pPr>
        <w:jc w:val="center"/>
        <w:rPr>
          <w:sz w:val="32"/>
          <w:szCs w:val="32"/>
        </w:rPr>
      </w:pPr>
      <w:r w:rsidRPr="00D8248C">
        <w:rPr>
          <w:sz w:val="32"/>
          <w:szCs w:val="32"/>
        </w:rPr>
        <w:t>University of Maryland</w:t>
      </w:r>
    </w:p>
    <w:p w14:paraId="66FB6CE7" w14:textId="77777777" w:rsidR="00D25361" w:rsidRPr="00D8248C" w:rsidRDefault="00D25361" w:rsidP="00D8248C">
      <w:pPr>
        <w:jc w:val="center"/>
        <w:rPr>
          <w:sz w:val="32"/>
          <w:szCs w:val="32"/>
        </w:rPr>
      </w:pPr>
    </w:p>
    <w:p w14:paraId="568DC570" w14:textId="77777777" w:rsidR="00D25361" w:rsidRPr="00D8248C" w:rsidRDefault="00D25361" w:rsidP="00255580">
      <w:pPr>
        <w:jc w:val="center"/>
        <w:outlineLvl w:val="0"/>
        <w:rPr>
          <w:sz w:val="32"/>
          <w:szCs w:val="32"/>
        </w:rPr>
      </w:pPr>
      <w:r w:rsidRPr="00D8248C">
        <w:rPr>
          <w:sz w:val="32"/>
          <w:szCs w:val="32"/>
        </w:rPr>
        <w:t xml:space="preserve">Shelley </w:t>
      </w:r>
      <w:r w:rsidR="00D8248C">
        <w:rPr>
          <w:sz w:val="32"/>
          <w:szCs w:val="32"/>
        </w:rPr>
        <w:t xml:space="preserve">B. </w:t>
      </w:r>
      <w:r w:rsidRPr="00D8248C">
        <w:rPr>
          <w:sz w:val="32"/>
          <w:szCs w:val="32"/>
        </w:rPr>
        <w:t>Brundage</w:t>
      </w:r>
    </w:p>
    <w:p w14:paraId="17DC4CA1" w14:textId="77777777" w:rsidR="00D25361" w:rsidRPr="00D8248C" w:rsidRDefault="00D25361" w:rsidP="00D8248C">
      <w:pPr>
        <w:jc w:val="center"/>
        <w:rPr>
          <w:sz w:val="32"/>
          <w:szCs w:val="32"/>
        </w:rPr>
      </w:pPr>
      <w:r w:rsidRPr="00D8248C">
        <w:rPr>
          <w:sz w:val="32"/>
          <w:szCs w:val="32"/>
        </w:rPr>
        <w:t>George Washington University</w:t>
      </w:r>
    </w:p>
    <w:p w14:paraId="79748863" w14:textId="77777777" w:rsidR="007062C4" w:rsidRPr="00D8248C" w:rsidRDefault="007062C4" w:rsidP="00D8248C">
      <w:pPr>
        <w:jc w:val="center"/>
        <w:rPr>
          <w:sz w:val="32"/>
          <w:szCs w:val="32"/>
        </w:rPr>
      </w:pPr>
    </w:p>
    <w:p w14:paraId="06A13E3F" w14:textId="77777777" w:rsidR="007062C4" w:rsidRPr="00D8248C" w:rsidRDefault="007062C4" w:rsidP="00D8248C">
      <w:pPr>
        <w:jc w:val="center"/>
        <w:rPr>
          <w:sz w:val="32"/>
          <w:szCs w:val="32"/>
        </w:rPr>
      </w:pPr>
    </w:p>
    <w:p w14:paraId="72DDA929" w14:textId="5B8EE938" w:rsidR="007062C4" w:rsidRPr="00D8248C" w:rsidRDefault="002A2564" w:rsidP="00D8248C">
      <w:pPr>
        <w:jc w:val="center"/>
        <w:rPr>
          <w:sz w:val="32"/>
          <w:szCs w:val="32"/>
        </w:rPr>
      </w:pPr>
      <w:r>
        <w:rPr>
          <w:noProof/>
          <w:sz w:val="32"/>
          <w:szCs w:val="32"/>
        </w:rPr>
        <w:drawing>
          <wp:inline distT="0" distB="0" distL="0" distR="0" wp14:anchorId="630DF179" wp14:editId="5E8626E4">
            <wp:extent cx="2343150" cy="1533525"/>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1533525"/>
                    </a:xfrm>
                    <a:prstGeom prst="rect">
                      <a:avLst/>
                    </a:prstGeom>
                    <a:noFill/>
                  </pic:spPr>
                </pic:pic>
              </a:graphicData>
            </a:graphic>
          </wp:inline>
        </w:drawing>
      </w:r>
    </w:p>
    <w:p w14:paraId="3CAF8587" w14:textId="77777777" w:rsidR="007062C4" w:rsidRPr="00D8248C" w:rsidRDefault="007062C4" w:rsidP="00D8248C">
      <w:pPr>
        <w:jc w:val="center"/>
        <w:rPr>
          <w:sz w:val="32"/>
          <w:szCs w:val="32"/>
        </w:rPr>
      </w:pPr>
    </w:p>
    <w:p w14:paraId="2E18B5E2" w14:textId="77777777" w:rsidR="006B4C82" w:rsidRDefault="006B4C82" w:rsidP="00255580">
      <w:pPr>
        <w:jc w:val="center"/>
        <w:outlineLvl w:val="0"/>
        <w:rPr>
          <w:sz w:val="32"/>
          <w:szCs w:val="32"/>
        </w:rPr>
      </w:pPr>
    </w:p>
    <w:p w14:paraId="34B8EEAB" w14:textId="77777777" w:rsidR="006B4C82" w:rsidRDefault="006B4C82" w:rsidP="00255580">
      <w:pPr>
        <w:jc w:val="center"/>
        <w:outlineLvl w:val="0"/>
        <w:rPr>
          <w:sz w:val="32"/>
          <w:szCs w:val="32"/>
        </w:rPr>
      </w:pPr>
      <w:r>
        <w:rPr>
          <w:sz w:val="32"/>
          <w:szCs w:val="32"/>
        </w:rPr>
        <w:t>Updates by Davida Fromm, Carnegie Mellon University</w:t>
      </w:r>
    </w:p>
    <w:p w14:paraId="34A25ACB" w14:textId="689317EA" w:rsidR="007062C4" w:rsidRDefault="00904022" w:rsidP="00255580">
      <w:pPr>
        <w:jc w:val="center"/>
        <w:outlineLvl w:val="0"/>
        <w:rPr>
          <w:sz w:val="32"/>
          <w:szCs w:val="32"/>
        </w:rPr>
      </w:pPr>
      <w:r>
        <w:rPr>
          <w:sz w:val="32"/>
          <w:szCs w:val="32"/>
        </w:rPr>
        <w:t xml:space="preserve">Last update: </w:t>
      </w:r>
      <w:r w:rsidR="00861CF3">
        <w:rPr>
          <w:sz w:val="32"/>
          <w:szCs w:val="32"/>
        </w:rPr>
        <w:t>October</w:t>
      </w:r>
      <w:r w:rsidR="002E78F0">
        <w:rPr>
          <w:sz w:val="32"/>
          <w:szCs w:val="32"/>
        </w:rPr>
        <w:t xml:space="preserve"> 202</w:t>
      </w:r>
      <w:r w:rsidR="009955E6">
        <w:rPr>
          <w:sz w:val="32"/>
          <w:szCs w:val="32"/>
        </w:rPr>
        <w:t>3</w:t>
      </w:r>
    </w:p>
    <w:p w14:paraId="55D56536" w14:textId="77777777" w:rsidR="006B4C82" w:rsidRPr="00D8248C" w:rsidRDefault="006B4C82" w:rsidP="00255580">
      <w:pPr>
        <w:jc w:val="center"/>
        <w:outlineLvl w:val="0"/>
        <w:rPr>
          <w:sz w:val="32"/>
          <w:szCs w:val="32"/>
        </w:rPr>
      </w:pPr>
    </w:p>
    <w:p w14:paraId="5381F3EA" w14:textId="77777777" w:rsidR="005C4B12" w:rsidRPr="00D8248C" w:rsidRDefault="00387442" w:rsidP="00D8248C">
      <w:pPr>
        <w:jc w:val="center"/>
        <w:rPr>
          <w:sz w:val="32"/>
          <w:szCs w:val="32"/>
        </w:rPr>
      </w:pPr>
      <w:r>
        <w:rPr>
          <w:sz w:val="32"/>
          <w:szCs w:val="32"/>
        </w:rPr>
        <w:br w:type="page"/>
      </w:r>
    </w:p>
    <w:p w14:paraId="3B772D80" w14:textId="3A2799C4" w:rsidR="00B6040F" w:rsidRPr="003F074D" w:rsidRDefault="00E5770F" w:rsidP="00255580">
      <w:pPr>
        <w:jc w:val="center"/>
        <w:outlineLvl w:val="0"/>
        <w:rPr>
          <w:b/>
        </w:rPr>
      </w:pPr>
      <w:bookmarkStart w:id="2" w:name="_Toc226351234"/>
      <w:r w:rsidRPr="003F074D">
        <w:rPr>
          <w:b/>
        </w:rPr>
        <w:lastRenderedPageBreak/>
        <w:t>I</w:t>
      </w:r>
      <w:bookmarkEnd w:id="1"/>
      <w:bookmarkEnd w:id="2"/>
      <w:r w:rsidR="0065657E">
        <w:rPr>
          <w:b/>
        </w:rPr>
        <w:t>NTRODUCTION</w:t>
      </w:r>
      <w:r w:rsidR="0003383B" w:rsidRPr="003F074D">
        <w:rPr>
          <w:b/>
        </w:rPr>
        <w:t xml:space="preserve">: </w:t>
      </w:r>
      <w:r w:rsidR="00B6040F" w:rsidRPr="003F074D">
        <w:rPr>
          <w:b/>
        </w:rPr>
        <w:t xml:space="preserve">WHY you want to </w:t>
      </w:r>
      <w:r w:rsidR="003F074D">
        <w:rPr>
          <w:b/>
        </w:rPr>
        <w:t>learn how to use these programs</w:t>
      </w:r>
    </w:p>
    <w:p w14:paraId="66196B01" w14:textId="77777777" w:rsidR="00B6040F" w:rsidRPr="00D8248C" w:rsidRDefault="00B6040F" w:rsidP="00D8248C"/>
    <w:p w14:paraId="782AE797" w14:textId="2B41ABEA" w:rsidR="00904022" w:rsidRDefault="00B6040F" w:rsidP="0003383B">
      <w:r w:rsidRPr="00D8248C">
        <w:t xml:space="preserve">We have all been taught that a </w:t>
      </w:r>
      <w:r w:rsidR="00904022">
        <w:t xml:space="preserve">speech and </w:t>
      </w:r>
      <w:r w:rsidRPr="00D8248C">
        <w:t xml:space="preserve">language sample is the “gold standard” for evaluating our cases. But you know how tedious </w:t>
      </w:r>
      <w:r w:rsidR="0003383B">
        <w:t xml:space="preserve">language sampling </w:t>
      </w:r>
      <w:r w:rsidR="00904022">
        <w:t>and fluency counts can be, from transcribing</w:t>
      </w:r>
      <w:r w:rsidRPr="00D8248C">
        <w:t xml:space="preserve"> to calculating usable clinical scores. </w:t>
      </w:r>
      <w:r w:rsidR="00255580">
        <w:t>Probably,</w:t>
      </w:r>
      <w:r w:rsidR="00EF75B2" w:rsidRPr="00D8248C">
        <w:t xml:space="preserve"> the last time most clinicians actually DID a language sample was in graduate school</w:t>
      </w:r>
      <w:r w:rsidR="00904022">
        <w:t xml:space="preserve">. </w:t>
      </w:r>
    </w:p>
    <w:p w14:paraId="21039115" w14:textId="77777777" w:rsidR="00904022" w:rsidRDefault="00904022" w:rsidP="0003383B"/>
    <w:p w14:paraId="06A90E12" w14:textId="0C47EE79" w:rsidR="0003383B" w:rsidRPr="00D8248C" w:rsidRDefault="00B6040F" w:rsidP="0003383B">
      <w:r w:rsidRPr="00D8248C">
        <w:t>This manual will teach you to use CHAT and CLAN, which will</w:t>
      </w:r>
      <w:r w:rsidR="003F074D">
        <w:t>:</w:t>
      </w:r>
    </w:p>
    <w:p w14:paraId="1E8D8143" w14:textId="084D18C9" w:rsidR="00B6040F" w:rsidRPr="00D8248C" w:rsidRDefault="00EA4F95" w:rsidP="0003383B">
      <w:pPr>
        <w:numPr>
          <w:ilvl w:val="0"/>
          <w:numId w:val="16"/>
        </w:numPr>
      </w:pPr>
      <w:r>
        <w:t>S</w:t>
      </w:r>
      <w:r w:rsidR="00B6040F" w:rsidRPr="00D8248C">
        <w:t>peed up your accurate tra</w:t>
      </w:r>
      <w:r w:rsidR="002F3F7D">
        <w:t>nscription of data by as much as five</w:t>
      </w:r>
      <w:r w:rsidR="00904022">
        <w:t>-</w:t>
      </w:r>
      <w:r w:rsidR="00B6040F" w:rsidRPr="00D8248C">
        <w:t>fold</w:t>
      </w:r>
      <w:r>
        <w:t>.</w:t>
      </w:r>
    </w:p>
    <w:p w14:paraId="35A4AE13" w14:textId="6D4B8F5D" w:rsidR="00B6040F" w:rsidRPr="00D8248C" w:rsidRDefault="00EA4F95" w:rsidP="0003383B">
      <w:pPr>
        <w:numPr>
          <w:ilvl w:val="0"/>
          <w:numId w:val="16"/>
        </w:numPr>
      </w:pPr>
      <w:r>
        <w:t>Li</w:t>
      </w:r>
      <w:r w:rsidR="00B6040F" w:rsidRPr="00D8248C">
        <w:t>nk your transcript to the actual audio or video file you made in the clinic</w:t>
      </w:r>
      <w:r>
        <w:t>.</w:t>
      </w:r>
    </w:p>
    <w:p w14:paraId="09B6D45D" w14:textId="3A4DF8D6" w:rsidR="00B6040F" w:rsidRDefault="00EA4F95" w:rsidP="0003383B">
      <w:pPr>
        <w:numPr>
          <w:ilvl w:val="0"/>
          <w:numId w:val="16"/>
        </w:numPr>
      </w:pPr>
      <w:r>
        <w:t>F</w:t>
      </w:r>
      <w:r w:rsidR="00C821FC">
        <w:t>or language analysis, a</w:t>
      </w:r>
      <w:r w:rsidR="00B6040F" w:rsidRPr="00D8248C">
        <w:t xml:space="preserve">utomatically </w:t>
      </w:r>
      <w:r w:rsidR="00EF75B2" w:rsidRPr="00D8248C">
        <w:t xml:space="preserve">(!!!) </w:t>
      </w:r>
      <w:r w:rsidR="00B6040F" w:rsidRPr="00D8248C">
        <w:t>compute clinical measures of interest, such as MLU, TTR, DSS, Brown’s morphemes (for children), and a host of other values</w:t>
      </w:r>
      <w:r w:rsidR="00EF75B2" w:rsidRPr="00D8248C">
        <w:t xml:space="preserve"> (WITHOUT MAKING MATH ERRORS!)</w:t>
      </w:r>
      <w:r>
        <w:t>.</w:t>
      </w:r>
    </w:p>
    <w:p w14:paraId="45FDB5DF" w14:textId="01228549" w:rsidR="00904022" w:rsidRPr="00D8248C" w:rsidRDefault="00EA4F95" w:rsidP="0003383B">
      <w:pPr>
        <w:numPr>
          <w:ilvl w:val="0"/>
          <w:numId w:val="16"/>
        </w:numPr>
      </w:pPr>
      <w:r>
        <w:t>F</w:t>
      </w:r>
      <w:r w:rsidR="00C821FC">
        <w:t xml:space="preserve">or fluency analysis, </w:t>
      </w:r>
      <w:r w:rsidR="00843459">
        <w:t xml:space="preserve">automatically </w:t>
      </w:r>
      <w:r w:rsidR="00C821FC">
        <w:t>a</w:t>
      </w:r>
      <w:r w:rsidR="00904022">
        <w:t>nalyze the frequency of different types of disfluency behaviors and compute the percent stuttered words</w:t>
      </w:r>
      <w:r>
        <w:t>.</w:t>
      </w:r>
    </w:p>
    <w:p w14:paraId="31370DCB" w14:textId="0E0AA60D" w:rsidR="00B6040F" w:rsidRPr="00D8248C" w:rsidRDefault="00EA4F95" w:rsidP="0003383B">
      <w:pPr>
        <w:numPr>
          <w:ilvl w:val="0"/>
          <w:numId w:val="16"/>
        </w:numPr>
      </w:pPr>
      <w:r>
        <w:t>A</w:t>
      </w:r>
      <w:r w:rsidR="00B6040F" w:rsidRPr="00D8248C">
        <w:t>llow you to link to free acoustics software DIRECTLY from the transcript, to calculate values such as s</w:t>
      </w:r>
      <w:r w:rsidR="0003383B">
        <w:t xml:space="preserve">peech rate and </w:t>
      </w:r>
      <w:r w:rsidR="00B6040F" w:rsidRPr="00D8248C">
        <w:t>acoustical features of targeted words or utterances</w:t>
      </w:r>
      <w:r>
        <w:t>.</w:t>
      </w:r>
    </w:p>
    <w:p w14:paraId="28190029" w14:textId="57082061" w:rsidR="00B6040F" w:rsidRPr="00D8248C" w:rsidRDefault="00EA4F95" w:rsidP="0003383B">
      <w:pPr>
        <w:numPr>
          <w:ilvl w:val="0"/>
          <w:numId w:val="16"/>
        </w:numPr>
      </w:pPr>
      <w:r>
        <w:t>C</w:t>
      </w:r>
      <w:r w:rsidR="00FC3880">
        <w:t>reate</w:t>
      </w:r>
      <w:r w:rsidR="00FC3880" w:rsidRPr="00D8248C">
        <w:t xml:space="preserve"> </w:t>
      </w:r>
      <w:r w:rsidR="00B6040F" w:rsidRPr="00D8248C">
        <w:t>your OWN targeted analyses of your client’s data</w:t>
      </w:r>
      <w:r>
        <w:t>.</w:t>
      </w:r>
    </w:p>
    <w:p w14:paraId="6227EF72" w14:textId="39348DC2" w:rsidR="00B6040F" w:rsidRDefault="00EA4F95" w:rsidP="0003383B">
      <w:pPr>
        <w:numPr>
          <w:ilvl w:val="0"/>
          <w:numId w:val="16"/>
        </w:numPr>
      </w:pPr>
      <w:r>
        <w:t>G</w:t>
      </w:r>
      <w:r w:rsidR="00FC3880" w:rsidRPr="00D8248C">
        <w:t xml:space="preserve">rammatically </w:t>
      </w:r>
      <w:r w:rsidR="00B6040F" w:rsidRPr="00D8248C">
        <w:t>tag and analyze data f</w:t>
      </w:r>
      <w:r w:rsidR="003F074D">
        <w:t>or</w:t>
      </w:r>
      <w:r w:rsidR="00B6040F" w:rsidRPr="00D8248C">
        <w:t xml:space="preserve"> more than a dozen languages other than English</w:t>
      </w:r>
      <w:r>
        <w:t>.</w:t>
      </w:r>
    </w:p>
    <w:p w14:paraId="3119DE5A" w14:textId="1AB4B1BD" w:rsidR="00C821FC" w:rsidRDefault="00EA4F95" w:rsidP="0003383B">
      <w:pPr>
        <w:numPr>
          <w:ilvl w:val="0"/>
          <w:numId w:val="16"/>
        </w:numPr>
      </w:pPr>
      <w:r>
        <w:t>O</w:t>
      </w:r>
      <w:r w:rsidR="00FC3880">
        <w:t xml:space="preserve">utput </w:t>
      </w:r>
      <w:r w:rsidR="00C821FC">
        <w:t>to PHON for phonological analysis</w:t>
      </w:r>
      <w:r w:rsidR="00FC3880">
        <w:t>.</w:t>
      </w:r>
    </w:p>
    <w:p w14:paraId="4873F8CA" w14:textId="77777777" w:rsidR="0003383B" w:rsidRDefault="0003383B" w:rsidP="0003383B"/>
    <w:p w14:paraId="241C2BE9" w14:textId="38CD4FB4" w:rsidR="00E5770F" w:rsidRPr="00D8248C" w:rsidRDefault="0003383B" w:rsidP="00D8248C">
      <w:r>
        <w:t xml:space="preserve">These programs are </w:t>
      </w:r>
      <w:r w:rsidR="003F074D">
        <w:t xml:space="preserve">free, </w:t>
      </w:r>
      <w:r w:rsidR="00EA4F95">
        <w:t>open-source</w:t>
      </w:r>
      <w:r>
        <w:t xml:space="preserve"> software</w:t>
      </w:r>
      <w:r w:rsidR="00B6040F" w:rsidRPr="00D8248C">
        <w:t xml:space="preserve">, with excellent support from a major </w:t>
      </w:r>
      <w:r w:rsidR="003E3F2D">
        <w:t xml:space="preserve">US </w:t>
      </w:r>
      <w:r w:rsidR="00C821FC">
        <w:t>government-</w:t>
      </w:r>
      <w:r w:rsidR="00B6040F" w:rsidRPr="00D8248C">
        <w:t xml:space="preserve">supported team that built this wonderful utility, and a </w:t>
      </w:r>
      <w:r w:rsidR="003F074D">
        <w:t xml:space="preserve">large </w:t>
      </w:r>
      <w:r w:rsidR="00B6040F" w:rsidRPr="00D8248C">
        <w:t>list of community users around the world.</w:t>
      </w:r>
      <w:r>
        <w:t xml:space="preserve"> </w:t>
      </w:r>
      <w:r w:rsidR="00965DFC" w:rsidRPr="00D8248C">
        <w:t xml:space="preserve">The </w:t>
      </w:r>
      <w:r>
        <w:t>three</w:t>
      </w:r>
      <w:r w:rsidR="00965DFC" w:rsidRPr="00D8248C">
        <w:t xml:space="preserve"> programs we describe in this manual are:</w:t>
      </w:r>
    </w:p>
    <w:p w14:paraId="67CD4AE8" w14:textId="77777777" w:rsidR="00965DFC" w:rsidRPr="00D8248C" w:rsidRDefault="00965DFC" w:rsidP="00D8248C"/>
    <w:p w14:paraId="49BF8823" w14:textId="77777777" w:rsidR="00E5770F" w:rsidRPr="00A2612C" w:rsidRDefault="0003383B" w:rsidP="00255580">
      <w:pPr>
        <w:outlineLvl w:val="0"/>
        <w:rPr>
          <w:b/>
        </w:rPr>
      </w:pPr>
      <w:r w:rsidRPr="00A2612C">
        <w:rPr>
          <w:b/>
        </w:rPr>
        <w:t xml:space="preserve">CHAT and </w:t>
      </w:r>
      <w:r w:rsidR="00E5770F" w:rsidRPr="00A2612C">
        <w:rPr>
          <w:b/>
        </w:rPr>
        <w:t>CLAN</w:t>
      </w:r>
    </w:p>
    <w:p w14:paraId="53D68918" w14:textId="3F6901A0" w:rsidR="00E5770F" w:rsidRPr="00D8248C" w:rsidRDefault="0003383B" w:rsidP="00D8248C">
      <w:r>
        <w:t xml:space="preserve">CHAT and </w:t>
      </w:r>
      <w:r w:rsidR="00E5770F" w:rsidRPr="00D8248C">
        <w:t xml:space="preserve">CLAN </w:t>
      </w:r>
      <w:r>
        <w:t>are</w:t>
      </w:r>
      <w:r w:rsidR="00E5770F" w:rsidRPr="00D8248C">
        <w:t xml:space="preserve"> a part of CHILDES</w:t>
      </w:r>
      <w:r>
        <w:t xml:space="preserve"> (CHIld Language Data Exchange System)</w:t>
      </w:r>
      <w:r w:rsidR="00E5770F" w:rsidRPr="00D8248C">
        <w:t>, which provides tools for studying conversational interactions</w:t>
      </w:r>
      <w:r>
        <w:t>, as well as serving as a repository for language corpora from around the world</w:t>
      </w:r>
      <w:r w:rsidR="003F074D">
        <w:t xml:space="preserve"> (</w:t>
      </w:r>
      <w:r w:rsidR="003F074D" w:rsidRPr="003F074D">
        <w:t>MacWhinne</w:t>
      </w:r>
      <w:r w:rsidR="003F074D">
        <w:t>y, 2</w:t>
      </w:r>
      <w:r w:rsidR="003F074D" w:rsidRPr="003F074D">
        <w:t xml:space="preserve">000). </w:t>
      </w:r>
      <w:r w:rsidR="00E5770F" w:rsidRPr="00D8248C">
        <w:t xml:space="preserve"> </w:t>
      </w:r>
      <w:r>
        <w:t>CHAT</w:t>
      </w:r>
      <w:r w:rsidR="00E5770F" w:rsidRPr="00D8248C">
        <w:t xml:space="preserve"> </w:t>
      </w:r>
      <w:r w:rsidR="003F074D">
        <w:t xml:space="preserve">is </w:t>
      </w:r>
      <w:r>
        <w:t xml:space="preserve">a software program </w:t>
      </w:r>
      <w:r w:rsidR="003F074D">
        <w:t>for</w:t>
      </w:r>
      <w:r>
        <w:t xml:space="preserve"> </w:t>
      </w:r>
      <w:r w:rsidR="003F074D">
        <w:t xml:space="preserve">transcribing </w:t>
      </w:r>
      <w:r>
        <w:t>sound files using a standard set of rules (commonly called “</w:t>
      </w:r>
      <w:r w:rsidR="00E5770F" w:rsidRPr="00D8248C">
        <w:t>CHAT format</w:t>
      </w:r>
      <w:r>
        <w:t xml:space="preserve">”). CLAN is a data analysis program </w:t>
      </w:r>
      <w:r w:rsidR="003F074D">
        <w:t>for analyzing</w:t>
      </w:r>
      <w:r w:rsidR="00E5770F" w:rsidRPr="00D8248C">
        <w:t xml:space="preserve"> transcriptions</w:t>
      </w:r>
      <w:r>
        <w:t xml:space="preserve"> that were transcribed in CHAT format</w:t>
      </w:r>
      <w:r w:rsidR="00E5770F" w:rsidRPr="00D8248C">
        <w:t xml:space="preserve">. (For more information, go to </w:t>
      </w:r>
      <w:hyperlink r:id="rId9" w:history="1">
        <w:r w:rsidR="0014704C" w:rsidRPr="00E14488">
          <w:rPr>
            <w:rStyle w:val="Hyperlink"/>
          </w:rPr>
          <w:t>https://childes.talkbank.org/</w:t>
        </w:r>
      </w:hyperlink>
      <w:r w:rsidR="003F074D">
        <w:t xml:space="preserve"> .)</w:t>
      </w:r>
    </w:p>
    <w:p w14:paraId="68564A83" w14:textId="77777777" w:rsidR="007A16CF" w:rsidRPr="00D8248C" w:rsidRDefault="007A16CF" w:rsidP="00D8248C"/>
    <w:p w14:paraId="517579E7" w14:textId="77777777" w:rsidR="00F34465" w:rsidRPr="00A2612C" w:rsidRDefault="00371286" w:rsidP="00255580">
      <w:pPr>
        <w:outlineLvl w:val="0"/>
        <w:rPr>
          <w:b/>
        </w:rPr>
      </w:pPr>
      <w:bookmarkStart w:id="3" w:name="_Toc190510326"/>
      <w:r w:rsidRPr="00A2612C">
        <w:rPr>
          <w:b/>
        </w:rPr>
        <w:t>PRAAT</w:t>
      </w:r>
    </w:p>
    <w:p w14:paraId="22D2657E" w14:textId="77777777" w:rsidR="00371286" w:rsidRPr="00D8248C" w:rsidRDefault="00371286" w:rsidP="00D8248C">
      <w:r w:rsidRPr="00D8248C">
        <w:t>Praat is a free</w:t>
      </w:r>
      <w:r w:rsidR="0003383B">
        <w:t>ly available</w:t>
      </w:r>
      <w:r w:rsidRPr="00D8248C">
        <w:t xml:space="preserve"> program</w:t>
      </w:r>
      <w:r w:rsidR="003E3F2D">
        <w:t>, developed by Dutch researchers,</w:t>
      </w:r>
      <w:r w:rsidRPr="00D8248C">
        <w:t xml:space="preserve"> to perform acoustical analysis (see more further in this guide). It intersects directly with CLAN, via </w:t>
      </w:r>
      <w:r w:rsidR="00BA5596">
        <w:t>a</w:t>
      </w:r>
      <w:r w:rsidR="00BA5596" w:rsidRPr="00D8248C">
        <w:t xml:space="preserve"> </w:t>
      </w:r>
      <w:r w:rsidRPr="00D8248C">
        <w:t>command under MODE</w:t>
      </w:r>
      <w:r w:rsidR="00BA5596">
        <w:t xml:space="preserve"> menu</w:t>
      </w:r>
      <w:r w:rsidRPr="00D8248C">
        <w:t>: send to sound analyzer</w:t>
      </w:r>
      <w:r w:rsidR="009B34AD" w:rsidRPr="00D8248C">
        <w:t xml:space="preserve"> drop down menu</w:t>
      </w:r>
      <w:r w:rsidRPr="00D8248C">
        <w:t>.</w:t>
      </w:r>
    </w:p>
    <w:p w14:paraId="7C8C4CB1" w14:textId="77777777" w:rsidR="00E60A41" w:rsidRDefault="00E60A41" w:rsidP="00D8248C">
      <w:bookmarkStart w:id="4" w:name="_Toc226351236"/>
    </w:p>
    <w:p w14:paraId="5E2F8C49" w14:textId="77777777" w:rsidR="00C821FC" w:rsidRPr="00D8248C" w:rsidRDefault="00C821FC" w:rsidP="00D8248C"/>
    <w:bookmarkEnd w:id="3"/>
    <w:bookmarkEnd w:id="4"/>
    <w:p w14:paraId="6125C2AE" w14:textId="7195152A" w:rsidR="00F34465" w:rsidRPr="00A2612C" w:rsidRDefault="008A5044" w:rsidP="00255580">
      <w:pPr>
        <w:jc w:val="center"/>
        <w:outlineLvl w:val="0"/>
        <w:rPr>
          <w:b/>
        </w:rPr>
      </w:pPr>
      <w:r>
        <w:rPr>
          <w:b/>
        </w:rPr>
        <w:t>GETTING STARTED:  COMPUTER SETUP</w:t>
      </w:r>
    </w:p>
    <w:p w14:paraId="00AA7836" w14:textId="77777777" w:rsidR="009A002D" w:rsidRPr="00D8248C" w:rsidRDefault="009A002D" w:rsidP="00D8248C"/>
    <w:p w14:paraId="26D271C8" w14:textId="7706D601" w:rsidR="009A002D" w:rsidRPr="00D8248C" w:rsidRDefault="009A002D" w:rsidP="00255580">
      <w:pPr>
        <w:outlineLvl w:val="0"/>
      </w:pPr>
      <w:r w:rsidRPr="00D8248C">
        <w:t xml:space="preserve">First, turn on your computer </w:t>
      </w:r>
      <w:r w:rsidRPr="00D8248C">
        <w:sym w:font="Wingdings" w:char="F04A"/>
      </w:r>
      <w:r w:rsidRPr="00D8248C">
        <w:t xml:space="preserve"> and be connected to the Internet.</w:t>
      </w:r>
      <w:r w:rsidR="0031321A">
        <w:t xml:space="preserve">  Second, be aware that a large set of short screencasts demonstrating much of what is described in this manual (and more!) is available online at </w:t>
      </w:r>
      <w:hyperlink r:id="rId10" w:history="1">
        <w:r w:rsidR="00E06C98" w:rsidRPr="00362931">
          <w:rPr>
            <w:rStyle w:val="Hyperlink"/>
          </w:rPr>
          <w:t>http://talkbank.org/screencasts/</w:t>
        </w:r>
      </w:hyperlink>
      <w:r w:rsidR="00E06C98">
        <w:t xml:space="preserve"> .  </w:t>
      </w:r>
    </w:p>
    <w:p w14:paraId="7263C80B" w14:textId="77777777" w:rsidR="00E5770F" w:rsidRPr="00D8248C" w:rsidRDefault="00E5770F" w:rsidP="00D8248C"/>
    <w:p w14:paraId="4AA28F12" w14:textId="3944E881" w:rsidR="00B07C81" w:rsidRDefault="0003383B" w:rsidP="008A5044">
      <w:pPr>
        <w:keepNext/>
        <w:keepLines/>
        <w:outlineLvl w:val="0"/>
        <w:rPr>
          <w:b/>
        </w:rPr>
      </w:pPr>
      <w:r w:rsidRPr="00A2612C">
        <w:rPr>
          <w:b/>
        </w:rPr>
        <w:lastRenderedPageBreak/>
        <w:t>DOWNLOAD CLAN</w:t>
      </w:r>
      <w:r w:rsidR="00B07C81">
        <w:rPr>
          <w:b/>
        </w:rPr>
        <w:t>:</w:t>
      </w:r>
      <w:r w:rsidR="00255580">
        <w:rPr>
          <w:b/>
        </w:rPr>
        <w:t xml:space="preserve">  </w:t>
      </w:r>
    </w:p>
    <w:p w14:paraId="59578FB6" w14:textId="17A3A134" w:rsidR="0003383B" w:rsidRDefault="00D65B1E" w:rsidP="008A5044">
      <w:pPr>
        <w:keepNext/>
        <w:keepLines/>
        <w:outlineLvl w:val="0"/>
      </w:pPr>
      <w:r>
        <w:t xml:space="preserve">If you </w:t>
      </w:r>
      <w:r w:rsidR="00EB6BE6">
        <w:t xml:space="preserve">already downloaded </w:t>
      </w:r>
      <w:r>
        <w:t xml:space="preserve">CLAN </w:t>
      </w:r>
      <w:r w:rsidR="00EB6BE6">
        <w:t>previously</w:t>
      </w:r>
      <w:r>
        <w:t xml:space="preserve">, then before downloading a new version, </w:t>
      </w:r>
      <w:r w:rsidR="00EB6BE6">
        <w:t>just be sure the CLAN program is not open (QUIT CLAN)</w:t>
      </w:r>
      <w:r>
        <w:t xml:space="preserve">. </w:t>
      </w:r>
      <w:r w:rsidR="00255580">
        <w:t xml:space="preserve">To download CLAN, </w:t>
      </w:r>
      <w:r w:rsidR="00E5770F" w:rsidRPr="00D8248C">
        <w:t xml:space="preserve">go to </w:t>
      </w:r>
      <w:hyperlink r:id="rId11" w:history="1">
        <w:r w:rsidR="00C357D2" w:rsidRPr="009D2861">
          <w:rPr>
            <w:rStyle w:val="Hyperlink"/>
          </w:rPr>
          <w:t>http://dali.talkbank.org/clan/</w:t>
        </w:r>
      </w:hyperlink>
      <w:r w:rsidR="00C357D2">
        <w:t xml:space="preserve"> </w:t>
      </w:r>
      <w:r>
        <w:t xml:space="preserve">and download either the </w:t>
      </w:r>
      <w:r w:rsidR="00DB6EB7">
        <w:t xml:space="preserve">Windows </w:t>
      </w:r>
      <w:r>
        <w:t xml:space="preserve">version </w:t>
      </w:r>
      <w:r w:rsidR="00DB6EB7">
        <w:t>or the Mac version</w:t>
      </w:r>
      <w:r>
        <w:t>.</w:t>
      </w:r>
      <w:r w:rsidR="00E5770F" w:rsidRPr="00D8248C">
        <w:t xml:space="preserve">  </w:t>
      </w:r>
    </w:p>
    <w:p w14:paraId="6963F6EA" w14:textId="77777777" w:rsidR="0005171A" w:rsidRDefault="0005171A" w:rsidP="00D8248C"/>
    <w:p w14:paraId="4A7EFAEA" w14:textId="0EAC4303" w:rsidR="00DB6EB7" w:rsidRDefault="00DB6EB7" w:rsidP="00D8248C">
      <w:r>
        <w:t>This is what you should see</w:t>
      </w:r>
      <w:r w:rsidR="00EB6BE6">
        <w:t xml:space="preserve"> (though the version dates, indicated under each link, will continue to change as the program is updated)</w:t>
      </w:r>
      <w:r>
        <w:t xml:space="preserve"> -- the Windows version on the left and the Mac version in the middle:</w:t>
      </w:r>
    </w:p>
    <w:p w14:paraId="046CC53E" w14:textId="77777777" w:rsidR="00DB6EB7" w:rsidRDefault="00DB6EB7" w:rsidP="00D8248C"/>
    <w:p w14:paraId="78565C01" w14:textId="65F8E67B" w:rsidR="00DB6EB7" w:rsidRPr="00D8248C" w:rsidRDefault="009955E6" w:rsidP="009955E6">
      <w:pPr>
        <w:jc w:val="center"/>
      </w:pPr>
      <w:r>
        <w:rPr>
          <w:noProof/>
        </w:rPr>
        <w:drawing>
          <wp:inline distT="0" distB="0" distL="0" distR="0" wp14:anchorId="18AEF77E" wp14:editId="63F779C3">
            <wp:extent cx="4204854" cy="845013"/>
            <wp:effectExtent l="0" t="0" r="0" b="6350"/>
            <wp:docPr id="349715799" name="Picture 1" descr="A white building with column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15799" name="Picture 1" descr="A white building with columns and black text&#10;&#10;Description automatically generated"/>
                    <pic:cNvPicPr/>
                  </pic:nvPicPr>
                  <pic:blipFill>
                    <a:blip r:embed="rId12"/>
                    <a:stretch>
                      <a:fillRect/>
                    </a:stretch>
                  </pic:blipFill>
                  <pic:spPr>
                    <a:xfrm>
                      <a:off x="0" y="0"/>
                      <a:ext cx="4346616" cy="873502"/>
                    </a:xfrm>
                    <a:prstGeom prst="rect">
                      <a:avLst/>
                    </a:prstGeom>
                  </pic:spPr>
                </pic:pic>
              </a:graphicData>
            </a:graphic>
          </wp:inline>
        </w:drawing>
      </w:r>
    </w:p>
    <w:p w14:paraId="5BF5B969" w14:textId="77777777" w:rsidR="00DB6EB7" w:rsidRDefault="00DB6EB7" w:rsidP="00D8248C"/>
    <w:p w14:paraId="603C0E75" w14:textId="033695E6" w:rsidR="009955E6" w:rsidRDefault="009955E6" w:rsidP="009955E6">
      <w:pPr>
        <w:jc w:val="center"/>
      </w:pPr>
      <w:r>
        <w:t>Official</w:t>
      </w:r>
      <w:r w:rsidR="00A2612C">
        <w:t xml:space="preserve"> </w:t>
      </w:r>
      <w:r w:rsidR="009B34AD" w:rsidRPr="00A2612C">
        <w:rPr>
          <w:b/>
        </w:rPr>
        <w:t>user manuals</w:t>
      </w:r>
      <w:r w:rsidR="009B34AD" w:rsidRPr="00D8248C">
        <w:t xml:space="preserve"> for CHAT and CLAN</w:t>
      </w:r>
      <w:r w:rsidR="00DB6EB7">
        <w:t xml:space="preserve"> </w:t>
      </w:r>
      <w:r>
        <w:t xml:space="preserve">are </w:t>
      </w:r>
      <w:r w:rsidR="00DB6EB7">
        <w:t xml:space="preserve">at </w:t>
      </w:r>
      <w:hyperlink r:id="rId13" w:history="1">
        <w:r w:rsidR="00EB6BE6" w:rsidRPr="009955E6">
          <w:rPr>
            <w:rStyle w:val="Hyperlink"/>
          </w:rPr>
          <w:t>https://talkbank.org/</w:t>
        </w:r>
      </w:hyperlink>
      <w:r>
        <w:t xml:space="preserve"> (TalkBank webpage).</w:t>
      </w:r>
      <w:r w:rsidR="00A2612C">
        <w:t xml:space="preserve"> </w:t>
      </w:r>
      <w:r w:rsidR="009B34AD" w:rsidRPr="00D8248C">
        <w:t xml:space="preserve"> </w:t>
      </w:r>
      <w:r>
        <w:rPr>
          <w:noProof/>
        </w:rPr>
        <w:drawing>
          <wp:inline distT="0" distB="0" distL="0" distR="0" wp14:anchorId="6A18E56D" wp14:editId="7BABA71A">
            <wp:extent cx="1503218" cy="1067220"/>
            <wp:effectExtent l="0" t="0" r="0" b="0"/>
            <wp:docPr id="416206285" name="Picture 3" descr="A close-up of a manu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06285" name="Picture 3" descr="A close-up of a manual&#10;&#10;Description automatically generated"/>
                    <pic:cNvPicPr/>
                  </pic:nvPicPr>
                  <pic:blipFill>
                    <a:blip r:embed="rId14"/>
                    <a:stretch>
                      <a:fillRect/>
                    </a:stretch>
                  </pic:blipFill>
                  <pic:spPr>
                    <a:xfrm>
                      <a:off x="0" y="0"/>
                      <a:ext cx="1503218" cy="1067220"/>
                    </a:xfrm>
                    <a:prstGeom prst="rect">
                      <a:avLst/>
                    </a:prstGeom>
                  </pic:spPr>
                </pic:pic>
              </a:graphicData>
            </a:graphic>
          </wp:inline>
        </w:drawing>
      </w:r>
    </w:p>
    <w:p w14:paraId="11D79935" w14:textId="77F75224" w:rsidR="00EB6BE6" w:rsidRDefault="00115A18" w:rsidP="00D8248C">
      <w:r>
        <w:t>These manuals are long and technical, so</w:t>
      </w:r>
      <w:r w:rsidR="009955E6">
        <w:t xml:space="preserve"> </w:t>
      </w:r>
      <w:r w:rsidR="009955E6">
        <w:rPr>
          <w:b/>
        </w:rPr>
        <w:t xml:space="preserve">don’t print </w:t>
      </w:r>
      <w:r w:rsidR="009955E6" w:rsidRPr="00115A18">
        <w:rPr>
          <w:b/>
          <w:bCs/>
        </w:rPr>
        <w:t>them</w:t>
      </w:r>
      <w:r w:rsidR="009955E6" w:rsidRPr="00D8248C">
        <w:t xml:space="preserve">. </w:t>
      </w:r>
      <w:r w:rsidR="009955E6">
        <w:t>Instead, we</w:t>
      </w:r>
      <w:r w:rsidR="009955E6" w:rsidRPr="00D8248C">
        <w:t xml:space="preserve"> recommend </w:t>
      </w:r>
      <w:r w:rsidR="009955E6">
        <w:t>clicking on the CHAT or CLAN manual link to read about topics as needed because they are updated regularly</w:t>
      </w:r>
      <w:r w:rsidR="009955E6" w:rsidRPr="00D8248C">
        <w:t>. Importantly, these manuals are searchable by keyword, which may be useful later.</w:t>
      </w:r>
    </w:p>
    <w:p w14:paraId="34C3C062" w14:textId="77777777" w:rsidR="00EB6BE6" w:rsidRPr="00D8248C" w:rsidRDefault="00EB6BE6" w:rsidP="00D8248C"/>
    <w:p w14:paraId="6ABBD5F9" w14:textId="2692FFC7" w:rsidR="00E5770F" w:rsidRPr="00D8248C" w:rsidRDefault="00E5770F" w:rsidP="00D8248C">
      <w:r w:rsidRPr="00D8248C">
        <w:t xml:space="preserve">The manual you are reading right now </w:t>
      </w:r>
      <w:r w:rsidR="009955E6">
        <w:t xml:space="preserve">(SLP Manual) </w:t>
      </w:r>
      <w:r w:rsidRPr="00D8248C">
        <w:t>should contain most of what you’ll need to know, but if you have any questions, the manual</w:t>
      </w:r>
      <w:r w:rsidR="009B34AD" w:rsidRPr="00D8248C">
        <w:t>s described above</w:t>
      </w:r>
      <w:r w:rsidRPr="00D8248C">
        <w:t xml:space="preserve"> </w:t>
      </w:r>
      <w:r w:rsidR="0005171A" w:rsidRPr="00D8248C">
        <w:t xml:space="preserve">are </w:t>
      </w:r>
      <w:r w:rsidRPr="00D8248C">
        <w:t>much more comprehensive!</w:t>
      </w:r>
    </w:p>
    <w:p w14:paraId="4A314189" w14:textId="77777777" w:rsidR="009A002D" w:rsidRPr="00D8248C" w:rsidRDefault="009A002D" w:rsidP="00D8248C">
      <w:bookmarkStart w:id="5" w:name="_Toc190510328"/>
    </w:p>
    <w:p w14:paraId="4795BB4A" w14:textId="3CF763A3" w:rsidR="00EB6BE6" w:rsidRPr="0089797C" w:rsidRDefault="00D65B1E" w:rsidP="0089797C">
      <w:pPr>
        <w:outlineLvl w:val="0"/>
        <w:rPr>
          <w:b/>
        </w:rPr>
      </w:pPr>
      <w:r>
        <w:rPr>
          <w:b/>
        </w:rPr>
        <w:t xml:space="preserve">WHERE IS CLAN? </w:t>
      </w:r>
    </w:p>
    <w:p w14:paraId="6E57381A" w14:textId="77777777" w:rsidR="0089797C" w:rsidRDefault="00EB6BE6" w:rsidP="00D8248C">
      <w:r>
        <w:t>On a PC, t</w:t>
      </w:r>
      <w:r w:rsidR="00990576" w:rsidRPr="00D8248C">
        <w:t>he default directory that gets built when CLAN is installed</w:t>
      </w:r>
      <w:r w:rsidR="00D65B1E">
        <w:t xml:space="preserve"> </w:t>
      </w:r>
      <w:r w:rsidR="00990576" w:rsidRPr="00D8248C">
        <w:t xml:space="preserve">is called </w:t>
      </w:r>
      <w:r w:rsidR="00D65B1E">
        <w:t>c:</w:t>
      </w:r>
      <w:r w:rsidR="00095D76" w:rsidRPr="00D8248C">
        <w:t>TalkBank</w:t>
      </w:r>
      <w:r w:rsidR="00D65B1E">
        <w:t xml:space="preserve">/CLAN. </w:t>
      </w:r>
      <w:r w:rsidR="00D65B1E" w:rsidRPr="00D8248C">
        <w:t xml:space="preserve"> </w:t>
      </w:r>
      <w:r w:rsidR="00990576" w:rsidRPr="00D8248C">
        <w:t>It should be located on your C: drive, perhaps like this:</w:t>
      </w:r>
    </w:p>
    <w:p w14:paraId="221A8341" w14:textId="77777777" w:rsidR="00115A18" w:rsidRDefault="00115A18" w:rsidP="00D8248C"/>
    <w:p w14:paraId="5FDA2853" w14:textId="0BB3086F" w:rsidR="00990576" w:rsidRDefault="002A2564" w:rsidP="00D8248C">
      <w:r>
        <w:rPr>
          <w:noProof/>
        </w:rPr>
        <mc:AlternateContent>
          <mc:Choice Requires="wps">
            <w:drawing>
              <wp:anchor distT="0" distB="0" distL="114300" distR="114300" simplePos="0" relativeHeight="251658240" behindDoc="0" locked="0" layoutInCell="1" allowOverlap="1" wp14:anchorId="2F5CAC12" wp14:editId="63A80FBF">
                <wp:simplePos x="0" y="0"/>
                <wp:positionH relativeFrom="column">
                  <wp:posOffset>4834890</wp:posOffset>
                </wp:positionH>
                <wp:positionV relativeFrom="paragraph">
                  <wp:posOffset>1952625</wp:posOffset>
                </wp:positionV>
                <wp:extent cx="323215" cy="72390"/>
                <wp:effectExtent l="34290" t="85725" r="48895" b="121285"/>
                <wp:wrapNone/>
                <wp:docPr id="5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215" cy="72390"/>
                        </a:xfrm>
                        <a:prstGeom prst="straightConnector1">
                          <a:avLst/>
                        </a:prstGeom>
                        <a:noFill/>
                        <a:ln w="47625">
                          <a:solidFill>
                            <a:srgbClr val="FF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380A68" id="_x0000_t32" coordsize="21600,21600" o:spt="32" o:oned="t" path="m,l21600,21600e" filled="f">
                <v:path arrowok="t" fillok="f" o:connecttype="none"/>
                <o:lock v:ext="edit" shapetype="t"/>
              </v:shapetype>
              <v:shape id="AutoShape 18" o:spid="_x0000_s1026" type="#_x0000_t32" style="position:absolute;margin-left:380.7pt;margin-top:153.75pt;width:25.45pt;height:5.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" strokecolor="red" strokeweight="3.75pt">
                <v:stroke endarrow="block"/>
              </v:shape>
            </w:pict>
          </mc:Fallback>
        </mc:AlternateContent>
      </w:r>
      <w:r w:rsidRPr="00D8248C">
        <w:rPr>
          <w:noProof/>
        </w:rPr>
        <mc:AlternateContent>
          <mc:Choice Requires="wps">
            <w:drawing>
              <wp:anchor distT="0" distB="0" distL="114300" distR="114300" simplePos="0" relativeHeight="251657216" behindDoc="0" locked="0" layoutInCell="1" allowOverlap="1" wp14:anchorId="1141EB02" wp14:editId="7E6D9961">
                <wp:simplePos x="0" y="0"/>
                <wp:positionH relativeFrom="column">
                  <wp:posOffset>421005</wp:posOffset>
                </wp:positionH>
                <wp:positionV relativeFrom="paragraph">
                  <wp:posOffset>970280</wp:posOffset>
                </wp:positionV>
                <wp:extent cx="475615" cy="321310"/>
                <wp:effectExtent l="1905" t="5080" r="17780" b="16510"/>
                <wp:wrapNone/>
                <wp:docPr id="4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21310"/>
                        </a:xfrm>
                        <a:prstGeom prst="ellipse">
                          <a:avLst/>
                        </a:prstGeom>
                        <a:noFill/>
                        <a:ln w="9525">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993B32" id="Oval 12" o:spid="_x0000_s1026" style="position:absolute;margin-left:33.15pt;margin-top:76.4pt;width:37.45pt;height:2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" filled="f" strokecolor="red"/>
            </w:pict>
          </mc:Fallback>
        </mc:AlternateContent>
      </w:r>
      <w:r w:rsidRPr="00D8248C">
        <w:rPr>
          <w:noProof/>
        </w:rPr>
        <w:drawing>
          <wp:inline distT="0" distB="0" distL="0" distR="0" wp14:anchorId="53642F55" wp14:editId="706921F0">
            <wp:extent cx="3102429" cy="2575376"/>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r="26500"/>
                    <a:stretch>
                      <a:fillRect/>
                    </a:stretch>
                  </pic:blipFill>
                  <pic:spPr bwMode="auto">
                    <a:xfrm>
                      <a:off x="0" y="0"/>
                      <a:ext cx="3151393" cy="2616022"/>
                    </a:xfrm>
                    <a:prstGeom prst="rect">
                      <a:avLst/>
                    </a:prstGeom>
                    <a:noFill/>
                    <a:ln>
                      <a:noFill/>
                    </a:ln>
                  </pic:spPr>
                </pic:pic>
              </a:graphicData>
            </a:graphic>
          </wp:inline>
        </w:drawing>
      </w:r>
      <w:r>
        <w:rPr>
          <w:noProof/>
        </w:rPr>
        <w:drawing>
          <wp:inline distT="0" distB="0" distL="0" distR="0" wp14:anchorId="4578B82E" wp14:editId="713994DB">
            <wp:extent cx="2552700" cy="2070100"/>
            <wp:effectExtent l="0" t="0" r="12700" b="12700"/>
            <wp:docPr id="4" name="Picture 4" descr="ApplicationCLAN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icationCLANSho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2070100"/>
                    </a:xfrm>
                    <a:prstGeom prst="rect">
                      <a:avLst/>
                    </a:prstGeom>
                    <a:noFill/>
                    <a:ln>
                      <a:noFill/>
                    </a:ln>
                  </pic:spPr>
                </pic:pic>
              </a:graphicData>
            </a:graphic>
          </wp:inline>
        </w:drawing>
      </w:r>
    </w:p>
    <w:p w14:paraId="4F49DC2E" w14:textId="77777777" w:rsidR="00A2612C" w:rsidRDefault="00A2612C" w:rsidP="00D8248C"/>
    <w:p w14:paraId="5F90BD5B" w14:textId="7A5C87EA" w:rsidR="00D65B1E" w:rsidRPr="00D8248C" w:rsidRDefault="00A2612C" w:rsidP="00D8248C">
      <w:r>
        <w:t>On a M</w:t>
      </w:r>
      <w:r w:rsidR="00694F9C">
        <w:t>ac</w:t>
      </w:r>
      <w:r>
        <w:t xml:space="preserve">, </w:t>
      </w:r>
      <w:r w:rsidR="00EB6BE6">
        <w:t xml:space="preserve">you should see CLAN in your </w:t>
      </w:r>
      <w:r w:rsidR="00426E01">
        <w:t xml:space="preserve">APPLICATIONS folder. </w:t>
      </w:r>
      <w:r w:rsidR="00B602BA">
        <w:t xml:space="preserve"> C</w:t>
      </w:r>
      <w:r>
        <w:t>lick the CLAN folder and you will see CLAN.app; click to launch.</w:t>
      </w:r>
      <w:r w:rsidR="00694F9C">
        <w:t xml:space="preserve">  You should also drag that CLAN.app file to</w:t>
      </w:r>
      <w:r w:rsidR="00D65B1E">
        <w:t xml:space="preserve"> your </w:t>
      </w:r>
      <w:r w:rsidR="00694F9C">
        <w:t>dock for easy access</w:t>
      </w:r>
      <w:r w:rsidR="00D65B1E">
        <w:t>.</w:t>
      </w:r>
      <w:r w:rsidR="00083919">
        <w:t xml:space="preserve">  Below you see the CLAN folder on a Mac, showing the CLAN application and its subfolders.</w:t>
      </w:r>
    </w:p>
    <w:p w14:paraId="4EBD346F" w14:textId="77777777" w:rsidR="00990576" w:rsidRDefault="00990576" w:rsidP="00D8248C"/>
    <w:p w14:paraId="4350CEF9" w14:textId="7C393BFD" w:rsidR="00083919" w:rsidRDefault="00083919" w:rsidP="00D8248C">
      <w:r>
        <w:tab/>
      </w:r>
      <w:r>
        <w:tab/>
      </w:r>
      <w:r w:rsidRPr="00083919">
        <w:rPr>
          <w:noProof/>
        </w:rPr>
        <w:drawing>
          <wp:inline distT="0" distB="0" distL="0" distR="0" wp14:anchorId="07114B93" wp14:editId="3D8CF755">
            <wp:extent cx="3582305" cy="2035029"/>
            <wp:effectExtent l="0" t="0" r="0" b="0"/>
            <wp:docPr id="45" name="Picture 45" descr="Downstairs:Users:macw:Desktop:Screen Shot 2017-03-06 at 5.16.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tairs:Users:macw:Desktop:Screen Shot 2017-03-06 at 5.16.08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4224" cy="2036119"/>
                    </a:xfrm>
                    <a:prstGeom prst="rect">
                      <a:avLst/>
                    </a:prstGeom>
                    <a:noFill/>
                    <a:ln>
                      <a:noFill/>
                    </a:ln>
                  </pic:spPr>
                </pic:pic>
              </a:graphicData>
            </a:graphic>
          </wp:inline>
        </w:drawing>
      </w:r>
    </w:p>
    <w:p w14:paraId="6C84CB40" w14:textId="77777777" w:rsidR="00083919" w:rsidRDefault="00083919" w:rsidP="00D8248C"/>
    <w:p w14:paraId="29E1706E" w14:textId="46979DC5" w:rsidR="00BF12B9" w:rsidRDefault="00083919" w:rsidP="00D8248C">
      <w:r>
        <w:t>T</w:t>
      </w:r>
      <w:r w:rsidR="00990576" w:rsidRPr="00D8248C">
        <w:t xml:space="preserve">he </w:t>
      </w:r>
      <w:r w:rsidR="0005171A" w:rsidRPr="00D8248C">
        <w:t>Talkbank</w:t>
      </w:r>
      <w:r w:rsidR="00D65B1E">
        <w:t>/CLAN</w:t>
      </w:r>
      <w:r w:rsidR="0005171A" w:rsidRPr="00D8248C">
        <w:t xml:space="preserve"> </w:t>
      </w:r>
      <w:r w:rsidR="00990576" w:rsidRPr="00D8248C">
        <w:t xml:space="preserve">directory </w:t>
      </w:r>
      <w:r w:rsidR="003E3F2D">
        <w:t xml:space="preserve">(PCs) and CLAN folder (Macs) </w:t>
      </w:r>
      <w:r w:rsidR="00990576" w:rsidRPr="00D8248C">
        <w:t>ha</w:t>
      </w:r>
      <w:r w:rsidR="003E3F2D">
        <w:t>ve</w:t>
      </w:r>
      <w:r w:rsidR="00D65B1E">
        <w:t xml:space="preserve"> subfolders called LIB, and WORK</w:t>
      </w:r>
      <w:r w:rsidR="00990576" w:rsidRPr="00D8248C">
        <w:t xml:space="preserve">. To make your life easier, you </w:t>
      </w:r>
      <w:r w:rsidR="00694F9C">
        <w:t>may want to</w:t>
      </w:r>
      <w:r w:rsidR="00990576" w:rsidRPr="00D8248C">
        <w:t xml:space="preserve"> </w:t>
      </w:r>
      <w:r w:rsidR="007E3E03">
        <w:t>put things you are working on in the subfolder called WORK</w:t>
      </w:r>
      <w:r w:rsidR="00990576" w:rsidRPr="00D8248C">
        <w:t xml:space="preserve">. </w:t>
      </w:r>
      <w:r w:rsidR="006C7479">
        <w:t>S</w:t>
      </w:r>
      <w:r w:rsidR="00990576" w:rsidRPr="00D8248C">
        <w:t xml:space="preserve">tore your audios and videos there, </w:t>
      </w:r>
      <w:r w:rsidR="006C7479">
        <w:t xml:space="preserve">and </w:t>
      </w:r>
      <w:r w:rsidR="00990576" w:rsidRPr="00D8248C">
        <w:t>the program will easily find them wh</w:t>
      </w:r>
      <w:r w:rsidR="00020EB5">
        <w:t xml:space="preserve">en you try to transcribe things.  </w:t>
      </w:r>
      <w:r>
        <w:t xml:space="preserve">You can also store your audios and videos anywhere else you choose, but you will just need to make sure to tell the CLAN where they are </w:t>
      </w:r>
      <w:r w:rsidR="00115A18">
        <w:t xml:space="preserve">(the working directory) </w:t>
      </w:r>
      <w:r>
        <w:t xml:space="preserve">when you want to run CLAN commands on those files.  </w:t>
      </w:r>
    </w:p>
    <w:p w14:paraId="301FA6C9" w14:textId="77777777" w:rsidR="00B059AD" w:rsidRPr="00D8248C" w:rsidRDefault="00E03B26" w:rsidP="00D8248C">
      <w:r w:rsidRPr="00D8248C">
        <w:tab/>
      </w:r>
      <w:r w:rsidRPr="00D8248C">
        <w:tab/>
      </w:r>
      <w:r w:rsidRPr="00D8248C">
        <w:tab/>
      </w:r>
    </w:p>
    <w:p w14:paraId="494E39AC" w14:textId="77777777" w:rsidR="009E0EEE" w:rsidRDefault="0003383B" w:rsidP="00255580">
      <w:pPr>
        <w:outlineLvl w:val="0"/>
        <w:rPr>
          <w:b/>
        </w:rPr>
      </w:pPr>
      <w:r w:rsidRPr="006C7479">
        <w:rPr>
          <w:b/>
        </w:rPr>
        <w:t>AUDIO AND VIDEO FILES</w:t>
      </w:r>
      <w:bookmarkEnd w:id="5"/>
      <w:r w:rsidRPr="006C7479">
        <w:rPr>
          <w:b/>
        </w:rPr>
        <w:t xml:space="preserve">  </w:t>
      </w:r>
    </w:p>
    <w:p w14:paraId="1C42D6A9" w14:textId="77777777" w:rsidR="0065657E" w:rsidRPr="006C7479" w:rsidRDefault="0065657E" w:rsidP="00255580">
      <w:pPr>
        <w:outlineLvl w:val="0"/>
        <w:rPr>
          <w:b/>
        </w:rPr>
      </w:pPr>
    </w:p>
    <w:p w14:paraId="59074E5B" w14:textId="0049A4E9" w:rsidR="00F34465" w:rsidRDefault="00990576" w:rsidP="006C7479">
      <w:r w:rsidRPr="00D8248C">
        <w:t xml:space="preserve">CHAT </w:t>
      </w:r>
      <w:r w:rsidR="000C4102" w:rsidRPr="00D8248C">
        <w:t xml:space="preserve">(the transcription rule system/program </w:t>
      </w:r>
      <w:r w:rsidR="00020EB5">
        <w:t>assumed by</w:t>
      </w:r>
      <w:r w:rsidR="000C4102" w:rsidRPr="00D8248C">
        <w:t xml:space="preserve"> CLAN) </w:t>
      </w:r>
      <w:r w:rsidRPr="00D8248C">
        <w:t xml:space="preserve">allows you to link a transcript directly to audio or video. This speeds up transcription a LOT, and improves accuracy. </w:t>
      </w:r>
      <w:r w:rsidR="00990161">
        <w:t>Also, as will be described later, the audio file can be exported</w:t>
      </w:r>
      <w:r w:rsidRPr="00D8248C">
        <w:t xml:space="preserve"> </w:t>
      </w:r>
      <w:r w:rsidR="009A130A">
        <w:t xml:space="preserve">to </w:t>
      </w:r>
      <w:r w:rsidRPr="00D8248C">
        <w:t xml:space="preserve">PRAAT </w:t>
      </w:r>
      <w:r w:rsidR="00990161">
        <w:t>for</w:t>
      </w:r>
      <w:r w:rsidRPr="00D8248C">
        <w:t xml:space="preserve"> acoustical analysis of what you’ve recorded.</w:t>
      </w:r>
      <w:r w:rsidR="00D85B20" w:rsidRPr="00D8248C">
        <w:t xml:space="preserve"> Clinicians may want to use PRAAT to analyze features such as speech rate, articulation of individual words, prosodic contour or range for loo</w:t>
      </w:r>
      <w:r w:rsidR="0003383B">
        <w:t>king at prosody in clients, as just one example.</w:t>
      </w:r>
    </w:p>
    <w:p w14:paraId="0855CEDB" w14:textId="77777777" w:rsidR="006C7479" w:rsidRDefault="006C7479" w:rsidP="006C7479"/>
    <w:p w14:paraId="5EED5A35" w14:textId="4C1A8ACB" w:rsidR="006C7479" w:rsidRDefault="006C7479" w:rsidP="006C7479">
      <w:r>
        <w:t xml:space="preserve">For fluency cases, </w:t>
      </w:r>
      <w:r w:rsidR="00B602BA">
        <w:t xml:space="preserve">for example, </w:t>
      </w:r>
      <w:r>
        <w:t xml:space="preserve">being able to review a transcript and see/hear what the client was actually doing is immensely helpful in being able to accurately count and locate disfluency behaviors. It also </w:t>
      </w:r>
      <w:r w:rsidR="00867228">
        <w:t>serves as a</w:t>
      </w:r>
      <w:r>
        <w:t xml:space="preserve"> permanent record of what the client was doing and saying that can be maintained and compared over time by multiple listeners, SLPs, researchers, etc.</w:t>
      </w:r>
    </w:p>
    <w:p w14:paraId="52AA9B5D" w14:textId="77777777" w:rsidR="006C7479" w:rsidRDefault="006C7479" w:rsidP="006C7479"/>
    <w:p w14:paraId="76171F24" w14:textId="77777777" w:rsidR="006C7479" w:rsidRPr="00D8248C" w:rsidRDefault="00020EB5" w:rsidP="006C7479">
      <w:r>
        <w:t>There is an</w:t>
      </w:r>
      <w:r w:rsidR="006C7479">
        <w:t xml:space="preserve"> amazing </w:t>
      </w:r>
      <w:r w:rsidR="00BA5596">
        <w:t xml:space="preserve">function </w:t>
      </w:r>
      <w:r w:rsidR="006C7479">
        <w:t>of a linked transcript</w:t>
      </w:r>
      <w:r>
        <w:t xml:space="preserve"> that we cannot demonstrate</w:t>
      </w:r>
      <w:r w:rsidR="006C7479">
        <w:t xml:space="preserve"> in this manual, but you will be able to see it when you follow all the instructions in this short guide. As you play a transcript in CLAN, it will show you the highlighted transcript lines and you will see/hear that segment of the sample at the same time. </w:t>
      </w:r>
      <w:r w:rsidR="00867228">
        <w:t>Because of the audio-video linkage, you can go directly to any given point in the transcript and listen to it.</w:t>
      </w:r>
    </w:p>
    <w:p w14:paraId="7012988B" w14:textId="77777777" w:rsidR="00D85B20" w:rsidRPr="00D8248C" w:rsidRDefault="00D85B20" w:rsidP="00D8248C"/>
    <w:p w14:paraId="1472FF10" w14:textId="77777777" w:rsidR="00E37A58" w:rsidRDefault="00C32DE4" w:rsidP="00D8248C">
      <w:r w:rsidRPr="00D8248C">
        <w:t xml:space="preserve">The most commonly used </w:t>
      </w:r>
      <w:r w:rsidR="006C7479">
        <w:t xml:space="preserve">audio and video </w:t>
      </w:r>
      <w:r w:rsidRPr="00D8248C">
        <w:t>formats that are supported by CLAN are .wav</w:t>
      </w:r>
      <w:r w:rsidR="006C7479">
        <w:t>, .mov</w:t>
      </w:r>
      <w:r w:rsidR="00020EB5">
        <w:t>, .mp4,</w:t>
      </w:r>
      <w:r w:rsidRPr="00D8248C">
        <w:t xml:space="preserve"> and .mp3.  </w:t>
      </w:r>
      <w:r w:rsidRPr="006C7479">
        <w:rPr>
          <w:i/>
        </w:rPr>
        <w:t xml:space="preserve">Although </w:t>
      </w:r>
      <w:r w:rsidR="00990576" w:rsidRPr="006C7479">
        <w:rPr>
          <w:i/>
        </w:rPr>
        <w:t xml:space="preserve">CLAN supports </w:t>
      </w:r>
      <w:r w:rsidR="00020EB5">
        <w:rPr>
          <w:i/>
        </w:rPr>
        <w:t>most major</w:t>
      </w:r>
      <w:r w:rsidR="00990576" w:rsidRPr="006C7479">
        <w:rPr>
          <w:i/>
        </w:rPr>
        <w:t xml:space="preserve"> audio and video formats</w:t>
      </w:r>
      <w:r w:rsidRPr="006C7479">
        <w:rPr>
          <w:i/>
        </w:rPr>
        <w:t>, it does not recognize</w:t>
      </w:r>
      <w:r w:rsidR="00990576" w:rsidRPr="006C7479">
        <w:rPr>
          <w:i/>
        </w:rPr>
        <w:t xml:space="preserve"> </w:t>
      </w:r>
      <w:r w:rsidR="00020EB5">
        <w:rPr>
          <w:i/>
        </w:rPr>
        <w:t xml:space="preserve">video </w:t>
      </w:r>
      <w:r w:rsidR="00990576" w:rsidRPr="006C7479">
        <w:rPr>
          <w:i/>
        </w:rPr>
        <w:t>files written to DVD</w:t>
      </w:r>
      <w:r w:rsidR="00990576" w:rsidRPr="00D8248C">
        <w:t>. If you wind up needing to transcribe a</w:t>
      </w:r>
      <w:r w:rsidR="00020EB5">
        <w:t xml:space="preserve"> video from a</w:t>
      </w:r>
      <w:r w:rsidR="00990576" w:rsidRPr="00D8248C">
        <w:t xml:space="preserve"> DVD, </w:t>
      </w:r>
      <w:r w:rsidR="00020EB5">
        <w:lastRenderedPageBreak/>
        <w:t>you will have to use a video conversion program such as VLC or MPEG StreamClip to convert the individual video files on the DVD to .mp4 H-264 format.</w:t>
      </w:r>
    </w:p>
    <w:p w14:paraId="66CCE122" w14:textId="77777777" w:rsidR="0065657E" w:rsidRDefault="0065657E" w:rsidP="00D8248C"/>
    <w:p w14:paraId="1AAFD850" w14:textId="77777777" w:rsidR="003A445D" w:rsidRDefault="003A445D" w:rsidP="00813BB1">
      <w:pPr>
        <w:jc w:val="center"/>
      </w:pPr>
      <w:bookmarkStart w:id="6" w:name="_Toc190510332"/>
      <w:bookmarkStart w:id="7" w:name="_Toc226351237"/>
    </w:p>
    <w:p w14:paraId="2ABB453E" w14:textId="533D03F0" w:rsidR="001B23F1" w:rsidRPr="00B6231E" w:rsidRDefault="0065657E" w:rsidP="00FD6839">
      <w:pPr>
        <w:jc w:val="center"/>
        <w:outlineLvl w:val="0"/>
        <w:rPr>
          <w:b/>
          <w:color w:val="000000" w:themeColor="text1"/>
        </w:rPr>
      </w:pPr>
      <w:r w:rsidRPr="00B6231E">
        <w:rPr>
          <w:b/>
          <w:color w:val="000000" w:themeColor="text1"/>
        </w:rPr>
        <w:t>HOW TO TRANSCRIBE IN</w:t>
      </w:r>
      <w:r w:rsidR="00813BB1" w:rsidRPr="00B6231E">
        <w:rPr>
          <w:b/>
          <w:color w:val="000000" w:themeColor="text1"/>
        </w:rPr>
        <w:t xml:space="preserve"> C</w:t>
      </w:r>
      <w:bookmarkEnd w:id="6"/>
      <w:bookmarkEnd w:id="7"/>
      <w:r w:rsidR="00813BB1" w:rsidRPr="00B6231E">
        <w:rPr>
          <w:b/>
          <w:color w:val="000000" w:themeColor="text1"/>
        </w:rPr>
        <w:t>HAT</w:t>
      </w:r>
    </w:p>
    <w:p w14:paraId="22E2E675" w14:textId="77777777" w:rsidR="00E37A58" w:rsidRPr="00B6231E" w:rsidRDefault="00E37A58" w:rsidP="00D8248C">
      <w:pPr>
        <w:rPr>
          <w:color w:val="FF0000"/>
        </w:rPr>
      </w:pPr>
    </w:p>
    <w:p w14:paraId="75AFD644" w14:textId="5C4CDAC0" w:rsidR="00944EBD" w:rsidRPr="00B6231E" w:rsidRDefault="00944EBD" w:rsidP="00D8248C">
      <w:pPr>
        <w:rPr>
          <w:color w:val="000000" w:themeColor="text1"/>
        </w:rPr>
      </w:pPr>
      <w:r w:rsidRPr="00B6231E">
        <w:rPr>
          <w:color w:val="000000" w:themeColor="text1"/>
        </w:rPr>
        <w:t xml:space="preserve">All CHAT transcripts have certain characteristics: Headers, Main Lines, and Dependent Tiers. Each of these is discussed below. </w:t>
      </w:r>
    </w:p>
    <w:p w14:paraId="75BBDEA5" w14:textId="77777777" w:rsidR="00944EBD" w:rsidRPr="00B6231E" w:rsidRDefault="00944EBD" w:rsidP="00D8248C">
      <w:pPr>
        <w:rPr>
          <w:color w:val="000000" w:themeColor="text1"/>
        </w:rPr>
      </w:pPr>
    </w:p>
    <w:p w14:paraId="4359482B" w14:textId="77777777" w:rsidR="00312D41" w:rsidRPr="00B6231E" w:rsidRDefault="00813BB1" w:rsidP="00255580">
      <w:pPr>
        <w:outlineLvl w:val="0"/>
        <w:rPr>
          <w:b/>
          <w:color w:val="000000" w:themeColor="text1"/>
        </w:rPr>
      </w:pPr>
      <w:bookmarkStart w:id="8" w:name="_Toc190510334"/>
      <w:r w:rsidRPr="00B6231E">
        <w:rPr>
          <w:b/>
          <w:color w:val="000000" w:themeColor="text1"/>
        </w:rPr>
        <w:t>HEADERS</w:t>
      </w:r>
    </w:p>
    <w:p w14:paraId="53326692" w14:textId="77777777" w:rsidR="00985FC5" w:rsidRPr="00B6231E" w:rsidRDefault="00312D41" w:rsidP="00D8248C">
      <w:pPr>
        <w:rPr>
          <w:b/>
          <w:color w:val="000000" w:themeColor="text1"/>
        </w:rPr>
      </w:pPr>
      <w:r w:rsidRPr="00B6231E">
        <w:rPr>
          <w:color w:val="000000" w:themeColor="text1"/>
        </w:rPr>
        <w:t xml:space="preserve">Headers must be present at the top of every file before you can start transcribing.  </w:t>
      </w:r>
      <w:r w:rsidR="0003383B" w:rsidRPr="00B6231E">
        <w:rPr>
          <w:color w:val="000000" w:themeColor="text1"/>
        </w:rPr>
        <w:t>You</w:t>
      </w:r>
      <w:r w:rsidR="00990576" w:rsidRPr="00B6231E">
        <w:rPr>
          <w:color w:val="000000" w:themeColor="text1"/>
        </w:rPr>
        <w:t xml:space="preserve"> actually need to write a tiny bit into a file BEFORE you can start transcribing. </w:t>
      </w:r>
      <w:r w:rsidR="00944EBD" w:rsidRPr="00B6231E">
        <w:rPr>
          <w:color w:val="000000" w:themeColor="text1"/>
        </w:rPr>
        <w:t xml:space="preserve">To open a new, empty CHAT file, double click the CLAN icon.  When the program opens, you will see a command window; this window is used for analysis, not for transcription, so you can close it.  Then go to the File menu and click on New.  This will give you a blank CHAT file </w:t>
      </w:r>
      <w:r w:rsidR="00BF12B9" w:rsidRPr="00B6231E">
        <w:rPr>
          <w:color w:val="000000" w:themeColor="text1"/>
        </w:rPr>
        <w:t xml:space="preserve">window (default name is newfile.cha) </w:t>
      </w:r>
      <w:r w:rsidR="00944EBD" w:rsidRPr="00B6231E">
        <w:rPr>
          <w:color w:val="000000" w:themeColor="text1"/>
        </w:rPr>
        <w:t xml:space="preserve">where you can begin transcription. </w:t>
      </w:r>
      <w:r w:rsidR="00985FC5" w:rsidRPr="00B6231E">
        <w:rPr>
          <w:b/>
          <w:color w:val="000000" w:themeColor="text1"/>
        </w:rPr>
        <w:t xml:space="preserve">YOU MUST TRANSCRIBE IN CLAN, NOT IN </w:t>
      </w:r>
      <w:r w:rsidR="0001636F" w:rsidRPr="00B6231E">
        <w:rPr>
          <w:b/>
          <w:color w:val="000000" w:themeColor="text1"/>
        </w:rPr>
        <w:t>MS-WORD</w:t>
      </w:r>
      <w:r w:rsidR="00985FC5" w:rsidRPr="00B6231E">
        <w:rPr>
          <w:b/>
          <w:color w:val="000000" w:themeColor="text1"/>
        </w:rPr>
        <w:t>!!!</w:t>
      </w:r>
    </w:p>
    <w:p w14:paraId="4F95DDC8" w14:textId="77777777" w:rsidR="00985FC5" w:rsidRPr="00B6231E" w:rsidRDefault="00985FC5" w:rsidP="00D8248C">
      <w:pPr>
        <w:rPr>
          <w:color w:val="000000" w:themeColor="text1"/>
        </w:rPr>
      </w:pPr>
    </w:p>
    <w:p w14:paraId="436A2D54" w14:textId="10402A79" w:rsidR="00312D41" w:rsidRPr="00B6231E" w:rsidRDefault="00944EBD" w:rsidP="00D8248C">
      <w:pPr>
        <w:rPr>
          <w:color w:val="000000" w:themeColor="text1"/>
        </w:rPr>
      </w:pPr>
      <w:r w:rsidRPr="00B6231E">
        <w:rPr>
          <w:color w:val="000000" w:themeColor="text1"/>
        </w:rPr>
        <w:t xml:space="preserve">Type in the </w:t>
      </w:r>
      <w:r w:rsidR="00312D41" w:rsidRPr="00B6231E">
        <w:rPr>
          <w:color w:val="000000" w:themeColor="text1"/>
        </w:rPr>
        <w:t xml:space="preserve">following </w:t>
      </w:r>
      <w:r w:rsidRPr="00B6231E">
        <w:rPr>
          <w:color w:val="000000" w:themeColor="text1"/>
        </w:rPr>
        <w:t>headers that are</w:t>
      </w:r>
      <w:r w:rsidR="00312D41" w:rsidRPr="00B6231E">
        <w:rPr>
          <w:color w:val="000000" w:themeColor="text1"/>
        </w:rPr>
        <w:t xml:space="preserve"> </w:t>
      </w:r>
      <w:r w:rsidR="00990576" w:rsidRPr="00B6231E">
        <w:rPr>
          <w:color w:val="000000" w:themeColor="text1"/>
        </w:rPr>
        <w:t>needed to start a file</w:t>
      </w:r>
      <w:r w:rsidR="00312D41" w:rsidRPr="00B6231E">
        <w:rPr>
          <w:color w:val="000000" w:themeColor="text1"/>
        </w:rPr>
        <w:t xml:space="preserve">: </w:t>
      </w:r>
    </w:p>
    <w:p w14:paraId="5B59CA07" w14:textId="77777777" w:rsidR="00312D41" w:rsidRPr="00057D69" w:rsidRDefault="00312D41" w:rsidP="00D8248C">
      <w:pPr>
        <w:rPr>
          <w:color w:val="000000" w:themeColor="text1"/>
        </w:rPr>
      </w:pPr>
    </w:p>
    <w:p w14:paraId="1EA85892" w14:textId="77777777" w:rsidR="003D7EDB" w:rsidRPr="00057D69" w:rsidRDefault="003D7EDB" w:rsidP="00D8248C">
      <w:pPr>
        <w:rPr>
          <w:color w:val="000000" w:themeColor="text1"/>
        </w:rPr>
      </w:pPr>
      <w:r w:rsidRPr="00057D69">
        <w:rPr>
          <w:color w:val="000000" w:themeColor="text1"/>
        </w:rPr>
        <w:t>@Begin</w:t>
      </w:r>
    </w:p>
    <w:p w14:paraId="3B5A8D57" w14:textId="77777777" w:rsidR="003D7EDB" w:rsidRPr="00057D69" w:rsidRDefault="003D7EDB" w:rsidP="00D8248C">
      <w:pPr>
        <w:rPr>
          <w:color w:val="000000" w:themeColor="text1"/>
        </w:rPr>
      </w:pPr>
      <w:r w:rsidRPr="00057D69">
        <w:rPr>
          <w:color w:val="000000" w:themeColor="text1"/>
        </w:rPr>
        <w:t xml:space="preserve">@Languages: eng </w:t>
      </w:r>
      <w:r w:rsidRPr="00057D69">
        <w:rPr>
          <w:i/>
          <w:color w:val="000000" w:themeColor="text1"/>
        </w:rPr>
        <w:t>(for English, use other codes for other languages</w:t>
      </w:r>
      <w:r w:rsidR="0005171A" w:rsidRPr="00057D69">
        <w:rPr>
          <w:i/>
          <w:color w:val="000000" w:themeColor="text1"/>
        </w:rPr>
        <w:t>; see the full manual</w:t>
      </w:r>
      <w:r w:rsidRPr="00057D69">
        <w:rPr>
          <w:i/>
          <w:color w:val="000000" w:themeColor="text1"/>
        </w:rPr>
        <w:t>)</w:t>
      </w:r>
    </w:p>
    <w:p w14:paraId="5877F4E0" w14:textId="49C18DDE" w:rsidR="0089797C" w:rsidRPr="00057D69" w:rsidRDefault="003D7EDB" w:rsidP="007A4B66">
      <w:pPr>
        <w:ind w:left="720" w:hanging="720"/>
        <w:rPr>
          <w:color w:val="000000" w:themeColor="text1"/>
        </w:rPr>
      </w:pPr>
      <w:r w:rsidRPr="00057D69">
        <w:rPr>
          <w:color w:val="000000" w:themeColor="text1"/>
        </w:rPr>
        <w:t>@Participants:</w:t>
      </w:r>
      <w:r w:rsidRPr="00057D69">
        <w:rPr>
          <w:color w:val="000000" w:themeColor="text1"/>
        </w:rPr>
        <w:tab/>
        <w:t xml:space="preserve"> CHI </w:t>
      </w:r>
      <w:r w:rsidR="003C7160" w:rsidRPr="00057D69">
        <w:rPr>
          <w:color w:val="000000" w:themeColor="text1"/>
        </w:rPr>
        <w:t>Kiddo</w:t>
      </w:r>
      <w:r w:rsidRPr="00057D69">
        <w:rPr>
          <w:color w:val="000000" w:themeColor="text1"/>
        </w:rPr>
        <w:t xml:space="preserve"> Child</w:t>
      </w:r>
      <w:r w:rsidR="0089797C" w:rsidRPr="00057D69">
        <w:rPr>
          <w:color w:val="000000" w:themeColor="text1"/>
        </w:rPr>
        <w:t>, SLP Casey</w:t>
      </w:r>
      <w:r w:rsidR="008C6D26">
        <w:rPr>
          <w:color w:val="000000" w:themeColor="text1"/>
        </w:rPr>
        <w:t xml:space="preserve"> </w:t>
      </w:r>
      <w:r w:rsidR="0089797C" w:rsidRPr="00057D69">
        <w:rPr>
          <w:color w:val="000000" w:themeColor="text1"/>
        </w:rPr>
        <w:t>student Therapist</w:t>
      </w:r>
    </w:p>
    <w:p w14:paraId="1603EE83" w14:textId="7F7D0E99" w:rsidR="0089797C" w:rsidRPr="00057D69" w:rsidRDefault="003D7EDB" w:rsidP="0089797C">
      <w:pPr>
        <w:ind w:left="720"/>
        <w:rPr>
          <w:i/>
          <w:color w:val="000000" w:themeColor="text1"/>
        </w:rPr>
      </w:pPr>
      <w:r w:rsidRPr="00057D69">
        <w:rPr>
          <w:i/>
          <w:color w:val="000000" w:themeColor="text1"/>
        </w:rPr>
        <w:t xml:space="preserve">(first </w:t>
      </w:r>
      <w:r w:rsidR="006D1562" w:rsidRPr="00057D69">
        <w:rPr>
          <w:i/>
          <w:color w:val="000000" w:themeColor="text1"/>
        </w:rPr>
        <w:t>part</w:t>
      </w:r>
      <w:r w:rsidRPr="00057D69">
        <w:rPr>
          <w:i/>
          <w:color w:val="000000" w:themeColor="text1"/>
        </w:rPr>
        <w:t xml:space="preserve"> is </w:t>
      </w:r>
      <w:r w:rsidR="006D1562" w:rsidRPr="00057D69">
        <w:rPr>
          <w:i/>
          <w:color w:val="000000" w:themeColor="text1"/>
        </w:rPr>
        <w:t xml:space="preserve">the </w:t>
      </w:r>
      <w:r w:rsidR="002105B4" w:rsidRPr="00057D69">
        <w:rPr>
          <w:i/>
          <w:color w:val="000000" w:themeColor="text1"/>
        </w:rPr>
        <w:t xml:space="preserve">Speaker </w:t>
      </w:r>
      <w:r w:rsidR="007A4B66" w:rsidRPr="00057D69">
        <w:rPr>
          <w:i/>
          <w:color w:val="000000" w:themeColor="text1"/>
        </w:rPr>
        <w:t>ID</w:t>
      </w:r>
      <w:r w:rsidR="0089797C" w:rsidRPr="00057D69">
        <w:rPr>
          <w:i/>
          <w:color w:val="000000" w:themeColor="text1"/>
        </w:rPr>
        <w:t xml:space="preserve"> – CHI, SLP)</w:t>
      </w:r>
    </w:p>
    <w:p w14:paraId="74871678" w14:textId="432255B0" w:rsidR="0089797C" w:rsidRPr="00057D69" w:rsidRDefault="0089797C" w:rsidP="0089797C">
      <w:pPr>
        <w:ind w:left="720"/>
        <w:rPr>
          <w:i/>
          <w:color w:val="000000" w:themeColor="text1"/>
        </w:rPr>
      </w:pPr>
      <w:r w:rsidRPr="00057D69">
        <w:rPr>
          <w:i/>
          <w:color w:val="000000" w:themeColor="text1"/>
        </w:rPr>
        <w:t>(</w:t>
      </w:r>
      <w:r w:rsidR="003D7EDB" w:rsidRPr="00057D69">
        <w:rPr>
          <w:i/>
          <w:color w:val="000000" w:themeColor="text1"/>
        </w:rPr>
        <w:t xml:space="preserve">second </w:t>
      </w:r>
      <w:r w:rsidR="006D1562" w:rsidRPr="00057D69">
        <w:rPr>
          <w:i/>
          <w:color w:val="000000" w:themeColor="text1"/>
        </w:rPr>
        <w:t>part</w:t>
      </w:r>
      <w:r w:rsidR="003D7EDB" w:rsidRPr="00057D69">
        <w:rPr>
          <w:i/>
          <w:color w:val="000000" w:themeColor="text1"/>
        </w:rPr>
        <w:t xml:space="preserve"> is </w:t>
      </w:r>
      <w:r w:rsidR="003C1393" w:rsidRPr="00057D69">
        <w:rPr>
          <w:i/>
          <w:color w:val="000000" w:themeColor="text1"/>
        </w:rPr>
        <w:t xml:space="preserve">the </w:t>
      </w:r>
      <w:r w:rsidRPr="00057D69">
        <w:rPr>
          <w:i/>
          <w:color w:val="000000" w:themeColor="text1"/>
        </w:rPr>
        <w:t xml:space="preserve">ID, </w:t>
      </w:r>
      <w:r w:rsidR="007A4B66" w:rsidRPr="00057D69">
        <w:rPr>
          <w:i/>
          <w:color w:val="000000" w:themeColor="text1"/>
        </w:rPr>
        <w:t>Name</w:t>
      </w:r>
      <w:r w:rsidRPr="00057D69">
        <w:rPr>
          <w:i/>
          <w:color w:val="000000" w:themeColor="text1"/>
        </w:rPr>
        <w:t>,</w:t>
      </w:r>
      <w:r w:rsidR="007A4B66" w:rsidRPr="00057D69">
        <w:rPr>
          <w:i/>
          <w:color w:val="000000" w:themeColor="text1"/>
        </w:rPr>
        <w:t xml:space="preserve"> or Specific Role of your spe</w:t>
      </w:r>
      <w:r w:rsidR="00743DDF" w:rsidRPr="00057D69">
        <w:rPr>
          <w:i/>
          <w:color w:val="000000" w:themeColor="text1"/>
        </w:rPr>
        <w:t>aker</w:t>
      </w:r>
      <w:r w:rsidRPr="00057D69">
        <w:rPr>
          <w:i/>
          <w:color w:val="000000" w:themeColor="text1"/>
        </w:rPr>
        <w:t xml:space="preserve"> – </w:t>
      </w:r>
      <w:r w:rsidR="003C7160" w:rsidRPr="00057D69">
        <w:rPr>
          <w:i/>
          <w:color w:val="000000" w:themeColor="text1"/>
        </w:rPr>
        <w:t>Kiddo</w:t>
      </w:r>
      <w:r w:rsidRPr="00057D69">
        <w:rPr>
          <w:i/>
          <w:color w:val="000000" w:themeColor="text1"/>
        </w:rPr>
        <w:t>, Casey_student)</w:t>
      </w:r>
    </w:p>
    <w:p w14:paraId="406C3A15" w14:textId="70E28439" w:rsidR="0089797C" w:rsidRPr="00057D69" w:rsidRDefault="0089797C" w:rsidP="0089797C">
      <w:pPr>
        <w:ind w:left="720"/>
        <w:rPr>
          <w:i/>
          <w:color w:val="000000" w:themeColor="text1"/>
        </w:rPr>
      </w:pPr>
      <w:r w:rsidRPr="00057D69">
        <w:rPr>
          <w:i/>
          <w:color w:val="000000" w:themeColor="text1"/>
        </w:rPr>
        <w:t>(</w:t>
      </w:r>
      <w:r w:rsidR="003D7EDB" w:rsidRPr="00057D69">
        <w:rPr>
          <w:i/>
          <w:color w:val="000000" w:themeColor="text1"/>
        </w:rPr>
        <w:t xml:space="preserve">third is </w:t>
      </w:r>
      <w:r w:rsidR="007A4B66" w:rsidRPr="00057D69">
        <w:rPr>
          <w:i/>
          <w:color w:val="000000" w:themeColor="text1"/>
        </w:rPr>
        <w:t xml:space="preserve">the “Standard Role” of your speaker which is one of a fixed set of roles in the CLAN program </w:t>
      </w:r>
      <w:r w:rsidR="00694F9C" w:rsidRPr="00057D69">
        <w:rPr>
          <w:i/>
          <w:color w:val="000000" w:themeColor="text1"/>
        </w:rPr>
        <w:t>– e.g.,</w:t>
      </w:r>
      <w:r w:rsidR="003D7EDB" w:rsidRPr="00057D69">
        <w:rPr>
          <w:i/>
          <w:color w:val="000000" w:themeColor="text1"/>
        </w:rPr>
        <w:t xml:space="preserve"> </w:t>
      </w:r>
      <w:r w:rsidRPr="00057D69">
        <w:rPr>
          <w:i/>
          <w:color w:val="000000" w:themeColor="text1"/>
        </w:rPr>
        <w:t>C</w:t>
      </w:r>
      <w:r w:rsidR="003E04EC" w:rsidRPr="00057D69">
        <w:rPr>
          <w:i/>
          <w:color w:val="000000" w:themeColor="text1"/>
        </w:rPr>
        <w:t xml:space="preserve">hild, </w:t>
      </w:r>
      <w:r w:rsidRPr="00057D69">
        <w:rPr>
          <w:i/>
          <w:color w:val="000000" w:themeColor="text1"/>
        </w:rPr>
        <w:t>M</w:t>
      </w:r>
      <w:r w:rsidR="007A4B66" w:rsidRPr="00057D69">
        <w:rPr>
          <w:i/>
          <w:color w:val="000000" w:themeColor="text1"/>
        </w:rPr>
        <w:t xml:space="preserve">other, </w:t>
      </w:r>
      <w:r w:rsidRPr="00057D69">
        <w:rPr>
          <w:i/>
          <w:color w:val="000000" w:themeColor="text1"/>
        </w:rPr>
        <w:t>T</w:t>
      </w:r>
      <w:r w:rsidR="00010703" w:rsidRPr="00057D69">
        <w:rPr>
          <w:i/>
          <w:color w:val="000000" w:themeColor="text1"/>
        </w:rPr>
        <w:t>herapist</w:t>
      </w:r>
      <w:r w:rsidRPr="00057D69">
        <w:rPr>
          <w:i/>
          <w:color w:val="000000" w:themeColor="text1"/>
        </w:rPr>
        <w:t>)*</w:t>
      </w:r>
    </w:p>
    <w:p w14:paraId="1BED1434" w14:textId="08AA309D" w:rsidR="003D7EDB" w:rsidRPr="00057D69" w:rsidRDefault="000C268C" w:rsidP="0089797C">
      <w:pPr>
        <w:ind w:left="720"/>
        <w:rPr>
          <w:i/>
          <w:color w:val="000000" w:themeColor="text1"/>
        </w:rPr>
      </w:pPr>
      <w:r w:rsidRPr="00057D69">
        <w:rPr>
          <w:i/>
          <w:color w:val="000000" w:themeColor="text1"/>
        </w:rPr>
        <w:t>(</w:t>
      </w:r>
      <w:r w:rsidR="003D7EDB" w:rsidRPr="00057D69">
        <w:rPr>
          <w:i/>
          <w:color w:val="000000" w:themeColor="text1"/>
        </w:rPr>
        <w:t xml:space="preserve">separate </w:t>
      </w:r>
      <w:r w:rsidR="002105B4" w:rsidRPr="00057D69">
        <w:rPr>
          <w:i/>
          <w:color w:val="000000" w:themeColor="text1"/>
        </w:rPr>
        <w:t xml:space="preserve">multiple </w:t>
      </w:r>
      <w:r w:rsidR="003D7EDB" w:rsidRPr="00057D69">
        <w:rPr>
          <w:i/>
          <w:color w:val="000000" w:themeColor="text1"/>
        </w:rPr>
        <w:t>speakers by a comma)</w:t>
      </w:r>
    </w:p>
    <w:p w14:paraId="0417A38C" w14:textId="75D32E56" w:rsidR="000C268C" w:rsidRPr="00057D69" w:rsidRDefault="000C268C" w:rsidP="0089797C">
      <w:pPr>
        <w:ind w:left="720"/>
        <w:rPr>
          <w:i/>
          <w:color w:val="000000" w:themeColor="text1"/>
        </w:rPr>
      </w:pPr>
      <w:r w:rsidRPr="00057D69">
        <w:rPr>
          <w:i/>
          <w:color w:val="000000" w:themeColor="text1"/>
        </w:rPr>
        <w:t>(see item #5 below for how to insert this line automatically)</w:t>
      </w:r>
    </w:p>
    <w:p w14:paraId="712CE14F" w14:textId="1821F5EA" w:rsidR="003D7EDB" w:rsidRPr="00057D69" w:rsidRDefault="003D7EDB" w:rsidP="00D8248C">
      <w:pPr>
        <w:rPr>
          <w:color w:val="000000" w:themeColor="text1"/>
        </w:rPr>
      </w:pPr>
      <w:r w:rsidRPr="00057D69">
        <w:rPr>
          <w:color w:val="000000" w:themeColor="text1"/>
        </w:rPr>
        <w:t>@Media: filename, video</w:t>
      </w:r>
      <w:r w:rsidR="002105B4" w:rsidRPr="00057D69">
        <w:rPr>
          <w:color w:val="000000" w:themeColor="text1"/>
        </w:rPr>
        <w:t xml:space="preserve"> (</w:t>
      </w:r>
      <w:r w:rsidR="002105B4" w:rsidRPr="00057D69">
        <w:rPr>
          <w:i/>
          <w:color w:val="000000" w:themeColor="text1"/>
        </w:rPr>
        <w:t>or</w:t>
      </w:r>
      <w:r w:rsidR="002105B4" w:rsidRPr="00057D69">
        <w:rPr>
          <w:color w:val="000000" w:themeColor="text1"/>
        </w:rPr>
        <w:t xml:space="preserve"> audio </w:t>
      </w:r>
      <w:r w:rsidR="002105B4" w:rsidRPr="00057D69">
        <w:rPr>
          <w:i/>
          <w:color w:val="000000" w:themeColor="text1"/>
        </w:rPr>
        <w:t xml:space="preserve">if the media file is audio; always leave off the filename </w:t>
      </w:r>
      <w:r w:rsidR="00A062AA" w:rsidRPr="00057D69">
        <w:rPr>
          <w:i/>
          <w:color w:val="000000" w:themeColor="text1"/>
        </w:rPr>
        <w:tab/>
      </w:r>
      <w:r w:rsidR="002105B4" w:rsidRPr="00057D69">
        <w:rPr>
          <w:i/>
          <w:color w:val="000000" w:themeColor="text1"/>
        </w:rPr>
        <w:t>extension</w:t>
      </w:r>
      <w:r w:rsidR="003C1393" w:rsidRPr="00057D69">
        <w:rPr>
          <w:i/>
          <w:color w:val="000000" w:themeColor="text1"/>
        </w:rPr>
        <w:t xml:space="preserve">; see </w:t>
      </w:r>
      <w:r w:rsidR="00F804A1" w:rsidRPr="00057D69">
        <w:rPr>
          <w:i/>
          <w:color w:val="000000" w:themeColor="text1"/>
        </w:rPr>
        <w:t xml:space="preserve">item #6 </w:t>
      </w:r>
      <w:r w:rsidR="003C1393" w:rsidRPr="00057D69">
        <w:rPr>
          <w:i/>
          <w:color w:val="000000" w:themeColor="text1"/>
        </w:rPr>
        <w:t xml:space="preserve"> below for how to insert this line automatically</w:t>
      </w:r>
      <w:r w:rsidR="002105B4" w:rsidRPr="00057D69">
        <w:rPr>
          <w:i/>
          <w:color w:val="000000" w:themeColor="text1"/>
        </w:rPr>
        <w:t>)</w:t>
      </w:r>
    </w:p>
    <w:p w14:paraId="61CC8C68" w14:textId="562ED13A" w:rsidR="003D7EDB" w:rsidRPr="00057D69" w:rsidRDefault="003D7EDB" w:rsidP="00D8248C">
      <w:pPr>
        <w:rPr>
          <w:color w:val="000000" w:themeColor="text1"/>
        </w:rPr>
      </w:pPr>
      <w:r w:rsidRPr="00057D69">
        <w:rPr>
          <w:color w:val="000000" w:themeColor="text1"/>
        </w:rPr>
        <w:t>@End</w:t>
      </w:r>
    </w:p>
    <w:p w14:paraId="5D1D7237" w14:textId="528202E0" w:rsidR="0089797C" w:rsidRPr="00057D69" w:rsidRDefault="0089797C" w:rsidP="00D8248C">
      <w:pPr>
        <w:rPr>
          <w:color w:val="000000" w:themeColor="text1"/>
        </w:rPr>
      </w:pPr>
    </w:p>
    <w:p w14:paraId="60B536E5" w14:textId="767723CA" w:rsidR="0089797C" w:rsidRPr="00057D69" w:rsidRDefault="0089797C" w:rsidP="00D8248C">
      <w:pPr>
        <w:rPr>
          <w:color w:val="000000" w:themeColor="text1"/>
        </w:rPr>
      </w:pPr>
      <w:r w:rsidRPr="00057D69">
        <w:rPr>
          <w:color w:val="000000" w:themeColor="text1"/>
        </w:rPr>
        <w:t xml:space="preserve">*Note:  If you have older CHAT files with Standard Roles like Client or Examiner, you may get an error message because those Standard Roles have been eliminated.  </w:t>
      </w:r>
      <w:r w:rsidR="00F804A1" w:rsidRPr="00057D69">
        <w:rPr>
          <w:color w:val="000000" w:themeColor="text1"/>
        </w:rPr>
        <w:t xml:space="preserve">Below </w:t>
      </w:r>
      <w:r w:rsidR="000C268C" w:rsidRPr="00057D69">
        <w:rPr>
          <w:color w:val="000000" w:themeColor="text1"/>
        </w:rPr>
        <w:t xml:space="preserve">(item #4) </w:t>
      </w:r>
      <w:r w:rsidR="00F804A1" w:rsidRPr="00057D69">
        <w:rPr>
          <w:color w:val="000000" w:themeColor="text1"/>
        </w:rPr>
        <w:t xml:space="preserve">we will provide </w:t>
      </w:r>
      <w:r w:rsidR="00D61D36" w:rsidRPr="00057D69">
        <w:rPr>
          <w:color w:val="000000" w:themeColor="text1"/>
        </w:rPr>
        <w:t xml:space="preserve">a short list of </w:t>
      </w:r>
      <w:r w:rsidR="000C268C" w:rsidRPr="00057D69">
        <w:rPr>
          <w:color w:val="000000" w:themeColor="text1"/>
        </w:rPr>
        <w:t xml:space="preserve">recommended </w:t>
      </w:r>
      <w:r w:rsidR="00D61D36" w:rsidRPr="00057D69">
        <w:rPr>
          <w:color w:val="000000" w:themeColor="text1"/>
        </w:rPr>
        <w:t xml:space="preserve">Speaker IDs and Standard Roles that should meet your purposes.  </w:t>
      </w:r>
      <w:r w:rsidR="000C268C" w:rsidRPr="00057D69">
        <w:rPr>
          <w:color w:val="000000" w:themeColor="text1"/>
        </w:rPr>
        <w:t>(</w:t>
      </w:r>
      <w:r w:rsidR="00F804A1" w:rsidRPr="00057D69">
        <w:rPr>
          <w:color w:val="000000" w:themeColor="text1"/>
        </w:rPr>
        <w:t>If you’re really interested, y</w:t>
      </w:r>
      <w:r w:rsidR="00D61D36" w:rsidRPr="00057D69">
        <w:rPr>
          <w:color w:val="000000" w:themeColor="text1"/>
        </w:rPr>
        <w:t xml:space="preserve">ou can </w:t>
      </w:r>
      <w:r w:rsidR="00F804A1" w:rsidRPr="00057D69">
        <w:rPr>
          <w:color w:val="000000" w:themeColor="text1"/>
        </w:rPr>
        <w:t>see the full list of Standard</w:t>
      </w:r>
      <w:r w:rsidR="00D61D36" w:rsidRPr="00057D69">
        <w:rPr>
          <w:color w:val="000000" w:themeColor="text1"/>
        </w:rPr>
        <w:t xml:space="preserve"> Roles in the CLAN manual </w:t>
      </w:r>
      <w:r w:rsidR="00F804A1" w:rsidRPr="00057D69">
        <w:rPr>
          <w:color w:val="000000" w:themeColor="text1"/>
        </w:rPr>
        <w:t xml:space="preserve">-- </w:t>
      </w:r>
      <w:r w:rsidR="00D61D36" w:rsidRPr="00057D69">
        <w:rPr>
          <w:color w:val="000000" w:themeColor="text1"/>
        </w:rPr>
        <w:t xml:space="preserve">Section 7 </w:t>
      </w:r>
      <w:r w:rsidR="00D61D36" w:rsidRPr="00057D69">
        <w:rPr>
          <w:i/>
          <w:color w:val="000000" w:themeColor="text1"/>
        </w:rPr>
        <w:t>File Headers</w:t>
      </w:r>
      <w:r w:rsidR="00D61D36" w:rsidRPr="00057D69">
        <w:rPr>
          <w:color w:val="000000" w:themeColor="text1"/>
        </w:rPr>
        <w:t xml:space="preserve">, </w:t>
      </w:r>
      <w:r w:rsidR="00D61D36" w:rsidRPr="00057D69">
        <w:rPr>
          <w:i/>
          <w:color w:val="000000" w:themeColor="text1"/>
        </w:rPr>
        <w:t>@Participants</w:t>
      </w:r>
      <w:r w:rsidR="00D61D36" w:rsidRPr="00057D69">
        <w:rPr>
          <w:color w:val="000000" w:themeColor="text1"/>
        </w:rPr>
        <w:t>)</w:t>
      </w:r>
      <w:r w:rsidR="00F804A1" w:rsidRPr="00057D69">
        <w:rPr>
          <w:color w:val="000000" w:themeColor="text1"/>
        </w:rPr>
        <w:t>.</w:t>
      </w:r>
    </w:p>
    <w:p w14:paraId="7F336398" w14:textId="77777777" w:rsidR="00312D41" w:rsidRPr="00057D69" w:rsidRDefault="00312D41" w:rsidP="00D8248C">
      <w:pPr>
        <w:rPr>
          <w:color w:val="000000" w:themeColor="text1"/>
        </w:rPr>
      </w:pPr>
    </w:p>
    <w:p w14:paraId="7180BB0C" w14:textId="5DA27832" w:rsidR="003C080D" w:rsidRPr="00057D69" w:rsidRDefault="008B136B" w:rsidP="00CD3E70">
      <w:pPr>
        <w:rPr>
          <w:color w:val="000000" w:themeColor="text1"/>
        </w:rPr>
      </w:pPr>
      <w:r w:rsidRPr="00057D69">
        <w:rPr>
          <w:color w:val="000000" w:themeColor="text1"/>
        </w:rPr>
        <w:t>Save th</w:t>
      </w:r>
      <w:r w:rsidR="000C268C" w:rsidRPr="00057D69">
        <w:rPr>
          <w:color w:val="000000" w:themeColor="text1"/>
        </w:rPr>
        <w:t>ese header lines as a</w:t>
      </w:r>
      <w:r w:rsidRPr="00057D69">
        <w:rPr>
          <w:color w:val="000000" w:themeColor="text1"/>
        </w:rPr>
        <w:t xml:space="preserve"> file, and be sure it saves with .cha as the file extension (last 3 letters after the period</w:t>
      </w:r>
      <w:r w:rsidR="00694F9C" w:rsidRPr="00057D69">
        <w:rPr>
          <w:color w:val="000000" w:themeColor="text1"/>
        </w:rPr>
        <w:t>)</w:t>
      </w:r>
      <w:r w:rsidRPr="00057D69">
        <w:rPr>
          <w:color w:val="000000" w:themeColor="text1"/>
        </w:rPr>
        <w:t xml:space="preserve">. Be sure there are NO spaces, periods, commas, </w:t>
      </w:r>
      <w:r w:rsidR="002F3F7D" w:rsidRPr="00057D69">
        <w:rPr>
          <w:color w:val="000000" w:themeColor="text1"/>
        </w:rPr>
        <w:t xml:space="preserve">non-Roman characters, </w:t>
      </w:r>
      <w:r w:rsidRPr="00057D69">
        <w:rPr>
          <w:color w:val="000000" w:themeColor="text1"/>
        </w:rPr>
        <w:t>or other punctua</w:t>
      </w:r>
      <w:r w:rsidR="003712D4" w:rsidRPr="00057D69">
        <w:rPr>
          <w:color w:val="000000" w:themeColor="text1"/>
        </w:rPr>
        <w:t xml:space="preserve">tion in the </w:t>
      </w:r>
      <w:r w:rsidR="00694F9C" w:rsidRPr="00057D69">
        <w:rPr>
          <w:color w:val="000000" w:themeColor="text1"/>
        </w:rPr>
        <w:t>filename before the .cha extension</w:t>
      </w:r>
      <w:r w:rsidRPr="00057D69">
        <w:rPr>
          <w:color w:val="000000" w:themeColor="text1"/>
        </w:rPr>
        <w:t xml:space="preserve">. Good examples are ARsession1.cha, Kid5age24mos.cha, </w:t>
      </w:r>
      <w:r w:rsidR="00BF12B9" w:rsidRPr="00057D69">
        <w:rPr>
          <w:color w:val="000000" w:themeColor="text1"/>
        </w:rPr>
        <w:t xml:space="preserve">JDbaselineflu.cha </w:t>
      </w:r>
      <w:r w:rsidRPr="00057D69">
        <w:rPr>
          <w:color w:val="000000" w:themeColor="text1"/>
        </w:rPr>
        <w:t>etc. It will typica</w:t>
      </w:r>
      <w:r w:rsidR="00694F9C" w:rsidRPr="00057D69">
        <w:rPr>
          <w:color w:val="000000" w:themeColor="text1"/>
        </w:rPr>
        <w:t>lly store to whatever you mark</w:t>
      </w:r>
      <w:r w:rsidRPr="00057D69">
        <w:rPr>
          <w:color w:val="000000" w:themeColor="text1"/>
        </w:rPr>
        <w:t xml:space="preserve"> as your </w:t>
      </w:r>
      <w:r w:rsidR="00694F9C" w:rsidRPr="00057D69">
        <w:rPr>
          <w:color w:val="000000" w:themeColor="text1"/>
        </w:rPr>
        <w:t>w</w:t>
      </w:r>
      <w:r w:rsidRPr="00057D69">
        <w:rPr>
          <w:color w:val="000000" w:themeColor="text1"/>
        </w:rPr>
        <w:t>ork</w:t>
      </w:r>
      <w:r w:rsidR="003712D4" w:rsidRPr="00057D69">
        <w:rPr>
          <w:color w:val="000000" w:themeColor="text1"/>
        </w:rPr>
        <w:t>ing</w:t>
      </w:r>
      <w:r w:rsidRPr="00057D69">
        <w:rPr>
          <w:color w:val="000000" w:themeColor="text1"/>
        </w:rPr>
        <w:t xml:space="preserve"> directory in CLAN</w:t>
      </w:r>
      <w:r w:rsidR="00694F9C" w:rsidRPr="00057D69">
        <w:rPr>
          <w:color w:val="000000" w:themeColor="text1"/>
        </w:rPr>
        <w:t xml:space="preserve"> (in the CLAN Commands window)</w:t>
      </w:r>
      <w:r w:rsidRPr="00057D69">
        <w:rPr>
          <w:color w:val="000000" w:themeColor="text1"/>
        </w:rPr>
        <w:t>.</w:t>
      </w:r>
    </w:p>
    <w:p w14:paraId="7294ACDF" w14:textId="77777777" w:rsidR="009165F0" w:rsidRPr="00057D69" w:rsidRDefault="009165F0" w:rsidP="00CD3E70">
      <w:pPr>
        <w:rPr>
          <w:color w:val="000000" w:themeColor="text1"/>
        </w:rPr>
      </w:pPr>
    </w:p>
    <w:p w14:paraId="4CB8EE68" w14:textId="77777777" w:rsidR="00CD3E70" w:rsidRPr="00057D69" w:rsidRDefault="00CD3E70" w:rsidP="00255580">
      <w:pPr>
        <w:outlineLvl w:val="0"/>
        <w:rPr>
          <w:color w:val="000000" w:themeColor="text1"/>
        </w:rPr>
      </w:pPr>
      <w:r w:rsidRPr="00057D69">
        <w:rPr>
          <w:b/>
          <w:color w:val="000000" w:themeColor="text1"/>
        </w:rPr>
        <w:t>Basic Rules for Headers</w:t>
      </w:r>
    </w:p>
    <w:p w14:paraId="6D9EEE4F" w14:textId="762CEFE8" w:rsidR="00CD3E70" w:rsidRPr="00057D69" w:rsidRDefault="00CD3E70" w:rsidP="00CD3E70">
      <w:pPr>
        <w:rPr>
          <w:color w:val="000000" w:themeColor="text1"/>
        </w:rPr>
      </w:pPr>
      <w:r w:rsidRPr="00057D69">
        <w:rPr>
          <w:color w:val="000000" w:themeColor="text1"/>
        </w:rPr>
        <w:t>1. Every line must end with a carriage return (oops, showing our ages here, the Enter</w:t>
      </w:r>
      <w:r w:rsidR="00E472ED" w:rsidRPr="00057D69">
        <w:rPr>
          <w:color w:val="000000" w:themeColor="text1"/>
        </w:rPr>
        <w:t>/</w:t>
      </w:r>
      <w:r w:rsidR="003C080D" w:rsidRPr="00057D69">
        <w:rPr>
          <w:color w:val="000000" w:themeColor="text1"/>
        </w:rPr>
        <w:t>Return</w:t>
      </w:r>
      <w:r w:rsidRPr="00057D69">
        <w:rPr>
          <w:color w:val="000000" w:themeColor="text1"/>
        </w:rPr>
        <w:t xml:space="preserve"> key; carriage returns are for typewriters; ask your parents what a typewriter is).</w:t>
      </w:r>
    </w:p>
    <w:p w14:paraId="51DD5682" w14:textId="77777777" w:rsidR="00FC5854" w:rsidRPr="00057D69" w:rsidRDefault="00FC5854" w:rsidP="00CD3E70">
      <w:pPr>
        <w:rPr>
          <w:color w:val="000000" w:themeColor="text1"/>
        </w:rPr>
      </w:pPr>
    </w:p>
    <w:p w14:paraId="0BAC4748" w14:textId="4C69DEBF" w:rsidR="006B2827" w:rsidRPr="00057D69" w:rsidRDefault="00635925" w:rsidP="00E93795">
      <w:pPr>
        <w:rPr>
          <w:color w:val="000000" w:themeColor="text1"/>
        </w:rPr>
      </w:pPr>
      <w:r w:rsidRPr="00057D69">
        <w:rPr>
          <w:color w:val="000000" w:themeColor="text1"/>
        </w:rPr>
        <w:t xml:space="preserve">2. </w:t>
      </w:r>
      <w:r w:rsidR="00E93795" w:rsidRPr="00057D69">
        <w:rPr>
          <w:color w:val="000000" w:themeColor="text1"/>
        </w:rPr>
        <w:t>The first line in the file must be an @Begin header line.</w:t>
      </w:r>
    </w:p>
    <w:p w14:paraId="6D3CA96A" w14:textId="77777777" w:rsidR="00E93795" w:rsidRPr="00057D69" w:rsidRDefault="00E93795" w:rsidP="00E93795">
      <w:pPr>
        <w:rPr>
          <w:color w:val="000000" w:themeColor="text1"/>
        </w:rPr>
      </w:pPr>
    </w:p>
    <w:p w14:paraId="149647CA" w14:textId="535C57C4" w:rsidR="006B2827" w:rsidRPr="00057D69" w:rsidRDefault="006B2827" w:rsidP="00E93795">
      <w:pPr>
        <w:rPr>
          <w:color w:val="000000" w:themeColor="text1"/>
        </w:rPr>
      </w:pPr>
      <w:r w:rsidRPr="00057D69">
        <w:rPr>
          <w:color w:val="000000" w:themeColor="text1"/>
        </w:rPr>
        <w:t>3</w:t>
      </w:r>
      <w:r w:rsidR="00E93795" w:rsidRPr="00057D69">
        <w:rPr>
          <w:color w:val="000000" w:themeColor="text1"/>
        </w:rPr>
        <w:t>. The second line in the file must be an @Languages</w:t>
      </w:r>
      <w:r w:rsidR="00C47C1B" w:rsidRPr="00057D69">
        <w:rPr>
          <w:color w:val="000000" w:themeColor="text1"/>
        </w:rPr>
        <w:t>:</w:t>
      </w:r>
      <w:r w:rsidR="00E93795" w:rsidRPr="00057D69">
        <w:rPr>
          <w:color w:val="000000" w:themeColor="text1"/>
        </w:rPr>
        <w:t xml:space="preserve"> header line</w:t>
      </w:r>
      <w:r w:rsidRPr="00057D69">
        <w:rPr>
          <w:color w:val="000000" w:themeColor="text1"/>
        </w:rPr>
        <w:t xml:space="preserve">, followed by the TAB key, followed by the 3-letter code for the language.  </w:t>
      </w:r>
      <w:r w:rsidR="00C47C1B" w:rsidRPr="00057D69">
        <w:rPr>
          <w:color w:val="000000" w:themeColor="text1"/>
        </w:rPr>
        <w:t>Note:  this</w:t>
      </w:r>
      <w:r w:rsidRPr="00057D69">
        <w:rPr>
          <w:color w:val="000000" w:themeColor="text1"/>
        </w:rPr>
        <w:t xml:space="preserve"> can be </w:t>
      </w:r>
      <w:r w:rsidR="00C47C1B" w:rsidRPr="00057D69">
        <w:rPr>
          <w:color w:val="000000" w:themeColor="text1"/>
        </w:rPr>
        <w:t>inserted</w:t>
      </w:r>
      <w:r w:rsidRPr="00057D69">
        <w:rPr>
          <w:color w:val="000000" w:themeColor="text1"/>
        </w:rPr>
        <w:t xml:space="preserve"> automatically – as explained in #5 below.</w:t>
      </w:r>
    </w:p>
    <w:p w14:paraId="61E2CAEF" w14:textId="77777777" w:rsidR="00E93795" w:rsidRPr="00057D69" w:rsidRDefault="00E93795" w:rsidP="00E93795">
      <w:pPr>
        <w:rPr>
          <w:color w:val="000000" w:themeColor="text1"/>
        </w:rPr>
      </w:pPr>
    </w:p>
    <w:p w14:paraId="549029A9" w14:textId="5B0C464B" w:rsidR="00E93795" w:rsidRPr="00057D69" w:rsidRDefault="006B2827" w:rsidP="00E93795">
      <w:pPr>
        <w:rPr>
          <w:color w:val="000000" w:themeColor="text1"/>
        </w:rPr>
      </w:pPr>
      <w:r w:rsidRPr="00057D69">
        <w:rPr>
          <w:color w:val="000000" w:themeColor="text1"/>
        </w:rPr>
        <w:t>4</w:t>
      </w:r>
      <w:r w:rsidR="00E93795" w:rsidRPr="00057D69">
        <w:rPr>
          <w:color w:val="000000" w:themeColor="text1"/>
        </w:rPr>
        <w:t xml:space="preserve">. The third line must be </w:t>
      </w:r>
      <w:r w:rsidR="000C268C" w:rsidRPr="00057D69">
        <w:rPr>
          <w:color w:val="000000" w:themeColor="text1"/>
        </w:rPr>
        <w:t>the</w:t>
      </w:r>
      <w:r w:rsidR="00E93795" w:rsidRPr="00057D69">
        <w:rPr>
          <w:color w:val="000000" w:themeColor="text1"/>
        </w:rPr>
        <w:t xml:space="preserve"> @Participants header line listing </w:t>
      </w:r>
      <w:r w:rsidR="0024714F" w:rsidRPr="00057D69">
        <w:rPr>
          <w:color w:val="000000" w:themeColor="text1"/>
        </w:rPr>
        <w:t xml:space="preserve">a </w:t>
      </w:r>
      <w:r w:rsidR="00E93795" w:rsidRPr="00057D69">
        <w:rPr>
          <w:color w:val="000000" w:themeColor="text1"/>
        </w:rPr>
        <w:t>three-letter code for</w:t>
      </w:r>
    </w:p>
    <w:p w14:paraId="4C31B95B" w14:textId="78DA9981" w:rsidR="006B2827" w:rsidRPr="00057D69" w:rsidRDefault="00E93795" w:rsidP="00CD3E70">
      <w:pPr>
        <w:rPr>
          <w:b/>
          <w:color w:val="000000" w:themeColor="text1"/>
        </w:rPr>
      </w:pPr>
      <w:r w:rsidRPr="00057D69">
        <w:rPr>
          <w:color w:val="000000" w:themeColor="text1"/>
        </w:rPr>
        <w:t xml:space="preserve">each </w:t>
      </w:r>
      <w:r w:rsidR="0024714F" w:rsidRPr="00057D69">
        <w:rPr>
          <w:color w:val="000000" w:themeColor="text1"/>
        </w:rPr>
        <w:t>speaker</w:t>
      </w:r>
      <w:r w:rsidRPr="00057D69">
        <w:rPr>
          <w:color w:val="000000" w:themeColor="text1"/>
        </w:rPr>
        <w:t xml:space="preserve">, the </w:t>
      </w:r>
      <w:r w:rsidR="0024714F" w:rsidRPr="00057D69">
        <w:rPr>
          <w:color w:val="000000" w:themeColor="text1"/>
        </w:rPr>
        <w:t>speaker’s</w:t>
      </w:r>
      <w:r w:rsidRPr="00057D69">
        <w:rPr>
          <w:color w:val="000000" w:themeColor="text1"/>
        </w:rPr>
        <w:t xml:space="preserve"> name</w:t>
      </w:r>
      <w:r w:rsidR="006B2827" w:rsidRPr="00057D69">
        <w:rPr>
          <w:color w:val="000000" w:themeColor="text1"/>
        </w:rPr>
        <w:t xml:space="preserve"> (or ID code)</w:t>
      </w:r>
      <w:r w:rsidRPr="00057D69">
        <w:rPr>
          <w:color w:val="000000" w:themeColor="text1"/>
        </w:rPr>
        <w:t xml:space="preserve">, and the </w:t>
      </w:r>
      <w:r w:rsidR="0024714F" w:rsidRPr="00057D69">
        <w:rPr>
          <w:color w:val="000000" w:themeColor="text1"/>
        </w:rPr>
        <w:t>speaker</w:t>
      </w:r>
      <w:r w:rsidRPr="00057D69">
        <w:rPr>
          <w:color w:val="000000" w:themeColor="text1"/>
        </w:rPr>
        <w:t xml:space="preserve">'s </w:t>
      </w:r>
      <w:r w:rsidR="00F804A1" w:rsidRPr="00057D69">
        <w:rPr>
          <w:color w:val="000000" w:themeColor="text1"/>
        </w:rPr>
        <w:t>Standard Role (based on a list of roles in the CLAN program)</w:t>
      </w:r>
      <w:r w:rsidRPr="00057D69">
        <w:rPr>
          <w:color w:val="000000" w:themeColor="text1"/>
        </w:rPr>
        <w:t>.</w:t>
      </w:r>
      <w:r w:rsidR="006B2827" w:rsidRPr="00057D69">
        <w:rPr>
          <w:color w:val="000000" w:themeColor="text1"/>
        </w:rPr>
        <w:t xml:space="preserve">  </w:t>
      </w:r>
      <w:r w:rsidR="00F804A1" w:rsidRPr="00057D69">
        <w:rPr>
          <w:color w:val="000000" w:themeColor="text1"/>
        </w:rPr>
        <w:t>The examples below show the codes and roles we recommend</w:t>
      </w:r>
      <w:r w:rsidR="00BD49E3" w:rsidRPr="00057D69">
        <w:rPr>
          <w:color w:val="000000" w:themeColor="text1"/>
        </w:rPr>
        <w:t xml:space="preserve"> – especially the SLP-Therapist and CHI-CHILD combinations</w:t>
      </w:r>
      <w:r w:rsidR="00F804A1" w:rsidRPr="00057D69">
        <w:rPr>
          <w:color w:val="000000" w:themeColor="text1"/>
        </w:rPr>
        <w:t xml:space="preserve">.  Notice that in the middle section, </w:t>
      </w:r>
      <w:r w:rsidR="000C268C" w:rsidRPr="00057D69">
        <w:rPr>
          <w:color w:val="000000" w:themeColor="text1"/>
        </w:rPr>
        <w:t>where you give a name/ID for the</w:t>
      </w:r>
      <w:r w:rsidR="00F804A1" w:rsidRPr="00057D69">
        <w:rPr>
          <w:color w:val="000000" w:themeColor="text1"/>
        </w:rPr>
        <w:t xml:space="preserve"> speaker, you need to use an underscore if the name/ID is more than one word.   </w:t>
      </w:r>
      <w:r w:rsidR="007A4B66" w:rsidRPr="00057D69">
        <w:rPr>
          <w:b/>
          <w:color w:val="000000" w:themeColor="text1"/>
        </w:rPr>
        <w:t>All of t</w:t>
      </w:r>
      <w:r w:rsidR="006B2827" w:rsidRPr="00057D69">
        <w:rPr>
          <w:b/>
          <w:color w:val="000000" w:themeColor="text1"/>
        </w:rPr>
        <w:t>h</w:t>
      </w:r>
      <w:r w:rsidR="0024714F" w:rsidRPr="00057D69">
        <w:rPr>
          <w:b/>
          <w:color w:val="000000" w:themeColor="text1"/>
        </w:rPr>
        <w:t>ese</w:t>
      </w:r>
      <w:r w:rsidR="006B2827" w:rsidRPr="00057D69">
        <w:rPr>
          <w:b/>
          <w:color w:val="000000" w:themeColor="text1"/>
        </w:rPr>
        <w:t xml:space="preserve"> can</w:t>
      </w:r>
      <w:r w:rsidR="007A4B66" w:rsidRPr="00057D69">
        <w:rPr>
          <w:b/>
          <w:color w:val="000000" w:themeColor="text1"/>
        </w:rPr>
        <w:t xml:space="preserve"> also</w:t>
      </w:r>
      <w:r w:rsidR="006B2827" w:rsidRPr="00057D69">
        <w:rPr>
          <w:b/>
          <w:color w:val="000000" w:themeColor="text1"/>
        </w:rPr>
        <w:t xml:space="preserve"> be </w:t>
      </w:r>
      <w:r w:rsidR="00C47C1B" w:rsidRPr="00057D69">
        <w:rPr>
          <w:b/>
          <w:color w:val="000000" w:themeColor="text1"/>
        </w:rPr>
        <w:t>inserted</w:t>
      </w:r>
      <w:r w:rsidR="006B2827" w:rsidRPr="00057D69">
        <w:rPr>
          <w:b/>
          <w:color w:val="000000" w:themeColor="text1"/>
        </w:rPr>
        <w:t xml:space="preserve"> automatically – as explained </w:t>
      </w:r>
      <w:r w:rsidR="003724F0" w:rsidRPr="00057D69">
        <w:rPr>
          <w:b/>
          <w:color w:val="000000" w:themeColor="text1"/>
        </w:rPr>
        <w:t>next</w:t>
      </w:r>
      <w:r w:rsidR="006B2827" w:rsidRPr="00057D69">
        <w:rPr>
          <w:b/>
          <w:color w:val="000000" w:themeColor="text1"/>
        </w:rPr>
        <w:t>.</w:t>
      </w:r>
    </w:p>
    <w:p w14:paraId="72039428" w14:textId="1148411F" w:rsidR="006B2827" w:rsidRPr="00057D69" w:rsidRDefault="006B2827" w:rsidP="00CD3E70">
      <w:pPr>
        <w:rPr>
          <w:color w:val="000000" w:themeColor="text1"/>
        </w:rPr>
      </w:pPr>
      <w:r w:rsidRPr="00057D69">
        <w:rPr>
          <w:color w:val="000000" w:themeColor="text1"/>
        </w:rPr>
        <w:t>@Participants:</w:t>
      </w:r>
      <w:r w:rsidRPr="00057D69">
        <w:rPr>
          <w:color w:val="000000" w:themeColor="text1"/>
        </w:rPr>
        <w:tab/>
        <w:t xml:space="preserve"> CHI 01a_</w:t>
      </w:r>
      <w:r w:rsidR="00F94B5D" w:rsidRPr="00057D69">
        <w:rPr>
          <w:color w:val="000000" w:themeColor="text1"/>
        </w:rPr>
        <w:t>nf</w:t>
      </w:r>
      <w:r w:rsidRPr="00057D69">
        <w:rPr>
          <w:color w:val="000000" w:themeColor="text1"/>
        </w:rPr>
        <w:t xml:space="preserve"> Child, </w:t>
      </w:r>
      <w:r w:rsidR="001F52F8" w:rsidRPr="00057D69">
        <w:rPr>
          <w:color w:val="000000" w:themeColor="text1"/>
        </w:rPr>
        <w:t>MOT</w:t>
      </w:r>
      <w:r w:rsidRPr="00057D69">
        <w:rPr>
          <w:color w:val="000000" w:themeColor="text1"/>
        </w:rPr>
        <w:t xml:space="preserve"> </w:t>
      </w:r>
      <w:r w:rsidR="001F52F8" w:rsidRPr="00057D69">
        <w:rPr>
          <w:color w:val="000000" w:themeColor="text1"/>
        </w:rPr>
        <w:t>01a_p</w:t>
      </w:r>
      <w:r w:rsidRPr="00057D69">
        <w:rPr>
          <w:color w:val="000000" w:themeColor="text1"/>
        </w:rPr>
        <w:t xml:space="preserve"> </w:t>
      </w:r>
      <w:r w:rsidR="001F52F8" w:rsidRPr="00057D69">
        <w:rPr>
          <w:color w:val="000000" w:themeColor="text1"/>
        </w:rPr>
        <w:t>Mother, SIB 01a_s Sibling</w:t>
      </w:r>
    </w:p>
    <w:p w14:paraId="26EE9DA8" w14:textId="6837F4B9" w:rsidR="001F52F8" w:rsidRPr="00057D69" w:rsidRDefault="001F52F8" w:rsidP="00CD3E70">
      <w:pPr>
        <w:rPr>
          <w:color w:val="000000" w:themeColor="text1"/>
        </w:rPr>
      </w:pPr>
      <w:r w:rsidRPr="00057D69">
        <w:rPr>
          <w:color w:val="000000" w:themeColor="text1"/>
        </w:rPr>
        <w:t>@Participants:  ADU 23_esm Adult, INV Steve Investigator</w:t>
      </w:r>
    </w:p>
    <w:p w14:paraId="45B443A2" w14:textId="15F056E3" w:rsidR="001F52F8" w:rsidRPr="00057D69" w:rsidRDefault="001F52F8" w:rsidP="00CD3E70">
      <w:pPr>
        <w:rPr>
          <w:color w:val="000000" w:themeColor="text1"/>
        </w:rPr>
      </w:pPr>
      <w:r w:rsidRPr="00057D69">
        <w:rPr>
          <w:color w:val="000000" w:themeColor="text1"/>
        </w:rPr>
        <w:t>@Participants:</w:t>
      </w:r>
      <w:r w:rsidRPr="00057D69">
        <w:rPr>
          <w:color w:val="000000" w:themeColor="text1"/>
        </w:rPr>
        <w:tab/>
        <w:t xml:space="preserve">  PAR umd01f Participant, SLP Oren Therapist</w:t>
      </w:r>
    </w:p>
    <w:p w14:paraId="40420873" w14:textId="305C18D5" w:rsidR="00BD49E3" w:rsidRPr="00057D69" w:rsidRDefault="00BD49E3" w:rsidP="00CD3E70">
      <w:pPr>
        <w:rPr>
          <w:color w:val="000000" w:themeColor="text1"/>
        </w:rPr>
      </w:pPr>
      <w:r w:rsidRPr="00057D69">
        <w:rPr>
          <w:color w:val="000000" w:themeColor="text1"/>
        </w:rPr>
        <w:t>@Participants:</w:t>
      </w:r>
      <w:r w:rsidRPr="00057D69">
        <w:rPr>
          <w:color w:val="000000" w:themeColor="text1"/>
        </w:rPr>
        <w:tab/>
        <w:t xml:space="preserve">  BDF Bobby Teenager, RBF Robin Sister</w:t>
      </w:r>
    </w:p>
    <w:p w14:paraId="05294770" w14:textId="77777777" w:rsidR="009949C7" w:rsidRPr="00057D69" w:rsidRDefault="009949C7" w:rsidP="00CD3E70">
      <w:pPr>
        <w:rPr>
          <w:color w:val="000000" w:themeColor="text1"/>
        </w:rPr>
      </w:pPr>
    </w:p>
    <w:p w14:paraId="1A2B865D" w14:textId="100F996F" w:rsidR="004259F8" w:rsidRPr="00057D69" w:rsidRDefault="006B2827" w:rsidP="004259F8">
      <w:pPr>
        <w:rPr>
          <w:color w:val="000000" w:themeColor="text1"/>
        </w:rPr>
      </w:pPr>
      <w:r w:rsidRPr="00057D69">
        <w:rPr>
          <w:color w:val="000000" w:themeColor="text1"/>
        </w:rPr>
        <w:t>5</w:t>
      </w:r>
      <w:r w:rsidR="00CD3E70" w:rsidRPr="00057D69">
        <w:rPr>
          <w:color w:val="000000" w:themeColor="text1"/>
        </w:rPr>
        <w:t xml:space="preserve">. </w:t>
      </w:r>
      <w:r w:rsidR="00BA5596" w:rsidRPr="00057D69">
        <w:rPr>
          <w:color w:val="000000" w:themeColor="text1"/>
        </w:rPr>
        <w:t xml:space="preserve">The next few lines are </w:t>
      </w:r>
      <w:r w:rsidR="00CD3E70" w:rsidRPr="00057D69">
        <w:rPr>
          <w:color w:val="000000" w:themeColor="text1"/>
        </w:rPr>
        <w:t xml:space="preserve">@ID headers providing further details for each speaker. </w:t>
      </w:r>
      <w:r w:rsidR="003C080D" w:rsidRPr="00057D69">
        <w:rPr>
          <w:color w:val="000000" w:themeColor="text1"/>
        </w:rPr>
        <w:t xml:space="preserve">YOU DO NOT NEED TO TYPE THESE IN. </w:t>
      </w:r>
      <w:r w:rsidR="00CD3E70" w:rsidRPr="00057D69">
        <w:rPr>
          <w:b/>
          <w:color w:val="000000" w:themeColor="text1"/>
        </w:rPr>
        <w:t xml:space="preserve">These will be inserted automatically for you when you </w:t>
      </w:r>
      <w:r w:rsidR="003C080D" w:rsidRPr="00057D69">
        <w:rPr>
          <w:b/>
          <w:color w:val="000000" w:themeColor="text1"/>
        </w:rPr>
        <w:t xml:space="preserve">use the </w:t>
      </w:r>
      <w:r w:rsidR="003712D4" w:rsidRPr="00057D69">
        <w:rPr>
          <w:b/>
          <w:color w:val="000000" w:themeColor="text1"/>
        </w:rPr>
        <w:t>drop</w:t>
      </w:r>
      <w:r w:rsidR="008C6D26">
        <w:rPr>
          <w:b/>
          <w:color w:val="000000" w:themeColor="text1"/>
        </w:rPr>
        <w:t>-</w:t>
      </w:r>
      <w:r w:rsidR="003712D4" w:rsidRPr="00057D69">
        <w:rPr>
          <w:b/>
          <w:color w:val="000000" w:themeColor="text1"/>
        </w:rPr>
        <w:t>down menu</w:t>
      </w:r>
      <w:r w:rsidR="003C080D" w:rsidRPr="00057D69">
        <w:rPr>
          <w:b/>
          <w:color w:val="000000" w:themeColor="text1"/>
        </w:rPr>
        <w:t xml:space="preserve"> under Tiers (</w:t>
      </w:r>
      <w:r w:rsidR="00B72371" w:rsidRPr="00057D69">
        <w:rPr>
          <w:b/>
          <w:color w:val="000000" w:themeColor="text1"/>
        </w:rPr>
        <w:t>CLAN menu, top of screen</w:t>
      </w:r>
      <w:r w:rsidR="003C080D" w:rsidRPr="00057D69">
        <w:rPr>
          <w:b/>
          <w:color w:val="000000" w:themeColor="text1"/>
        </w:rPr>
        <w:t>) and select ID Headers</w:t>
      </w:r>
      <w:r w:rsidR="00B72371" w:rsidRPr="00057D69">
        <w:rPr>
          <w:b/>
          <w:color w:val="000000" w:themeColor="text1"/>
        </w:rPr>
        <w:t xml:space="preserve"> (see screenshot on left below)</w:t>
      </w:r>
      <w:r w:rsidR="003C080D" w:rsidRPr="00057D69">
        <w:rPr>
          <w:b/>
          <w:color w:val="000000" w:themeColor="text1"/>
        </w:rPr>
        <w:t>, after you have listed all the participants</w:t>
      </w:r>
      <w:r w:rsidR="00CD3E70" w:rsidRPr="00057D69">
        <w:rPr>
          <w:color w:val="000000" w:themeColor="text1"/>
        </w:rPr>
        <w:t>.</w:t>
      </w:r>
      <w:r w:rsidR="003C080D" w:rsidRPr="00057D69">
        <w:rPr>
          <w:color w:val="000000" w:themeColor="text1"/>
        </w:rPr>
        <w:t xml:space="preserve"> In this </w:t>
      </w:r>
      <w:r w:rsidR="00280B86" w:rsidRPr="00057D69">
        <w:rPr>
          <w:color w:val="000000" w:themeColor="text1"/>
        </w:rPr>
        <w:t>menu</w:t>
      </w:r>
      <w:r w:rsidR="003C080D" w:rsidRPr="00057D69">
        <w:rPr>
          <w:color w:val="000000" w:themeColor="text1"/>
        </w:rPr>
        <w:t>, you can provide information about the speakers in your file</w:t>
      </w:r>
      <w:r w:rsidR="00B72371" w:rsidRPr="00057D69">
        <w:rPr>
          <w:color w:val="000000" w:themeColor="text1"/>
        </w:rPr>
        <w:t xml:space="preserve"> (see screenshot on right)</w:t>
      </w:r>
      <w:r w:rsidR="003C080D" w:rsidRPr="00057D69">
        <w:rPr>
          <w:color w:val="000000" w:themeColor="text1"/>
        </w:rPr>
        <w:t xml:space="preserve">. When you click DONE, it automatically inserts these lines, and adds this information. If you have more than one speaker, you must update each speaker’s information. </w:t>
      </w:r>
      <w:r w:rsidRPr="00057D69">
        <w:rPr>
          <w:color w:val="000000" w:themeColor="text1"/>
        </w:rPr>
        <w:t>You can also use this drop</w:t>
      </w:r>
      <w:r w:rsidR="008C6D26">
        <w:rPr>
          <w:color w:val="000000" w:themeColor="text1"/>
        </w:rPr>
        <w:t>-</w:t>
      </w:r>
      <w:r w:rsidRPr="00057D69">
        <w:rPr>
          <w:color w:val="000000" w:themeColor="text1"/>
        </w:rPr>
        <w:t xml:space="preserve">down menu to add all the information to automatically insert the @Languages and @Participants tiers as well.  </w:t>
      </w:r>
      <w:r w:rsidR="00F804A1" w:rsidRPr="00057D69">
        <w:rPr>
          <w:color w:val="000000" w:themeColor="text1"/>
        </w:rPr>
        <w:t xml:space="preserve">Just use Create new ID button at the top and fill in all the relevant fields and </w:t>
      </w:r>
      <w:r w:rsidR="008C6D26" w:rsidRPr="00057D69">
        <w:rPr>
          <w:color w:val="000000" w:themeColor="text1"/>
        </w:rPr>
        <w:t>drop-down</w:t>
      </w:r>
      <w:r w:rsidR="00F804A1" w:rsidRPr="00057D69">
        <w:rPr>
          <w:color w:val="000000" w:themeColor="text1"/>
        </w:rPr>
        <w:t xml:space="preserve"> menu items.</w:t>
      </w:r>
    </w:p>
    <w:p w14:paraId="51CE6954" w14:textId="77777777" w:rsidR="009144A6" w:rsidRPr="00057D69" w:rsidRDefault="009144A6" w:rsidP="004259F8">
      <w:pPr>
        <w:rPr>
          <w:color w:val="000000" w:themeColor="text1"/>
        </w:rPr>
      </w:pPr>
    </w:p>
    <w:p w14:paraId="142FA248" w14:textId="1E643D60" w:rsidR="0052357A" w:rsidRPr="00057D69" w:rsidRDefault="00BD0C05" w:rsidP="004259F8">
      <w:pPr>
        <w:rPr>
          <w:noProof/>
          <w:color w:val="000000" w:themeColor="text1"/>
        </w:rPr>
      </w:pPr>
      <w:r w:rsidRPr="00057D69">
        <w:rPr>
          <w:noProof/>
          <w:color w:val="000000" w:themeColor="text1"/>
        </w:rPr>
        <w:drawing>
          <wp:inline distT="0" distB="0" distL="0" distR="0" wp14:anchorId="6F6AFCA6" wp14:editId="3909F125">
            <wp:extent cx="2837280" cy="1766026"/>
            <wp:effectExtent l="0" t="0" r="7620" b="12065"/>
            <wp:docPr id="62" name="Picture 62" descr="Downstairs:Users:macw:Desktop:Screen Shot 2019-09-17 at 8.54.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stairs:Users:macw:Desktop:Screen Shot 2019-09-17 at 8.54.3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7977" cy="1766460"/>
                    </a:xfrm>
                    <a:prstGeom prst="rect">
                      <a:avLst/>
                    </a:prstGeom>
                    <a:noFill/>
                    <a:ln>
                      <a:noFill/>
                    </a:ln>
                  </pic:spPr>
                </pic:pic>
              </a:graphicData>
            </a:graphic>
          </wp:inline>
        </w:drawing>
      </w:r>
      <w:r w:rsidR="00635925" w:rsidRPr="00057D69">
        <w:rPr>
          <w:noProof/>
          <w:color w:val="000000" w:themeColor="text1"/>
        </w:rPr>
        <w:t xml:space="preserve">    </w:t>
      </w:r>
      <w:r w:rsidRPr="00057D69">
        <w:rPr>
          <w:noProof/>
          <w:color w:val="000000" w:themeColor="text1"/>
        </w:rPr>
        <w:t xml:space="preserve">          </w:t>
      </w:r>
      <w:r w:rsidRPr="00057D69">
        <w:rPr>
          <w:noProof/>
          <w:color w:val="000000" w:themeColor="text1"/>
        </w:rPr>
        <w:drawing>
          <wp:inline distT="0" distB="0" distL="0" distR="0" wp14:anchorId="7A2FD846" wp14:editId="3561F66E">
            <wp:extent cx="2489019" cy="2909440"/>
            <wp:effectExtent l="0" t="0" r="635" b="12065"/>
            <wp:docPr id="61" name="Picture 61" descr="Downstairs:Users:macw:Desktop:Screen Shot 2019-09-17 at 8.4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stairs:Users:macw:Desktop:Screen Shot 2019-09-17 at 8.48.57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2264" cy="2913233"/>
                    </a:xfrm>
                    <a:prstGeom prst="rect">
                      <a:avLst/>
                    </a:prstGeom>
                    <a:noFill/>
                    <a:ln>
                      <a:noFill/>
                    </a:ln>
                  </pic:spPr>
                </pic:pic>
              </a:graphicData>
            </a:graphic>
          </wp:inline>
        </w:drawing>
      </w:r>
    </w:p>
    <w:p w14:paraId="02716EB7" w14:textId="77777777" w:rsidR="0052357A" w:rsidRPr="00057D69" w:rsidRDefault="0052357A" w:rsidP="004259F8">
      <w:pPr>
        <w:rPr>
          <w:noProof/>
          <w:color w:val="000000" w:themeColor="text1"/>
        </w:rPr>
      </w:pPr>
    </w:p>
    <w:p w14:paraId="54B10BB1" w14:textId="77777777" w:rsidR="0052357A" w:rsidRPr="00057D69" w:rsidRDefault="0052357A" w:rsidP="004259F8">
      <w:pPr>
        <w:rPr>
          <w:noProof/>
          <w:color w:val="000000" w:themeColor="text1"/>
        </w:rPr>
      </w:pPr>
    </w:p>
    <w:p w14:paraId="24F94401" w14:textId="2708C964" w:rsidR="009949C7" w:rsidRPr="00057D69" w:rsidRDefault="00635925" w:rsidP="00CD3E70">
      <w:pPr>
        <w:rPr>
          <w:color w:val="000000" w:themeColor="text1"/>
        </w:rPr>
      </w:pPr>
      <w:r w:rsidRPr="00057D69">
        <w:rPr>
          <w:color w:val="000000" w:themeColor="text1"/>
        </w:rPr>
        <w:tab/>
      </w:r>
    </w:p>
    <w:p w14:paraId="66DA473A" w14:textId="1C1851A2" w:rsidR="0014704C" w:rsidRPr="00057D69" w:rsidRDefault="00B72371" w:rsidP="0014704C">
      <w:pPr>
        <w:rPr>
          <w:color w:val="000000" w:themeColor="text1"/>
        </w:rPr>
      </w:pPr>
      <w:r w:rsidRPr="00057D69">
        <w:rPr>
          <w:i/>
          <w:color w:val="000000" w:themeColor="text1"/>
        </w:rPr>
        <w:lastRenderedPageBreak/>
        <w:t>Note:</w:t>
      </w:r>
      <w:r w:rsidRPr="00057D69">
        <w:rPr>
          <w:color w:val="000000" w:themeColor="text1"/>
        </w:rPr>
        <w:t xml:space="preserve"> You can pull this </w:t>
      </w:r>
      <w:r w:rsidR="000C268C" w:rsidRPr="00057D69">
        <w:rPr>
          <w:color w:val="000000" w:themeColor="text1"/>
        </w:rPr>
        <w:t xml:space="preserve">ID headers </w:t>
      </w:r>
      <w:r w:rsidRPr="00057D69">
        <w:rPr>
          <w:color w:val="000000" w:themeColor="text1"/>
        </w:rPr>
        <w:t xml:space="preserve">window down at any time, and it can act as a short set of case history information, such as age, gender, diagnosis, and other notes. When you do it, some of it will then reflect in file headers when you open your CHAT file. </w:t>
      </w:r>
    </w:p>
    <w:p w14:paraId="078A8374" w14:textId="77777777" w:rsidR="0014704C" w:rsidRPr="00057D69" w:rsidRDefault="0014704C" w:rsidP="0014704C">
      <w:pPr>
        <w:rPr>
          <w:color w:val="000000" w:themeColor="text1"/>
        </w:rPr>
      </w:pPr>
    </w:p>
    <w:p w14:paraId="2146D241" w14:textId="5EEB64E5" w:rsidR="00B72371" w:rsidRPr="00057D69" w:rsidRDefault="00B72371" w:rsidP="0014704C">
      <w:pPr>
        <w:rPr>
          <w:color w:val="000000" w:themeColor="text1"/>
        </w:rPr>
      </w:pPr>
      <w:r w:rsidRPr="00057D69">
        <w:rPr>
          <w:i/>
          <w:color w:val="000000" w:themeColor="text1"/>
        </w:rPr>
        <w:t>Another note</w:t>
      </w:r>
      <w:r w:rsidR="00635925" w:rsidRPr="00057D69">
        <w:rPr>
          <w:color w:val="000000" w:themeColor="text1"/>
        </w:rPr>
        <w:t>: If you keep</w:t>
      </w:r>
      <w:r w:rsidRPr="00057D69">
        <w:rPr>
          <w:color w:val="000000" w:themeColor="text1"/>
        </w:rPr>
        <w:t xml:space="preserve"> track of many clients or </w:t>
      </w:r>
      <w:r w:rsidR="00635925" w:rsidRPr="00057D69">
        <w:rPr>
          <w:color w:val="000000" w:themeColor="text1"/>
        </w:rPr>
        <w:t>participant</w:t>
      </w:r>
      <w:r w:rsidRPr="00057D69">
        <w:rPr>
          <w:color w:val="000000" w:themeColor="text1"/>
        </w:rPr>
        <w:t>s, many of the CLAN programs will output results in a spreadsheet. If you have updated information in the ID headers, these will print out as column variables, very handy for tracking client progress, examining patterns on your caseload or for study statistics.</w:t>
      </w:r>
    </w:p>
    <w:p w14:paraId="48FE2573" w14:textId="77777777" w:rsidR="00B72371" w:rsidRPr="00057D69" w:rsidRDefault="00B72371" w:rsidP="00CD3E70">
      <w:pPr>
        <w:rPr>
          <w:color w:val="000000" w:themeColor="text1"/>
        </w:rPr>
      </w:pPr>
    </w:p>
    <w:p w14:paraId="09B2A97E" w14:textId="37538E3D" w:rsidR="00CD3E70" w:rsidRPr="00057D69" w:rsidRDefault="00CD3E70" w:rsidP="00CD3E70">
      <w:pPr>
        <w:rPr>
          <w:color w:val="000000" w:themeColor="text1"/>
        </w:rPr>
      </w:pPr>
      <w:r w:rsidRPr="00057D69">
        <w:rPr>
          <w:color w:val="000000" w:themeColor="text1"/>
        </w:rPr>
        <w:t xml:space="preserve">6. </w:t>
      </w:r>
      <w:r w:rsidR="00F804A1" w:rsidRPr="00057D69">
        <w:rPr>
          <w:color w:val="000000" w:themeColor="text1"/>
        </w:rPr>
        <w:t>The</w:t>
      </w:r>
      <w:r w:rsidRPr="00057D69">
        <w:rPr>
          <w:color w:val="000000" w:themeColor="text1"/>
        </w:rPr>
        <w:t xml:space="preserve"> @Media header tells the program which audio</w:t>
      </w:r>
      <w:r w:rsidR="006B2827" w:rsidRPr="00057D69">
        <w:rPr>
          <w:color w:val="000000" w:themeColor="text1"/>
        </w:rPr>
        <w:t>/video</w:t>
      </w:r>
      <w:r w:rsidRPr="00057D69">
        <w:rPr>
          <w:color w:val="000000" w:themeColor="text1"/>
        </w:rPr>
        <w:t xml:space="preserve"> file you will be transcribing. They must match EXACTLY. If the title of the audio</w:t>
      </w:r>
      <w:r w:rsidR="006B2827" w:rsidRPr="00057D69">
        <w:rPr>
          <w:color w:val="000000" w:themeColor="text1"/>
        </w:rPr>
        <w:t>/video</w:t>
      </w:r>
      <w:r w:rsidRPr="00057D69">
        <w:rPr>
          <w:color w:val="000000" w:themeColor="text1"/>
        </w:rPr>
        <w:t xml:space="preserve"> file does not exactly match the one that you write in the header, then the program will not be able to find the audio. You don’t need to put the file extension in the name; CLAN knows that .mp3 or .wav is audio, .mov is video, etc. Your only options for media are audio or video.</w:t>
      </w:r>
      <w:r w:rsidR="00F804A1" w:rsidRPr="00057D69">
        <w:rPr>
          <w:color w:val="000000" w:themeColor="text1"/>
        </w:rPr>
        <w:t xml:space="preserve"> </w:t>
      </w:r>
      <w:r w:rsidR="00F804A1" w:rsidRPr="00057D69">
        <w:rPr>
          <w:b/>
          <w:color w:val="000000" w:themeColor="text1"/>
        </w:rPr>
        <w:t>To insert the @Media tier automatically</w:t>
      </w:r>
      <w:r w:rsidR="00F804A1" w:rsidRPr="00057D69">
        <w:rPr>
          <w:color w:val="000000" w:themeColor="text1"/>
        </w:rPr>
        <w:t>, be sure you saved the CHAT file as explained above and be sure you saved it in the same folder where your media file is located (or move your media file to the folder where you just saved the CHAT file).  Then just put your cursor on the next blank line (after @Participants), go to “File” in the CLAN menu and select “Select media file”.  You should then see a box on your screen with your media file listed in it.  Just select the media file you want to transcribe, click OK, and it will appear in the CHAT file automatically in exactly the right format!</w:t>
      </w:r>
    </w:p>
    <w:p w14:paraId="2CEE2AF9" w14:textId="47F36507" w:rsidR="00F804A1" w:rsidRPr="00057D69" w:rsidRDefault="00F804A1" w:rsidP="00CD3E70">
      <w:pPr>
        <w:rPr>
          <w:color w:val="000000" w:themeColor="text1"/>
        </w:rPr>
      </w:pPr>
    </w:p>
    <w:p w14:paraId="5F779DD3" w14:textId="0AEE9128" w:rsidR="00F804A1" w:rsidRPr="00057D69" w:rsidRDefault="00F804A1" w:rsidP="009A130A">
      <w:pPr>
        <w:jc w:val="center"/>
        <w:rPr>
          <w:color w:val="000000" w:themeColor="text1"/>
        </w:rPr>
      </w:pPr>
      <w:r w:rsidRPr="00057D69">
        <w:rPr>
          <w:noProof/>
          <w:color w:val="000000" w:themeColor="text1"/>
        </w:rPr>
        <w:drawing>
          <wp:inline distT="0" distB="0" distL="0" distR="0" wp14:anchorId="7D43556A" wp14:editId="6B4E528B">
            <wp:extent cx="1866453" cy="1928107"/>
            <wp:effectExtent l="0" t="0" r="635" b="2540"/>
            <wp:docPr id="12" name="Picture 12" descr="Downstairs:Users:macw:Desktop:Screen Shot 2018-02-12 at 10.45.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tairs:Users:macw:Desktop:Screen Shot 2018-02-12 at 10.45.16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6443" cy="1948758"/>
                    </a:xfrm>
                    <a:prstGeom prst="rect">
                      <a:avLst/>
                    </a:prstGeom>
                    <a:noFill/>
                    <a:ln>
                      <a:noFill/>
                    </a:ln>
                  </pic:spPr>
                </pic:pic>
              </a:graphicData>
            </a:graphic>
          </wp:inline>
        </w:drawing>
      </w:r>
    </w:p>
    <w:p w14:paraId="261CF30F" w14:textId="77777777" w:rsidR="009949C7" w:rsidRPr="00057D69" w:rsidRDefault="009949C7" w:rsidP="00CD3E70">
      <w:pPr>
        <w:rPr>
          <w:color w:val="000000" w:themeColor="text1"/>
        </w:rPr>
      </w:pPr>
    </w:p>
    <w:p w14:paraId="3FA54756" w14:textId="545B37B4" w:rsidR="00944EBD" w:rsidRPr="00057D69" w:rsidRDefault="00CD3E70" w:rsidP="00D8248C">
      <w:pPr>
        <w:rPr>
          <w:color w:val="000000" w:themeColor="text1"/>
        </w:rPr>
      </w:pPr>
      <w:r w:rsidRPr="00057D69">
        <w:rPr>
          <w:color w:val="000000" w:themeColor="text1"/>
        </w:rPr>
        <w:t xml:space="preserve">7. The last line in the file (after all </w:t>
      </w:r>
      <w:r w:rsidR="006B2827" w:rsidRPr="00057D69">
        <w:rPr>
          <w:color w:val="000000" w:themeColor="text1"/>
        </w:rPr>
        <w:t>header tiers and the transcription</w:t>
      </w:r>
      <w:r w:rsidRPr="00057D69">
        <w:rPr>
          <w:color w:val="000000" w:themeColor="text1"/>
        </w:rPr>
        <w:t>) must be an @End line.</w:t>
      </w:r>
    </w:p>
    <w:p w14:paraId="42AE939F" w14:textId="77777777" w:rsidR="00387442" w:rsidRPr="00057D69" w:rsidRDefault="00387442" w:rsidP="00387442">
      <w:pPr>
        <w:ind w:left="540"/>
        <w:rPr>
          <w:color w:val="000000" w:themeColor="text1"/>
        </w:rPr>
      </w:pPr>
    </w:p>
    <w:p w14:paraId="3E620B63" w14:textId="77777777" w:rsidR="00844B03" w:rsidRPr="00057D69" w:rsidRDefault="00844B03" w:rsidP="00255580">
      <w:pPr>
        <w:outlineLvl w:val="0"/>
        <w:rPr>
          <w:b/>
          <w:color w:val="000000" w:themeColor="text1"/>
        </w:rPr>
      </w:pPr>
      <w:r w:rsidRPr="00057D69">
        <w:rPr>
          <w:b/>
          <w:color w:val="000000" w:themeColor="text1"/>
        </w:rPr>
        <w:t>MAIN LINES</w:t>
      </w:r>
    </w:p>
    <w:p w14:paraId="525B9986" w14:textId="77777777" w:rsidR="00844B03" w:rsidRPr="00057D69" w:rsidRDefault="00844B03" w:rsidP="00D8248C">
      <w:pPr>
        <w:rPr>
          <w:color w:val="000000" w:themeColor="text1"/>
        </w:rPr>
      </w:pPr>
      <w:r w:rsidRPr="00057D69">
        <w:rPr>
          <w:color w:val="000000" w:themeColor="text1"/>
        </w:rPr>
        <w:t>Lines beginning with * indicate what was actually sai</w:t>
      </w:r>
      <w:r w:rsidR="00A015FB" w:rsidRPr="00057D69">
        <w:rPr>
          <w:color w:val="000000" w:themeColor="text1"/>
        </w:rPr>
        <w:t>d. These are called “main lines</w:t>
      </w:r>
      <w:r w:rsidRPr="00057D69">
        <w:rPr>
          <w:color w:val="000000" w:themeColor="text1"/>
        </w:rPr>
        <w:t xml:space="preserve">” </w:t>
      </w:r>
      <w:r w:rsidR="00A015FB" w:rsidRPr="00057D69">
        <w:rPr>
          <w:color w:val="000000" w:themeColor="text1"/>
        </w:rPr>
        <w:t xml:space="preserve">or “main tiers”. </w:t>
      </w:r>
      <w:r w:rsidRPr="00057D69">
        <w:rPr>
          <w:color w:val="000000" w:themeColor="text1"/>
        </w:rPr>
        <w:t xml:space="preserve">There are some basic rules for coding main lines. </w:t>
      </w:r>
    </w:p>
    <w:p w14:paraId="1F1D8B3D" w14:textId="77777777" w:rsidR="00844B03" w:rsidRPr="00057D69" w:rsidRDefault="00844B03" w:rsidP="00D8248C">
      <w:pPr>
        <w:rPr>
          <w:color w:val="000000" w:themeColor="text1"/>
        </w:rPr>
      </w:pPr>
    </w:p>
    <w:p w14:paraId="4B7369AB" w14:textId="2C803924" w:rsidR="003D4890" w:rsidRPr="00057D69" w:rsidRDefault="003D4890" w:rsidP="00D8248C">
      <w:pPr>
        <w:rPr>
          <w:color w:val="000000" w:themeColor="text1"/>
        </w:rPr>
      </w:pPr>
      <w:r w:rsidRPr="00057D69">
        <w:rPr>
          <w:color w:val="000000" w:themeColor="text1"/>
        </w:rPr>
        <w:t xml:space="preserve">1. </w:t>
      </w:r>
      <w:r w:rsidR="00844B03" w:rsidRPr="00057D69">
        <w:rPr>
          <w:color w:val="000000" w:themeColor="text1"/>
        </w:rPr>
        <w:t xml:space="preserve">Each main line should </w:t>
      </w:r>
      <w:r w:rsidR="0014704C" w:rsidRPr="00057D69">
        <w:rPr>
          <w:color w:val="000000" w:themeColor="text1"/>
        </w:rPr>
        <w:t>include</w:t>
      </w:r>
      <w:r w:rsidR="00844B03" w:rsidRPr="00057D69">
        <w:rPr>
          <w:color w:val="000000" w:themeColor="text1"/>
        </w:rPr>
        <w:t xml:space="preserve"> one and only one utterance. When a speaker produces several utterances in a row, </w:t>
      </w:r>
      <w:r w:rsidR="0014704C" w:rsidRPr="00057D69">
        <w:rPr>
          <w:color w:val="000000" w:themeColor="text1"/>
        </w:rPr>
        <w:t>put</w:t>
      </w:r>
      <w:r w:rsidR="00844B03" w:rsidRPr="00057D69">
        <w:rPr>
          <w:color w:val="000000" w:themeColor="text1"/>
        </w:rPr>
        <w:t xml:space="preserve"> each</w:t>
      </w:r>
      <w:r w:rsidRPr="00057D69">
        <w:rPr>
          <w:color w:val="000000" w:themeColor="text1"/>
        </w:rPr>
        <w:t xml:space="preserve"> </w:t>
      </w:r>
      <w:r w:rsidR="0014704C" w:rsidRPr="00057D69">
        <w:rPr>
          <w:color w:val="000000" w:themeColor="text1"/>
        </w:rPr>
        <w:t>one on a</w:t>
      </w:r>
      <w:r w:rsidRPr="00057D69">
        <w:rPr>
          <w:color w:val="000000" w:themeColor="text1"/>
        </w:rPr>
        <w:t xml:space="preserve"> new main line.</w:t>
      </w:r>
    </w:p>
    <w:p w14:paraId="25A99C0A" w14:textId="77777777" w:rsidR="003D4890" w:rsidRPr="00057D69" w:rsidRDefault="003D4890" w:rsidP="00D8248C">
      <w:pPr>
        <w:rPr>
          <w:color w:val="000000" w:themeColor="text1"/>
        </w:rPr>
      </w:pPr>
    </w:p>
    <w:p w14:paraId="76D3FA14" w14:textId="0FE525EC" w:rsidR="00990576" w:rsidRPr="00057D69" w:rsidRDefault="00844B03" w:rsidP="00D8248C">
      <w:pPr>
        <w:rPr>
          <w:color w:val="000000" w:themeColor="text1"/>
        </w:rPr>
      </w:pPr>
      <w:r w:rsidRPr="00057D69">
        <w:rPr>
          <w:color w:val="000000" w:themeColor="text1"/>
        </w:rPr>
        <w:t xml:space="preserve">2. </w:t>
      </w:r>
      <w:r w:rsidR="00990576" w:rsidRPr="00057D69">
        <w:rPr>
          <w:color w:val="000000" w:themeColor="text1"/>
        </w:rPr>
        <w:t>After the asterisk on the main line comes a three-letter code in upper case letters</w:t>
      </w:r>
      <w:r w:rsidR="00DE72EA" w:rsidRPr="00057D69">
        <w:rPr>
          <w:color w:val="000000" w:themeColor="text1"/>
        </w:rPr>
        <w:t xml:space="preserve"> </w:t>
      </w:r>
      <w:r w:rsidR="00990576" w:rsidRPr="00057D69">
        <w:rPr>
          <w:color w:val="000000" w:themeColor="text1"/>
        </w:rPr>
        <w:t xml:space="preserve">for the participant who was the speaker of the utterance being coded. </w:t>
      </w:r>
      <w:r w:rsidR="00F2137A" w:rsidRPr="00057D69">
        <w:rPr>
          <w:color w:val="000000" w:themeColor="text1"/>
        </w:rPr>
        <w:t>The</w:t>
      </w:r>
      <w:r w:rsidR="00DE72EA" w:rsidRPr="00057D69">
        <w:rPr>
          <w:color w:val="000000" w:themeColor="text1"/>
        </w:rPr>
        <w:t xml:space="preserve"> </w:t>
      </w:r>
      <w:r w:rsidR="00990576" w:rsidRPr="00057D69">
        <w:rPr>
          <w:color w:val="000000" w:themeColor="text1"/>
        </w:rPr>
        <w:t xml:space="preserve">three-letter code </w:t>
      </w:r>
      <w:r w:rsidR="00F2137A" w:rsidRPr="00057D69">
        <w:rPr>
          <w:color w:val="000000" w:themeColor="text1"/>
        </w:rPr>
        <w:t>is</w:t>
      </w:r>
      <w:r w:rsidR="00990576" w:rsidRPr="00057D69">
        <w:rPr>
          <w:color w:val="000000" w:themeColor="text1"/>
        </w:rPr>
        <w:t xml:space="preserve"> </w:t>
      </w:r>
      <w:r w:rsidR="00F2137A" w:rsidRPr="00057D69">
        <w:rPr>
          <w:color w:val="000000" w:themeColor="text1"/>
        </w:rPr>
        <w:t xml:space="preserve">followed by </w:t>
      </w:r>
      <w:r w:rsidR="00990576" w:rsidRPr="00057D69">
        <w:rPr>
          <w:color w:val="000000" w:themeColor="text1"/>
        </w:rPr>
        <w:t xml:space="preserve">a colon and then </w:t>
      </w:r>
      <w:r w:rsidR="00990576" w:rsidRPr="00057D69">
        <w:rPr>
          <w:b/>
          <w:color w:val="000000" w:themeColor="text1"/>
        </w:rPr>
        <w:t>a tab</w:t>
      </w:r>
      <w:r w:rsidR="00A015FB" w:rsidRPr="00057D69">
        <w:rPr>
          <w:b/>
          <w:color w:val="000000" w:themeColor="text1"/>
        </w:rPr>
        <w:t xml:space="preserve"> (not spaces)</w:t>
      </w:r>
      <w:r w:rsidR="00990576" w:rsidRPr="00057D69">
        <w:rPr>
          <w:color w:val="000000" w:themeColor="text1"/>
        </w:rPr>
        <w:t>.</w:t>
      </w:r>
      <w:r w:rsidR="002C3F7A" w:rsidRPr="00057D69">
        <w:rPr>
          <w:color w:val="000000" w:themeColor="text1"/>
        </w:rPr>
        <w:t xml:space="preserve">  These can be inserted with shortcuts</w:t>
      </w:r>
      <w:r w:rsidR="008F1C0D" w:rsidRPr="00057D69">
        <w:rPr>
          <w:color w:val="000000" w:themeColor="text1"/>
        </w:rPr>
        <w:t>, which will be described below in the section on How to Transcribe</w:t>
      </w:r>
      <w:r w:rsidR="002C3F7A" w:rsidRPr="00057D69">
        <w:rPr>
          <w:color w:val="000000" w:themeColor="text1"/>
        </w:rPr>
        <w:t xml:space="preserve">. </w:t>
      </w:r>
    </w:p>
    <w:p w14:paraId="3D2DD849" w14:textId="77777777" w:rsidR="003D4890" w:rsidRPr="00057D69" w:rsidRDefault="003D4890" w:rsidP="00D8248C">
      <w:pPr>
        <w:rPr>
          <w:color w:val="000000" w:themeColor="text1"/>
        </w:rPr>
      </w:pPr>
    </w:p>
    <w:p w14:paraId="22CF4EA6" w14:textId="10758708" w:rsidR="00AF017F" w:rsidRPr="00057D69" w:rsidRDefault="00844B03" w:rsidP="00D8248C">
      <w:pPr>
        <w:rPr>
          <w:color w:val="000000" w:themeColor="text1"/>
        </w:rPr>
      </w:pPr>
      <w:r w:rsidRPr="00057D69">
        <w:rPr>
          <w:color w:val="000000" w:themeColor="text1"/>
        </w:rPr>
        <w:lastRenderedPageBreak/>
        <w:t>3. W</w:t>
      </w:r>
      <w:r w:rsidR="00990576" w:rsidRPr="00057D69">
        <w:rPr>
          <w:color w:val="000000" w:themeColor="text1"/>
        </w:rPr>
        <w:t xml:space="preserve">hat was actually said is </w:t>
      </w:r>
      <w:r w:rsidRPr="00057D69">
        <w:rPr>
          <w:color w:val="000000" w:themeColor="text1"/>
        </w:rPr>
        <w:t xml:space="preserve">transcribed </w:t>
      </w:r>
      <w:r w:rsidR="00990576" w:rsidRPr="00057D69">
        <w:rPr>
          <w:color w:val="000000" w:themeColor="text1"/>
        </w:rPr>
        <w:t xml:space="preserve">starting in the ninth </w:t>
      </w:r>
      <w:r w:rsidR="00DE72EA" w:rsidRPr="00057D69">
        <w:rPr>
          <w:color w:val="000000" w:themeColor="text1"/>
        </w:rPr>
        <w:t>space on the line (using TAB in CLAN brings you automatically to this position</w:t>
      </w:r>
      <w:r w:rsidR="00D43854" w:rsidRPr="00057D69">
        <w:rPr>
          <w:color w:val="000000" w:themeColor="text1"/>
        </w:rPr>
        <w:t>)</w:t>
      </w:r>
      <w:r w:rsidR="00990576" w:rsidRPr="00057D69">
        <w:rPr>
          <w:color w:val="000000" w:themeColor="text1"/>
        </w:rPr>
        <w:t>.</w:t>
      </w:r>
      <w:r w:rsidR="00203C42" w:rsidRPr="00057D69">
        <w:rPr>
          <w:color w:val="000000" w:themeColor="text1"/>
        </w:rPr>
        <w:t xml:space="preserve"> </w:t>
      </w:r>
      <w:r w:rsidR="00A015FB" w:rsidRPr="00057D69">
        <w:rPr>
          <w:color w:val="000000" w:themeColor="text1"/>
        </w:rPr>
        <w:t>REMINDER</w:t>
      </w:r>
      <w:r w:rsidR="00AF017F" w:rsidRPr="00057D69">
        <w:rPr>
          <w:color w:val="000000" w:themeColor="text1"/>
        </w:rPr>
        <w:t>: Use a tab, not space bar, after each colon</w:t>
      </w:r>
      <w:r w:rsidR="00743DDF" w:rsidRPr="00057D69">
        <w:rPr>
          <w:color w:val="000000" w:themeColor="text1"/>
        </w:rPr>
        <w:t>.</w:t>
      </w:r>
      <w:r w:rsidR="00CC5CEA" w:rsidRPr="00057D69">
        <w:rPr>
          <w:color w:val="000000" w:themeColor="text1"/>
        </w:rPr>
        <w:t xml:space="preserve">  If you use the shortcuts described above, this will happen automatically.</w:t>
      </w:r>
    </w:p>
    <w:p w14:paraId="0608FFE3" w14:textId="77777777" w:rsidR="003D4890" w:rsidRPr="00057D69" w:rsidRDefault="003D4890" w:rsidP="00D8248C">
      <w:pPr>
        <w:rPr>
          <w:color w:val="000000" w:themeColor="text1"/>
        </w:rPr>
      </w:pPr>
    </w:p>
    <w:p w14:paraId="224D692E" w14:textId="741B6395" w:rsidR="00AF017F" w:rsidRPr="00057D69" w:rsidRDefault="00203C42" w:rsidP="00D8248C">
      <w:pPr>
        <w:rPr>
          <w:color w:val="000000" w:themeColor="text1"/>
        </w:rPr>
      </w:pPr>
      <w:r w:rsidRPr="00057D69">
        <w:rPr>
          <w:color w:val="000000" w:themeColor="text1"/>
        </w:rPr>
        <w:t>4</w:t>
      </w:r>
      <w:r w:rsidR="00AF017F" w:rsidRPr="00057D69">
        <w:rPr>
          <w:color w:val="000000" w:themeColor="text1"/>
        </w:rPr>
        <w:t xml:space="preserve">. CHAT recognizes a variety of abbreviations for </w:t>
      </w:r>
      <w:r w:rsidR="00B6231E" w:rsidRPr="00057D69">
        <w:rPr>
          <w:color w:val="000000" w:themeColor="text1"/>
        </w:rPr>
        <w:t>people</w:t>
      </w:r>
      <w:r w:rsidR="00AF017F" w:rsidRPr="00057D69">
        <w:rPr>
          <w:color w:val="000000" w:themeColor="text1"/>
        </w:rPr>
        <w:t xml:space="preserve"> in the audio/video.  </w:t>
      </w:r>
    </w:p>
    <w:p w14:paraId="0EC8C8A7" w14:textId="7920D66B" w:rsidR="00AF017F" w:rsidRPr="00057D69" w:rsidRDefault="00AF017F" w:rsidP="00D8248C">
      <w:pPr>
        <w:rPr>
          <w:color w:val="000000" w:themeColor="text1"/>
        </w:rPr>
      </w:pPr>
      <w:r w:rsidRPr="00057D69">
        <w:rPr>
          <w:color w:val="000000" w:themeColor="text1"/>
        </w:rPr>
        <w:t xml:space="preserve">However, to make maximal use of comparison databases being built that will allow you to compare a child or an adult with </w:t>
      </w:r>
      <w:r w:rsidR="00A015FB" w:rsidRPr="00057D69">
        <w:rPr>
          <w:color w:val="000000" w:themeColor="text1"/>
        </w:rPr>
        <w:t xml:space="preserve">speech or </w:t>
      </w:r>
      <w:r w:rsidRPr="00057D69">
        <w:rPr>
          <w:color w:val="000000" w:themeColor="text1"/>
        </w:rPr>
        <w:t xml:space="preserve">language disorder to typical performance, WE SUGGEST THAT YOU ONLY USE *CHI FOR CHILD CLIENTS/PARTICIPANTS, AND *PAR FOR ANY ADULT CLIENT/PATIENT/PARTICIPANT.  You </w:t>
      </w:r>
      <w:r w:rsidR="00F2137A" w:rsidRPr="00057D69">
        <w:rPr>
          <w:color w:val="000000" w:themeColor="text1"/>
        </w:rPr>
        <w:t>can</w:t>
      </w:r>
      <w:r w:rsidRPr="00057D69">
        <w:rPr>
          <w:color w:val="000000" w:themeColor="text1"/>
        </w:rPr>
        <w:t xml:space="preserve"> </w:t>
      </w:r>
      <w:r w:rsidR="00F2137A" w:rsidRPr="00057D69">
        <w:rPr>
          <w:color w:val="000000" w:themeColor="text1"/>
        </w:rPr>
        <w:t>choose</w:t>
      </w:r>
      <w:r w:rsidRPr="00057D69">
        <w:rPr>
          <w:color w:val="000000" w:themeColor="text1"/>
        </w:rPr>
        <w:t xml:space="preserve"> other three letter codes, but you will lose a lot of the wonderful science you can refer to afterwards if you do that. So, try to listen to this advice! </w:t>
      </w:r>
    </w:p>
    <w:p w14:paraId="47C67853" w14:textId="77777777" w:rsidR="00F2137A" w:rsidRDefault="00F2137A" w:rsidP="00D8248C"/>
    <w:p w14:paraId="2402D0D6" w14:textId="308D9589" w:rsidR="00F2137A" w:rsidRDefault="003D4890" w:rsidP="00F2137A">
      <w:r>
        <w:t xml:space="preserve">5. </w:t>
      </w:r>
      <w:r w:rsidR="00F2137A" w:rsidRPr="00D8248C">
        <w:t xml:space="preserve">Utterances should end with an “utterance </w:t>
      </w:r>
      <w:r w:rsidR="00913E97">
        <w:t>delimiter</w:t>
      </w:r>
      <w:r w:rsidR="00F2137A" w:rsidRPr="00D8248C">
        <w:t>”. The basic utterance terminators are the period, the exclamation mark, and the question mark. The other common ones are used to mark incomplete or trailing off utterances (see below).</w:t>
      </w:r>
      <w:r w:rsidR="00913E97">
        <w:t xml:space="preserve"> If you forget, you will find an error message </w:t>
      </w:r>
      <w:r w:rsidR="00D43854">
        <w:t xml:space="preserve">later when you check your file </w:t>
      </w:r>
      <w:r w:rsidR="00913E97">
        <w:t>that says, “missing utterance delimiter”</w:t>
      </w:r>
      <w:r w:rsidR="0014704C">
        <w:t>.</w:t>
      </w:r>
    </w:p>
    <w:p w14:paraId="1B125C90" w14:textId="77777777" w:rsidR="00A015FB" w:rsidRPr="00D8248C" w:rsidRDefault="00A015FB" w:rsidP="00F2137A"/>
    <w:p w14:paraId="2A75CA58" w14:textId="0DDE135A" w:rsidR="00F2137A" w:rsidRDefault="002F3F7D" w:rsidP="00F2137A">
      <w:r>
        <w:t>6</w:t>
      </w:r>
      <w:r w:rsidR="00694F9C">
        <w:t>. U</w:t>
      </w:r>
      <w:r w:rsidR="00F2137A" w:rsidRPr="00D8248C">
        <w:t>se upper case letters only for proper nouns</w:t>
      </w:r>
      <w:r w:rsidR="00913E97">
        <w:t xml:space="preserve"> and proper modifiers</w:t>
      </w:r>
      <w:r w:rsidR="00F2137A" w:rsidRPr="00D8248C">
        <w:t xml:space="preserve"> and the word “I.” </w:t>
      </w:r>
      <w:r w:rsidR="00514DC6">
        <w:t>CLAN</w:t>
      </w:r>
      <w:r w:rsidR="00F2137A" w:rsidRPr="00D8248C">
        <w:t xml:space="preserve"> will treat “We” and “we” as different words (unless you pick a CLAN option to ignore case)</w:t>
      </w:r>
      <w:r w:rsidR="008E4B29">
        <w:t xml:space="preserve"> and MOR will parse “We” as a proper noun instead of a pronoun</w:t>
      </w:r>
      <w:r w:rsidR="00F2137A" w:rsidRPr="00D8248C">
        <w:t>.</w:t>
      </w:r>
    </w:p>
    <w:p w14:paraId="03E05722" w14:textId="77777777" w:rsidR="003D4890" w:rsidRPr="00D8248C" w:rsidRDefault="003D4890" w:rsidP="00F2137A"/>
    <w:p w14:paraId="507B5990" w14:textId="77777777" w:rsidR="00F2137A" w:rsidRDefault="002F3F7D" w:rsidP="00F2137A">
      <w:r>
        <w:t>7</w:t>
      </w:r>
      <w:r w:rsidR="00F2137A" w:rsidRPr="00D8248C">
        <w:t>. Unintelligible words with an unclear phonetic shape should be transcribed as xxx.</w:t>
      </w:r>
    </w:p>
    <w:p w14:paraId="2727DB94" w14:textId="77777777" w:rsidR="003D4890" w:rsidRDefault="003D4890" w:rsidP="00F2137A"/>
    <w:p w14:paraId="3F1F96AE" w14:textId="008351BE" w:rsidR="00572965" w:rsidRDefault="002F3F7D" w:rsidP="00F2137A">
      <w:r>
        <w:t>8</w:t>
      </w:r>
      <w:r w:rsidR="00F2137A" w:rsidRPr="00D8248C">
        <w:t xml:space="preserve">. </w:t>
      </w:r>
      <w:r w:rsidR="00572965" w:rsidRPr="00572965">
        <w:rPr>
          <w:b/>
        </w:rPr>
        <w:t>IT IS A GOOD IDEA NOT TO GET TOO HUNG UP ON PRONUNCIATION</w:t>
      </w:r>
      <w:r w:rsidR="00572965">
        <w:t xml:space="preserve">. CLAN </w:t>
      </w:r>
      <w:r w:rsidR="00F70CFA">
        <w:t>is pr</w:t>
      </w:r>
      <w:r w:rsidR="00E57059">
        <w:t>i</w:t>
      </w:r>
      <w:r w:rsidR="00F70CFA">
        <w:t>marily for language analysis, and the</w:t>
      </w:r>
      <w:r w:rsidR="00572965">
        <w:t xml:space="preserve"> MOR </w:t>
      </w:r>
      <w:r w:rsidR="00F70CFA">
        <w:t xml:space="preserve">program will try to compute values based on attempts at known words in a language.  Even PHON (a wonderful program to which CLAN exports) will require a target representation to automatically compute intended pronunciation for the target word. </w:t>
      </w:r>
      <w:r w:rsidR="00572965">
        <w:t xml:space="preserve">Thus, we suggest that you do NOT write things such as “dat” for “that”, or “runnin” for “running” – try to write the </w:t>
      </w:r>
      <w:r w:rsidR="00572965" w:rsidRPr="00913E97">
        <w:rPr>
          <w:b/>
        </w:rPr>
        <w:t>intended</w:t>
      </w:r>
      <w:r w:rsidR="00572965">
        <w:t xml:space="preserve"> word as it would be in the target language (e.g., write “that” and “running”.</w:t>
      </w:r>
      <w:r w:rsidR="00913E97">
        <w:t xml:space="preserve">) </w:t>
      </w:r>
      <w:r w:rsidR="00B701A7">
        <w:t xml:space="preserve"> </w:t>
      </w:r>
      <w:r w:rsidR="00913E97">
        <w:t xml:space="preserve">Otherwise, the </w:t>
      </w:r>
      <w:r>
        <w:t>MOR</w:t>
      </w:r>
      <w:r w:rsidR="00913E97">
        <w:t xml:space="preserve"> parser will try to look up a word such as “wabbit” (for </w:t>
      </w:r>
      <w:r w:rsidR="00913E97" w:rsidRPr="00913E97">
        <w:rPr>
          <w:i/>
        </w:rPr>
        <w:t>rabbit</w:t>
      </w:r>
      <w:r w:rsidR="00913E97">
        <w:t>) and won’t find it, which defeats most of the language analyses in CLAN.</w:t>
      </w:r>
      <w:r w:rsidR="00572965">
        <w:t xml:space="preserve"> </w:t>
      </w:r>
      <w:r w:rsidR="00F70CFA">
        <w:t>If you care about capturing these nuances, y</w:t>
      </w:r>
      <w:r w:rsidR="00572965">
        <w:t xml:space="preserve">ou can notate real obvious differences in pronunciation </w:t>
      </w:r>
      <w:r w:rsidR="00F70CFA">
        <w:t>by putting the target word in square brackets following a colon and a space.</w:t>
      </w:r>
    </w:p>
    <w:p w14:paraId="39E469DA" w14:textId="77777777" w:rsidR="00572965" w:rsidRDefault="00572965" w:rsidP="00F2137A"/>
    <w:p w14:paraId="0ABDA578" w14:textId="7A0ACC06" w:rsidR="00572965" w:rsidRDefault="00572965" w:rsidP="00F2137A">
      <w:r>
        <w:t>*CHI:</w:t>
      </w:r>
      <w:r>
        <w:tab/>
        <w:t>baba [:</w:t>
      </w:r>
      <w:r w:rsidR="00B701A7">
        <w:t xml:space="preserve"> </w:t>
      </w:r>
      <w:r>
        <w:t>baby]</w:t>
      </w:r>
    </w:p>
    <w:p w14:paraId="288194D5" w14:textId="77777777" w:rsidR="00572965" w:rsidRDefault="00572965" w:rsidP="00F2137A"/>
    <w:p w14:paraId="3DE26D8A" w14:textId="531BBF5E" w:rsidR="00F2137A" w:rsidRDefault="00F70CFA" w:rsidP="00F2137A">
      <w:r>
        <w:t>Incomplete</w:t>
      </w:r>
      <w:r w:rsidRPr="00D8248C">
        <w:t xml:space="preserve"> words can be written with the omitted material in parentheses</w:t>
      </w:r>
      <w:r>
        <w:t xml:space="preserve"> – e.g., </w:t>
      </w:r>
      <w:r w:rsidRPr="00D8248C">
        <w:t>(be)cause</w:t>
      </w:r>
      <w:r>
        <w:t>, runnin(g),</w:t>
      </w:r>
      <w:r w:rsidRPr="00D8248C">
        <w:t xml:space="preserve"> (a)bout.</w:t>
      </w:r>
      <w:r>
        <w:t xml:space="preserve">  </w:t>
      </w:r>
      <w:r w:rsidR="00572965">
        <w:t xml:space="preserve">MOR will use the information in the </w:t>
      </w:r>
      <w:r>
        <w:t xml:space="preserve">square </w:t>
      </w:r>
      <w:r w:rsidR="00572965">
        <w:t xml:space="preserve">brackets </w:t>
      </w:r>
      <w:r>
        <w:t xml:space="preserve">and ignore the parentheses around the omitted letters </w:t>
      </w:r>
      <w:r w:rsidR="00572965">
        <w:t xml:space="preserve">to figure out </w:t>
      </w:r>
      <w:r>
        <w:t xml:space="preserve">the part-of-speech and </w:t>
      </w:r>
      <w:r w:rsidR="00572965">
        <w:t>grammar</w:t>
      </w:r>
      <w:r>
        <w:t xml:space="preserve"> for the target words</w:t>
      </w:r>
      <w:r w:rsidR="00572965">
        <w:t>.</w:t>
      </w:r>
      <w:r w:rsidR="00913E97">
        <w:t xml:space="preserve"> </w:t>
      </w:r>
    </w:p>
    <w:p w14:paraId="32910A0C" w14:textId="77777777" w:rsidR="00913E97" w:rsidRDefault="00913E97" w:rsidP="00F2137A"/>
    <w:p w14:paraId="1ACF5AA6" w14:textId="5A5A12FE" w:rsidR="00A43159" w:rsidRDefault="00694F9C" w:rsidP="00A43159">
      <w:r>
        <w:t xml:space="preserve">Finally, </w:t>
      </w:r>
      <w:r w:rsidR="00572965">
        <w:t>variations in spelling catenatives (whadaya, dontchya) or other non-lexical forms (</w:t>
      </w:r>
      <w:r w:rsidR="00213B5D">
        <w:t>hm,</w:t>
      </w:r>
      <w:r w:rsidR="00572965">
        <w:t xml:space="preserve"> </w:t>
      </w:r>
      <w:r w:rsidR="00B701A7">
        <w:t>uh</w:t>
      </w:r>
      <w:r w:rsidR="00572965">
        <w:t>huh) can be DEADLY to type-token ratios, VOCD</w:t>
      </w:r>
      <w:r w:rsidR="00F70CFA">
        <w:t>,</w:t>
      </w:r>
      <w:r w:rsidR="00572965">
        <w:t xml:space="preserve"> and MOR. There are standard forms for these items </w:t>
      </w:r>
      <w:r w:rsidR="00B701A7">
        <w:t>later in the manual</w:t>
      </w:r>
      <w:r w:rsidR="00572965">
        <w:t>, where we discuss this potential problem area again.</w:t>
      </w:r>
      <w:r w:rsidR="002F3F7D">
        <w:t xml:space="preserve"> </w:t>
      </w:r>
    </w:p>
    <w:p w14:paraId="561641FB" w14:textId="77777777" w:rsidR="00A43159" w:rsidRDefault="00A43159" w:rsidP="00A43159"/>
    <w:p w14:paraId="04DDD3B2" w14:textId="3B985FDE" w:rsidR="00C821FC" w:rsidRDefault="00A43159" w:rsidP="00A43159">
      <w:r>
        <w:t xml:space="preserve">10.  </w:t>
      </w:r>
      <w:r w:rsidR="003263B9">
        <w:t>Fluency codes</w:t>
      </w:r>
      <w:r w:rsidR="00B20339">
        <w:t xml:space="preserve"> are</w:t>
      </w:r>
      <w:r w:rsidR="00A015FB">
        <w:t xml:space="preserve"> in APPENDIX </w:t>
      </w:r>
      <w:r w:rsidR="00204FB2">
        <w:t>7</w:t>
      </w:r>
      <w:r w:rsidR="00514DC6">
        <w:t xml:space="preserve"> of this manual</w:t>
      </w:r>
      <w:r w:rsidR="00A015FB">
        <w:t xml:space="preserve">. </w:t>
      </w:r>
      <w:r w:rsidR="00B20339">
        <w:t>Fluency is typically coded on the main line</w:t>
      </w:r>
      <w:r w:rsidR="003263B9">
        <w:t xml:space="preserve">, though </w:t>
      </w:r>
      <w:r w:rsidR="00B20339">
        <w:t>you can add fluency codes to any dependent tier</w:t>
      </w:r>
      <w:r w:rsidR="003263B9">
        <w:t>.  (A</w:t>
      </w:r>
      <w:r w:rsidR="00B20339">
        <w:t>sk us if you</w:t>
      </w:r>
      <w:r w:rsidR="00E26C9D">
        <w:t xml:space="preserve"> have</w:t>
      </w:r>
      <w:r w:rsidR="00B20339">
        <w:t xml:space="preserve"> special needs, such as tagging pa</w:t>
      </w:r>
      <w:r w:rsidR="003263B9">
        <w:t>rt of speech that was stuttered</w:t>
      </w:r>
      <w:r w:rsidR="00B20339">
        <w:t>.</w:t>
      </w:r>
      <w:r w:rsidR="00872A5F">
        <w:t>)</w:t>
      </w:r>
      <w:r w:rsidR="00B20339">
        <w:t xml:space="preserve"> </w:t>
      </w:r>
    </w:p>
    <w:p w14:paraId="4D0EF48F" w14:textId="77777777" w:rsidR="00C821FC" w:rsidRDefault="00C821FC" w:rsidP="00C821FC">
      <w:pPr>
        <w:ind w:left="720"/>
      </w:pPr>
    </w:p>
    <w:p w14:paraId="51C8E1D2" w14:textId="1155346C" w:rsidR="00F2137A" w:rsidRDefault="00015F0A" w:rsidP="00572965">
      <w:r>
        <w:t>For fluency coding, we</w:t>
      </w:r>
      <w:r w:rsidR="00A015FB">
        <w:t xml:space="preserve"> </w:t>
      </w:r>
      <w:r w:rsidR="00B20339">
        <w:t>strongly advise both clinicians and researchers to transcribe the sample for content</w:t>
      </w:r>
      <w:r w:rsidR="00213B5D">
        <w:t xml:space="preserve"> first</w:t>
      </w:r>
      <w:r w:rsidR="00B20339">
        <w:t xml:space="preserve"> and save it. </w:t>
      </w:r>
      <w:r w:rsidR="00213B5D">
        <w:t>Then, w</w:t>
      </w:r>
      <w:r w:rsidR="00B20339">
        <w:t xml:space="preserve">e suggest you </w:t>
      </w:r>
      <w:r w:rsidR="00213B5D">
        <w:rPr>
          <w:b/>
        </w:rPr>
        <w:t>duplicate/copy</w:t>
      </w:r>
      <w:r w:rsidR="00B20339" w:rsidRPr="008B1D7C">
        <w:rPr>
          <w:b/>
        </w:rPr>
        <w:t xml:space="preserve"> it with a new filename</w:t>
      </w:r>
      <w:r w:rsidR="00B20339">
        <w:t xml:space="preserve">, (e.g., </w:t>
      </w:r>
      <w:r w:rsidR="00213B5D">
        <w:t>duplicate</w:t>
      </w:r>
      <w:r w:rsidR="00B20339">
        <w:t xml:space="preserve"> Tom.cha </w:t>
      </w:r>
      <w:r w:rsidR="00213B5D">
        <w:t>and name it</w:t>
      </w:r>
      <w:r w:rsidR="00B20339">
        <w:t xml:space="preserve"> Tomflu.cha</w:t>
      </w:r>
      <w:r w:rsidR="00213B5D">
        <w:t xml:space="preserve">) </w:t>
      </w:r>
      <w:r w:rsidR="00B20339">
        <w:t xml:space="preserve">and do your fluency coding on that version. While all the fluency codes we provide pass </w:t>
      </w:r>
      <w:r w:rsidR="009444CB">
        <w:t xml:space="preserve">the </w:t>
      </w:r>
      <w:r w:rsidR="00B20339">
        <w:t xml:space="preserve">CHECK </w:t>
      </w:r>
      <w:r w:rsidR="009444CB">
        <w:t xml:space="preserve">program </w:t>
      </w:r>
      <w:r w:rsidR="00B20339">
        <w:t xml:space="preserve">in </w:t>
      </w:r>
      <w:r w:rsidR="00514DC6">
        <w:t>CHAT</w:t>
      </w:r>
      <w:r w:rsidR="00B20339">
        <w:t>, some have been known to complicate the more sophisticated language analyses, or import/export to PHON or SALT. So</w:t>
      </w:r>
      <w:r w:rsidR="00213B5D">
        <w:t>,</w:t>
      </w:r>
      <w:r w:rsidR="00B20339">
        <w:t xml:space="preserve"> we suggest that you simply save the file with two different filenames, and use one for fluency analysis and the other for language analyses. They will both still be linked to the same video or audio – </w:t>
      </w:r>
      <w:r w:rsidR="009444CB">
        <w:t>you don’t need two copies of media files</w:t>
      </w:r>
      <w:r w:rsidR="00B20339">
        <w:t>.</w:t>
      </w:r>
    </w:p>
    <w:p w14:paraId="228C2742" w14:textId="77777777" w:rsidR="003D4890" w:rsidRPr="00D8248C" w:rsidRDefault="003D4890" w:rsidP="00D8248C"/>
    <w:p w14:paraId="75CACD04" w14:textId="77777777" w:rsidR="00844B03" w:rsidRPr="00B20339" w:rsidRDefault="00844B03" w:rsidP="00255580">
      <w:pPr>
        <w:outlineLvl w:val="0"/>
        <w:rPr>
          <w:b/>
        </w:rPr>
      </w:pPr>
      <w:r w:rsidRPr="00B20339">
        <w:rPr>
          <w:b/>
        </w:rPr>
        <w:t>DEPENDENT TIERS</w:t>
      </w:r>
    </w:p>
    <w:p w14:paraId="0027FB95" w14:textId="77777777" w:rsidR="00844B03" w:rsidRPr="00D8248C" w:rsidRDefault="00844B03" w:rsidP="00D8248C">
      <w:r w:rsidRPr="00D8248C">
        <w:t>Dependent tiers are optional additions to the transcript. These tiers begin</w:t>
      </w:r>
      <w:r w:rsidR="00990576" w:rsidRPr="00D8248C">
        <w:t xml:space="preserve"> with the</w:t>
      </w:r>
      <w:r w:rsidR="007C0075" w:rsidRPr="00D8248C">
        <w:t xml:space="preserve"> </w:t>
      </w:r>
      <w:r w:rsidR="00990576" w:rsidRPr="00D8248C">
        <w:t xml:space="preserve">% symbol </w:t>
      </w:r>
      <w:r w:rsidRPr="00D8248C">
        <w:t xml:space="preserve">and </w:t>
      </w:r>
      <w:r w:rsidR="00990576" w:rsidRPr="00D8248C">
        <w:t>can contain codes and commentary regarding</w:t>
      </w:r>
      <w:r w:rsidR="00DE72EA" w:rsidRPr="00D8248C">
        <w:t xml:space="preserve"> </w:t>
      </w:r>
      <w:r w:rsidR="00990576" w:rsidRPr="00D8248C">
        <w:t>what was said</w:t>
      </w:r>
      <w:r w:rsidRPr="00D8248C">
        <w:t xml:space="preserve"> in the Main </w:t>
      </w:r>
      <w:r w:rsidR="00743DDF" w:rsidRPr="00D8248C">
        <w:t>Tier</w:t>
      </w:r>
      <w:r w:rsidRPr="00D8248C">
        <w:t xml:space="preserve"> directly above it</w:t>
      </w:r>
      <w:r w:rsidR="00990576" w:rsidRPr="00D8248C">
        <w:t xml:space="preserve">. </w:t>
      </w:r>
      <w:r w:rsidRPr="00D8248C">
        <w:t xml:space="preserve">There are some basic rules for coding dependent tiers. </w:t>
      </w:r>
    </w:p>
    <w:p w14:paraId="18EB309D" w14:textId="77777777" w:rsidR="00844B03" w:rsidRPr="00D8248C" w:rsidRDefault="00844B03" w:rsidP="00D8248C"/>
    <w:p w14:paraId="11B4B455" w14:textId="77777777" w:rsidR="00844B03" w:rsidRDefault="00844B03" w:rsidP="00D8248C">
      <w:r w:rsidRPr="00D8248C">
        <w:t xml:space="preserve">1. </w:t>
      </w:r>
      <w:r w:rsidR="00990576" w:rsidRPr="00D8248C">
        <w:t>The % symbol is followed</w:t>
      </w:r>
      <w:r w:rsidR="00DE72EA" w:rsidRPr="00D8248C">
        <w:t xml:space="preserve"> </w:t>
      </w:r>
      <w:r w:rsidR="00990576" w:rsidRPr="00D8248C">
        <w:t>by a three-letter code in lowercase letters for the dependent tier type, such as</w:t>
      </w:r>
      <w:r w:rsidR="00DE72EA" w:rsidRPr="00D8248C">
        <w:t xml:space="preserve"> </w:t>
      </w:r>
      <w:r w:rsidR="00990576" w:rsidRPr="00D8248C">
        <w:t>“pho” for phonology; a colon; and then a tab. The text of the dependent tier</w:t>
      </w:r>
      <w:r w:rsidR="00DE72EA" w:rsidRPr="00D8248C">
        <w:t xml:space="preserve"> </w:t>
      </w:r>
      <w:r w:rsidR="00990576" w:rsidRPr="00D8248C">
        <w:t>begins after the tab.</w:t>
      </w:r>
      <w:r w:rsidR="007C0075" w:rsidRPr="00D8248C">
        <w:t xml:space="preserve"> </w:t>
      </w:r>
    </w:p>
    <w:p w14:paraId="46DF751B" w14:textId="77777777" w:rsidR="00694F9C" w:rsidRPr="00D8248C" w:rsidRDefault="00694F9C" w:rsidP="00D8248C"/>
    <w:p w14:paraId="5C76D2B0" w14:textId="10444327" w:rsidR="00312D41" w:rsidRPr="00D8248C" w:rsidRDefault="00844B03" w:rsidP="00D8248C">
      <w:r w:rsidRPr="00D8248C">
        <w:t xml:space="preserve">2. </w:t>
      </w:r>
      <w:r w:rsidR="007C0075" w:rsidRPr="00D8248C">
        <w:t xml:space="preserve">There are a number of pre-suggested dependent tiers for various purposes; consult the CHAT manual for ideas. </w:t>
      </w:r>
      <w:r w:rsidR="007C0075" w:rsidRPr="00D15FF9">
        <w:t>You can also insert your own, if you want.</w:t>
      </w:r>
      <w:r w:rsidR="007C0075" w:rsidRPr="00D8248C">
        <w:t xml:space="preserve"> </w:t>
      </w:r>
      <w:r w:rsidR="003E04EC" w:rsidRPr="00D8248C">
        <w:t>But this</w:t>
      </w:r>
      <w:r w:rsidR="007C0075" w:rsidRPr="00D8248C">
        <w:t xml:space="preserve"> will require you to adjust a file to make the transcript pass CHECK, so this is an </w:t>
      </w:r>
      <w:r w:rsidR="007C0075" w:rsidRPr="00B20339">
        <w:rPr>
          <w:i/>
        </w:rPr>
        <w:t>advanced topic</w:t>
      </w:r>
      <w:r w:rsidR="007C0075" w:rsidRPr="00D8248C">
        <w:t xml:space="preserve"> (see the end of this manual for advanced topics).</w:t>
      </w:r>
      <w:r w:rsidR="003E04EC" w:rsidRPr="00D8248C">
        <w:t xml:space="preserve">  </w:t>
      </w:r>
      <w:r w:rsidR="00743DDF" w:rsidRPr="00B20339">
        <w:rPr>
          <w:b/>
        </w:rPr>
        <w:t>Some programs insert tiers</w:t>
      </w:r>
      <w:r w:rsidR="00743DDF" w:rsidRPr="00D8248C">
        <w:t>. For instance, t</w:t>
      </w:r>
      <w:r w:rsidR="003E04EC" w:rsidRPr="00D8248C">
        <w:t xml:space="preserve">he </w:t>
      </w:r>
      <w:r w:rsidR="00D15FF9">
        <w:t xml:space="preserve">MOR </w:t>
      </w:r>
      <w:r w:rsidR="00850E9D">
        <w:t xml:space="preserve">program that we will describe for </w:t>
      </w:r>
      <w:r w:rsidR="003E04EC" w:rsidRPr="00B20339">
        <w:rPr>
          <w:b/>
        </w:rPr>
        <w:t>automatically</w:t>
      </w:r>
      <w:r w:rsidR="003E04EC" w:rsidRPr="00D8248C">
        <w:t xml:space="preserve"> analyz</w:t>
      </w:r>
      <w:r w:rsidR="00850E9D">
        <w:t>ing</w:t>
      </w:r>
      <w:r w:rsidR="003E04EC" w:rsidRPr="00D8248C">
        <w:t xml:space="preserve"> the grammar in your transcript will insert %mor </w:t>
      </w:r>
      <w:r w:rsidR="00292901">
        <w:t xml:space="preserve">and %gra </w:t>
      </w:r>
      <w:r w:rsidRPr="00D8248C">
        <w:t xml:space="preserve">dependent </w:t>
      </w:r>
      <w:r w:rsidR="00B20339">
        <w:t>tier</w:t>
      </w:r>
      <w:r w:rsidR="00292901">
        <w:t>s</w:t>
      </w:r>
      <w:r w:rsidR="00B20339">
        <w:t xml:space="preserve"> when you run it.</w:t>
      </w:r>
    </w:p>
    <w:p w14:paraId="557D839B" w14:textId="77777777" w:rsidR="00AF017F" w:rsidRPr="00D8248C" w:rsidRDefault="00AF017F" w:rsidP="00D8248C"/>
    <w:p w14:paraId="4B2EC346" w14:textId="77777777" w:rsidR="00DE72EA" w:rsidRPr="00D8248C" w:rsidRDefault="00DE72EA" w:rsidP="00D8248C">
      <w:r w:rsidRPr="00D8248C">
        <w:t xml:space="preserve">Here </w:t>
      </w:r>
      <w:r w:rsidR="00985FC5" w:rsidRPr="00D8248C">
        <w:t>are two</w:t>
      </w:r>
      <w:r w:rsidRPr="00D8248C">
        <w:t xml:space="preserve"> sample</w:t>
      </w:r>
      <w:r w:rsidR="00985FC5" w:rsidRPr="00D8248C">
        <w:t>s</w:t>
      </w:r>
      <w:r w:rsidR="00F2137A">
        <w:t xml:space="preserve"> that illustrate headers, main lines, dependent tiers and basic rules described above</w:t>
      </w:r>
      <w:r w:rsidR="00743DDF" w:rsidRPr="00D8248C">
        <w:t>.</w:t>
      </w:r>
    </w:p>
    <w:p w14:paraId="5C0638D5" w14:textId="77777777" w:rsidR="00DE72EA" w:rsidRPr="00D8248C" w:rsidRDefault="00DE72EA" w:rsidP="00D8248C"/>
    <w:p w14:paraId="75BF2C80" w14:textId="77777777" w:rsidR="00DE72EA" w:rsidRPr="00D8248C" w:rsidRDefault="00DE72EA" w:rsidP="00D8248C">
      <w:r w:rsidRPr="00D8248C">
        <w:t>@Begin</w:t>
      </w:r>
    </w:p>
    <w:p w14:paraId="421B24A2" w14:textId="77777777" w:rsidR="00DE72EA" w:rsidRPr="00D8248C" w:rsidRDefault="00DE72EA" w:rsidP="00D8248C">
      <w:r w:rsidRPr="00D8248C">
        <w:t>@Languages: eng</w:t>
      </w:r>
    </w:p>
    <w:p w14:paraId="265937B1" w14:textId="77777777" w:rsidR="00DE72EA" w:rsidRPr="00D8248C" w:rsidRDefault="00DE72EA" w:rsidP="00D8248C">
      <w:r w:rsidRPr="00D8248C">
        <w:t>@Participants: CHI Ross Child, FAT Brian Father</w:t>
      </w:r>
    </w:p>
    <w:p w14:paraId="47BA36CD" w14:textId="57C6E397" w:rsidR="00DE72EA" w:rsidRPr="00D8248C" w:rsidRDefault="00DE72EA" w:rsidP="00D8248C">
      <w:r w:rsidRPr="00D8248C">
        <w:t>@ID: eng|macwhinney|CHI|2;10.10||||Child|||</w:t>
      </w:r>
    </w:p>
    <w:p w14:paraId="4DD52479" w14:textId="5E417631" w:rsidR="00DE72EA" w:rsidRPr="00D8248C" w:rsidRDefault="00DE72EA" w:rsidP="00D8248C">
      <w:r w:rsidRPr="00D8248C">
        <w:t>@ID: eng|macwhinney|FAT|35;</w:t>
      </w:r>
      <w:r w:rsidR="00603B0C">
        <w:t>0</w:t>
      </w:r>
      <w:r w:rsidRPr="00D8248C">
        <w:t>2.||||Child|||</w:t>
      </w:r>
    </w:p>
    <w:p w14:paraId="04E5132C" w14:textId="77777777" w:rsidR="003D7EDB" w:rsidRPr="00D8248C" w:rsidRDefault="003D7EDB" w:rsidP="00D8248C">
      <w:r w:rsidRPr="00D8248C">
        <w:t>@Media: Ross, audio</w:t>
      </w:r>
    </w:p>
    <w:p w14:paraId="631D30F6" w14:textId="77777777" w:rsidR="00DE72EA" w:rsidRPr="00D8248C" w:rsidRDefault="00DE72EA" w:rsidP="00D8248C">
      <w:r w:rsidRPr="00D8248C">
        <w:t>*</w:t>
      </w:r>
      <w:r w:rsidR="003238B5">
        <w:t>CHI</w:t>
      </w:r>
      <w:r w:rsidRPr="00D8248C">
        <w:t>: why isn't Mommy coming?</w:t>
      </w:r>
    </w:p>
    <w:p w14:paraId="71EC2D1F" w14:textId="77777777" w:rsidR="00DE72EA" w:rsidRPr="00D8248C" w:rsidRDefault="00DE72EA" w:rsidP="00D8248C">
      <w:r w:rsidRPr="00D8248C">
        <w:t>%com: Mother usually picks Ross up around 4 PM.</w:t>
      </w:r>
    </w:p>
    <w:p w14:paraId="0C8C03B6" w14:textId="77777777" w:rsidR="00DE72EA" w:rsidRPr="00D8248C" w:rsidRDefault="00DE72EA" w:rsidP="00D8248C">
      <w:r w:rsidRPr="00D8248C">
        <w:t>*FAT: don't worry.</w:t>
      </w:r>
    </w:p>
    <w:p w14:paraId="727723EC" w14:textId="77777777" w:rsidR="00DE72EA" w:rsidRPr="00D8248C" w:rsidRDefault="00DE72EA" w:rsidP="00D8248C">
      <w:r w:rsidRPr="00D8248C">
        <w:t>*FAT: she'll be here soon.</w:t>
      </w:r>
    </w:p>
    <w:p w14:paraId="5FAA0786" w14:textId="77777777" w:rsidR="00DE72EA" w:rsidRPr="00D8248C" w:rsidRDefault="00DE72EA" w:rsidP="00D8248C">
      <w:r w:rsidRPr="00D8248C">
        <w:t>*CHI: good.</w:t>
      </w:r>
    </w:p>
    <w:p w14:paraId="18EF8403" w14:textId="77777777" w:rsidR="00DE72EA" w:rsidRPr="00D8248C" w:rsidRDefault="00DE72EA" w:rsidP="00D8248C">
      <w:r w:rsidRPr="00D8248C">
        <w:t>@End</w:t>
      </w:r>
    </w:p>
    <w:p w14:paraId="37A822E2" w14:textId="77777777" w:rsidR="00985FC5" w:rsidRDefault="00985FC5" w:rsidP="00D8248C"/>
    <w:p w14:paraId="484F0FFE" w14:textId="5C4E12AC" w:rsidR="00B20339" w:rsidRDefault="00694F9C" w:rsidP="00D8248C">
      <w:r>
        <w:t>(</w:t>
      </w:r>
      <w:r w:rsidR="00B20339">
        <w:t>Please note that we didn’t start each utterance with a capital letter</w:t>
      </w:r>
      <w:r w:rsidR="00850E9D">
        <w:t>.</w:t>
      </w:r>
      <w:r w:rsidR="00B20339">
        <w:t>)</w:t>
      </w:r>
    </w:p>
    <w:p w14:paraId="1C255F96" w14:textId="77777777" w:rsidR="00B20339" w:rsidRPr="00D8248C" w:rsidRDefault="00B20339" w:rsidP="00D8248C"/>
    <w:p w14:paraId="60D0CEF0" w14:textId="7DAF4563" w:rsidR="00985FC5" w:rsidRPr="00D8248C" w:rsidRDefault="00985FC5" w:rsidP="00D8248C">
      <w:r w:rsidRPr="00D8248C">
        <w:t xml:space="preserve">Here is an example from an adult aphasia patient </w:t>
      </w:r>
      <w:r w:rsidR="00430616">
        <w:t>from the Adler corpus in the AphasiaBank database.  (I</w:t>
      </w:r>
      <w:r w:rsidRPr="00D8248C">
        <w:t xml:space="preserve">t has some other codes in it, but disregard </w:t>
      </w:r>
      <w:r w:rsidR="003E04EC" w:rsidRPr="00D8248C">
        <w:t xml:space="preserve">them </w:t>
      </w:r>
      <w:r w:rsidRPr="00D8248C">
        <w:t>for now</w:t>
      </w:r>
      <w:r w:rsidR="00430616">
        <w:t>.)</w:t>
      </w:r>
    </w:p>
    <w:p w14:paraId="459FB809" w14:textId="77777777" w:rsidR="003238B5" w:rsidRPr="00D8248C" w:rsidRDefault="003238B5" w:rsidP="00D8248C"/>
    <w:p w14:paraId="1B640BDC" w14:textId="77777777" w:rsidR="00985FC5" w:rsidRPr="00D8248C" w:rsidRDefault="00985FC5" w:rsidP="00D8248C">
      <w:r w:rsidRPr="00D8248C">
        <w:t>@Begin</w:t>
      </w:r>
    </w:p>
    <w:p w14:paraId="6827C18C" w14:textId="77777777" w:rsidR="00985FC5" w:rsidRPr="00D8248C" w:rsidRDefault="00985FC5" w:rsidP="00D8248C">
      <w:r w:rsidRPr="00D8248C">
        <w:lastRenderedPageBreak/>
        <w:t>@Languages:</w:t>
      </w:r>
      <w:r w:rsidRPr="00D8248C">
        <w:tab/>
        <w:t>eng</w:t>
      </w:r>
    </w:p>
    <w:p w14:paraId="583914C4" w14:textId="5D0338EB" w:rsidR="00985FC5" w:rsidRPr="00D8248C" w:rsidRDefault="00985FC5" w:rsidP="00D8248C">
      <w:r w:rsidRPr="00D8248C">
        <w:t>@Participants:</w:t>
      </w:r>
      <w:r w:rsidRPr="00D8248C">
        <w:tab/>
        <w:t xml:space="preserve">PAR adler02a Participant, INV </w:t>
      </w:r>
      <w:r w:rsidR="000C268C">
        <w:t xml:space="preserve">mf </w:t>
      </w:r>
      <w:r w:rsidRPr="00D8248C">
        <w:t>Investigator</w:t>
      </w:r>
    </w:p>
    <w:p w14:paraId="20DE752D" w14:textId="7DE4BD97" w:rsidR="00985FC5" w:rsidRPr="00D8248C" w:rsidRDefault="00985FC5" w:rsidP="00D8248C">
      <w:r w:rsidRPr="00D8248C">
        <w:t>@ID:</w:t>
      </w:r>
      <w:r w:rsidRPr="00D8248C">
        <w:tab/>
        <w:t>eng|Adler|PAR|69;</w:t>
      </w:r>
      <w:r w:rsidR="0022470A">
        <w:t>0</w:t>
      </w:r>
      <w:r w:rsidRPr="00D8248C">
        <w:t>9.|male|Conduction|adler02a|Participant||74.9|</w:t>
      </w:r>
    </w:p>
    <w:p w14:paraId="11420E40" w14:textId="599EB394" w:rsidR="00985FC5" w:rsidRPr="00D8248C" w:rsidRDefault="00985FC5" w:rsidP="00D8248C">
      <w:r w:rsidRPr="00D8248C">
        <w:t>@ID:</w:t>
      </w:r>
      <w:r w:rsidRPr="00D8248C">
        <w:tab/>
        <w:t>eng|Adler|INV||||</w:t>
      </w:r>
      <w:r w:rsidR="000C268C">
        <w:t>mf</w:t>
      </w:r>
      <w:r w:rsidRPr="00D8248C">
        <w:t>|Investigator|||</w:t>
      </w:r>
    </w:p>
    <w:p w14:paraId="2E296AFE" w14:textId="74F12A2B" w:rsidR="00985FC5" w:rsidRPr="00D8248C" w:rsidRDefault="00C334EA" w:rsidP="00D8248C">
      <w:r>
        <w:t xml:space="preserve">@Media:  </w:t>
      </w:r>
      <w:r w:rsidR="00985FC5" w:rsidRPr="00D8248C">
        <w:t>adler02a, video</w:t>
      </w:r>
    </w:p>
    <w:p w14:paraId="05FA5F87" w14:textId="77777777" w:rsidR="00985FC5" w:rsidRPr="00D8248C" w:rsidRDefault="00985FC5" w:rsidP="00D8248C">
      <w:r w:rsidRPr="00D8248C">
        <w:t>@G:</w:t>
      </w:r>
      <w:r w:rsidRPr="00D8248C">
        <w:tab/>
        <w:t>Speech</w:t>
      </w:r>
    </w:p>
    <w:p w14:paraId="712F7BEE" w14:textId="671802F3" w:rsidR="00985FC5" w:rsidRPr="00D8248C" w:rsidRDefault="00985FC5" w:rsidP="00D8248C">
      <w:r w:rsidRPr="00D8248C">
        <w:t>*INV:</w:t>
      </w:r>
      <w:r w:rsidRPr="00D8248C">
        <w:tab/>
        <w:t xml:space="preserve">I am gonna be asking you to do some talking . </w:t>
      </w:r>
    </w:p>
    <w:p w14:paraId="45B25B03" w14:textId="77777777" w:rsidR="00985FC5" w:rsidRPr="00D8248C" w:rsidRDefault="00985FC5" w:rsidP="00D8248C">
      <w:r w:rsidRPr="00D8248C">
        <w:t>*INV:</w:t>
      </w:r>
      <w:r w:rsidRPr="00D8248C">
        <w:tab/>
        <w:t xml:space="preserve">how do you think your speech is these days ? </w:t>
      </w:r>
    </w:p>
    <w:p w14:paraId="665A5E2D" w14:textId="1F360443" w:rsidR="00985FC5" w:rsidRPr="00D8248C" w:rsidRDefault="00985FC5" w:rsidP="00D8248C">
      <w:r w:rsidRPr="00D8248C">
        <w:t>*PAR:</w:t>
      </w:r>
      <w:r w:rsidRPr="00D8248C">
        <w:tab/>
        <w:t xml:space="preserve">not good . </w:t>
      </w:r>
    </w:p>
    <w:p w14:paraId="33DBC741" w14:textId="764E4BF6" w:rsidR="00985FC5" w:rsidRPr="00D8248C" w:rsidRDefault="00985FC5" w:rsidP="00D8248C">
      <w:r w:rsidRPr="00D8248C">
        <w:t>*PAR:</w:t>
      </w:r>
      <w:r w:rsidRPr="00D8248C">
        <w:tab/>
        <w:t xml:space="preserve">&amp;=laughs &amp;=head:shake not good . </w:t>
      </w:r>
    </w:p>
    <w:p w14:paraId="1177D977" w14:textId="23FEAEA6" w:rsidR="00985FC5" w:rsidRPr="00D8248C" w:rsidRDefault="00985FC5" w:rsidP="00D8248C">
      <w:r w:rsidRPr="00D8248C">
        <w:t>*PAR:</w:t>
      </w:r>
      <w:r w:rsidRPr="00D8248C">
        <w:tab/>
        <w:t>&amp;</w:t>
      </w:r>
      <w:r w:rsidR="00EB4888">
        <w:t>-</w:t>
      </w:r>
      <w:r w:rsidRPr="00D8248C">
        <w:t>uh &lt;I'm not&gt; [/] I'm not good a</w:t>
      </w:r>
      <w:r w:rsidR="00850E9D">
        <w:t>t</w:t>
      </w:r>
      <w:r w:rsidRPr="00D8248C">
        <w:t xml:space="preserve"> this . </w:t>
      </w:r>
    </w:p>
    <w:p w14:paraId="3DDE5D55" w14:textId="77777777" w:rsidR="00DE72EA" w:rsidRPr="00D8248C" w:rsidRDefault="00985FC5" w:rsidP="00D8248C">
      <w:r w:rsidRPr="00D8248C">
        <w:t>@End</w:t>
      </w:r>
    </w:p>
    <w:p w14:paraId="16AF5B13" w14:textId="77777777" w:rsidR="00D25361" w:rsidRPr="00D8248C" w:rsidRDefault="00D25361" w:rsidP="00D8248C">
      <w:pPr>
        <w:rPr>
          <w:highlight w:val="yellow"/>
        </w:rPr>
      </w:pPr>
    </w:p>
    <w:p w14:paraId="6045AF88" w14:textId="77777777" w:rsidR="00312D41" w:rsidRPr="00C334EA" w:rsidRDefault="00F2137A" w:rsidP="00255580">
      <w:pPr>
        <w:outlineLvl w:val="0"/>
        <w:rPr>
          <w:b/>
        </w:rPr>
      </w:pPr>
      <w:r w:rsidRPr="00C334EA">
        <w:rPr>
          <w:b/>
        </w:rPr>
        <w:t>SAVING THE .cha FILE AND STARTING THE FULL TRANSCRIPT</w:t>
      </w:r>
    </w:p>
    <w:p w14:paraId="6C6BE71E" w14:textId="0CC8CB49" w:rsidR="00312D41" w:rsidRPr="00D8248C" w:rsidRDefault="00312D41" w:rsidP="00D8248C">
      <w:r w:rsidRPr="00D8248C">
        <w:t xml:space="preserve">You will not be able to start transcribing </w:t>
      </w:r>
      <w:r w:rsidR="00816D09" w:rsidRPr="00D8248C">
        <w:t>using linked audio</w:t>
      </w:r>
      <w:r w:rsidR="00B20339">
        <w:t xml:space="preserve"> or video </w:t>
      </w:r>
      <w:r w:rsidRPr="00D8248C">
        <w:t>until you have saved the file to your computer</w:t>
      </w:r>
      <w:r w:rsidR="00816D09" w:rsidRPr="00D8248C">
        <w:t xml:space="preserve"> with a complete set of header </w:t>
      </w:r>
      <w:r w:rsidR="009145A4">
        <w:t>tiers</w:t>
      </w:r>
      <w:r w:rsidRPr="00D8248C">
        <w:t xml:space="preserve">. </w:t>
      </w:r>
      <w:r w:rsidR="009145A4">
        <w:t>You can use Command-S or Control-S from your keyboard</w:t>
      </w:r>
      <w:r w:rsidR="00213B5D">
        <w:t>,</w:t>
      </w:r>
      <w:r w:rsidR="009145A4">
        <w:t xml:space="preserve"> or you can go to File in the CLAN menu and select </w:t>
      </w:r>
      <w:r w:rsidR="006C7D53">
        <w:t>“</w:t>
      </w:r>
      <w:r w:rsidR="009145A4">
        <w:t>Save</w:t>
      </w:r>
      <w:r w:rsidR="006C7D53">
        <w:t>”</w:t>
      </w:r>
      <w:r w:rsidR="009145A4">
        <w:t xml:space="preserve">.  </w:t>
      </w:r>
      <w:r w:rsidR="00B870E7">
        <w:t>Your file will have a .cha extension.  Remember, t</w:t>
      </w:r>
      <w:r w:rsidRPr="00D8248C">
        <w:t>he transcript needs to be saved in the same folder as the audio file.</w:t>
      </w:r>
    </w:p>
    <w:p w14:paraId="028E6DA0" w14:textId="77777777" w:rsidR="00861815" w:rsidRPr="00D8248C" w:rsidRDefault="00861815" w:rsidP="00D8248C"/>
    <w:p w14:paraId="2D105331" w14:textId="77777777" w:rsidR="009E0EEE" w:rsidRPr="00C334EA" w:rsidRDefault="00F2137A" w:rsidP="00255580">
      <w:pPr>
        <w:outlineLvl w:val="0"/>
        <w:rPr>
          <w:b/>
        </w:rPr>
      </w:pPr>
      <w:r w:rsidRPr="00C334EA">
        <w:rPr>
          <w:b/>
        </w:rPr>
        <w:t>LINKING TEXT TO AUDIO</w:t>
      </w:r>
      <w:bookmarkEnd w:id="8"/>
      <w:r w:rsidRPr="00C334EA">
        <w:rPr>
          <w:b/>
        </w:rPr>
        <w:t xml:space="preserve"> OR VIDEO</w:t>
      </w:r>
    </w:p>
    <w:p w14:paraId="66543DE4" w14:textId="2C14D643" w:rsidR="001035D2" w:rsidRDefault="001035D2" w:rsidP="00D8248C">
      <w:r w:rsidRPr="00D8248C">
        <w:t>This is the truly wonderful aspect of CHAT/CLAN (SALT cannot do this</w:t>
      </w:r>
      <w:r w:rsidR="00816D09" w:rsidRPr="00D8248C">
        <w:t>, sorry</w:t>
      </w:r>
      <w:r w:rsidRPr="00D8248C">
        <w:t>)</w:t>
      </w:r>
      <w:r w:rsidR="00C80A15" w:rsidRPr="00D8248C">
        <w:t>. L</w:t>
      </w:r>
      <w:r w:rsidRPr="00D8248C">
        <w:t>inking speeds up transcription</w:t>
      </w:r>
      <w:r w:rsidR="00313843" w:rsidRPr="00D8248C">
        <w:t xml:space="preserve"> (up to 3 or 4 times, easily</w:t>
      </w:r>
      <w:r w:rsidR="003E04EC" w:rsidRPr="00D8248C">
        <w:t xml:space="preserve">, and </w:t>
      </w:r>
      <w:r w:rsidR="002F3F7D">
        <w:t>sometimes even</w:t>
      </w:r>
      <w:r w:rsidR="003E04EC" w:rsidRPr="00D8248C">
        <w:t xml:space="preserve"> more</w:t>
      </w:r>
      <w:r w:rsidR="00313843" w:rsidRPr="00D8248C">
        <w:t>)</w:t>
      </w:r>
      <w:r w:rsidR="00930F5F">
        <w:t>,</w:t>
      </w:r>
      <w:r w:rsidRPr="00D8248C">
        <w:t xml:space="preserve"> increases </w:t>
      </w:r>
      <w:r w:rsidR="00C80A15" w:rsidRPr="00D8248C">
        <w:t xml:space="preserve">transcription </w:t>
      </w:r>
      <w:r w:rsidRPr="00D8248C">
        <w:t>accuracy</w:t>
      </w:r>
      <w:r w:rsidR="00B870E7">
        <w:t>,</w:t>
      </w:r>
      <w:r w:rsidRPr="00D8248C">
        <w:t xml:space="preserve"> and allows </w:t>
      </w:r>
      <w:r w:rsidR="00930F5F">
        <w:t xml:space="preserve">an </w:t>
      </w:r>
      <w:r w:rsidRPr="00D8248C">
        <w:t xml:space="preserve">infinite </w:t>
      </w:r>
      <w:r w:rsidR="00930F5F">
        <w:t xml:space="preserve">number of </w:t>
      </w:r>
      <w:r w:rsidRPr="00D8248C">
        <w:t>review</w:t>
      </w:r>
      <w:r w:rsidR="00930F5F">
        <w:t>s or analyses</w:t>
      </w:r>
      <w:r w:rsidRPr="00D8248C">
        <w:t xml:space="preserve"> of your session. Now you are ready to do this.</w:t>
      </w:r>
      <w:r w:rsidR="00C80A15" w:rsidRPr="00D8248C">
        <w:t xml:space="preserve"> Read all the steps below before starting this part of the process.</w:t>
      </w:r>
    </w:p>
    <w:p w14:paraId="48D7426C" w14:textId="77777777" w:rsidR="00930F5F" w:rsidRPr="00D8248C" w:rsidRDefault="00930F5F" w:rsidP="00D8248C"/>
    <w:p w14:paraId="051C06F9" w14:textId="6ED41F1D" w:rsidR="009E0EEE" w:rsidRPr="00D8248C" w:rsidRDefault="009E0EEE" w:rsidP="00930F5F">
      <w:pPr>
        <w:numPr>
          <w:ilvl w:val="0"/>
          <w:numId w:val="17"/>
        </w:numPr>
      </w:pPr>
      <w:r w:rsidRPr="00D8248C">
        <w:t xml:space="preserve">Open CLAN </w:t>
      </w:r>
      <w:r w:rsidR="001035D2" w:rsidRPr="00D8248C">
        <w:t xml:space="preserve">and </w:t>
      </w:r>
      <w:r w:rsidR="00C80A15" w:rsidRPr="00D8248C">
        <w:t xml:space="preserve">open </w:t>
      </w:r>
      <w:r w:rsidR="001035D2" w:rsidRPr="00D8248C">
        <w:t>your “</w:t>
      </w:r>
      <w:r w:rsidR="00B20339">
        <w:t>starter</w:t>
      </w:r>
      <w:r w:rsidR="001035D2" w:rsidRPr="00D8248C">
        <w:t xml:space="preserve">” </w:t>
      </w:r>
      <w:r w:rsidR="006C7D53">
        <w:t xml:space="preserve">CHAT </w:t>
      </w:r>
      <w:r w:rsidR="001035D2" w:rsidRPr="00D8248C">
        <w:t xml:space="preserve">file that you just </w:t>
      </w:r>
      <w:r w:rsidR="006C7D53">
        <w:t>prepared</w:t>
      </w:r>
      <w:r w:rsidR="001035D2" w:rsidRPr="00D8248C">
        <w:t>.</w:t>
      </w:r>
    </w:p>
    <w:p w14:paraId="1F443ADA" w14:textId="5ABA809D" w:rsidR="009E0EEE" w:rsidRPr="00D8248C" w:rsidRDefault="009E0EEE" w:rsidP="00930F5F">
      <w:pPr>
        <w:numPr>
          <w:ilvl w:val="0"/>
          <w:numId w:val="17"/>
        </w:numPr>
      </w:pPr>
      <w:r w:rsidRPr="00D8248C">
        <w:t xml:space="preserve">Close the </w:t>
      </w:r>
      <w:r w:rsidR="006C7D53">
        <w:t xml:space="preserve">CLAN </w:t>
      </w:r>
      <w:r w:rsidRPr="00D8248C">
        <w:t xml:space="preserve">commands window (Click the X in the upper </w:t>
      </w:r>
      <w:r w:rsidR="00850E9D">
        <w:t>left</w:t>
      </w:r>
      <w:r w:rsidRPr="00D8248C">
        <w:t xml:space="preserve"> of box)</w:t>
      </w:r>
      <w:r w:rsidR="00850E9D">
        <w:t>.</w:t>
      </w:r>
    </w:p>
    <w:p w14:paraId="1792801C" w14:textId="6B1C9690" w:rsidR="009E0EEE" w:rsidRPr="00D8248C" w:rsidRDefault="006C7D53" w:rsidP="00930F5F">
      <w:pPr>
        <w:numPr>
          <w:ilvl w:val="0"/>
          <w:numId w:val="17"/>
        </w:numPr>
      </w:pPr>
      <w:r>
        <w:t xml:space="preserve">In the CLAN menu, go to MODE and </w:t>
      </w:r>
      <w:r w:rsidR="001035D2" w:rsidRPr="00D8248C">
        <w:t xml:space="preserve">select </w:t>
      </w:r>
      <w:r>
        <w:t>“</w:t>
      </w:r>
      <w:r w:rsidR="00063CE6">
        <w:t>T</w:t>
      </w:r>
      <w:r w:rsidR="001035D2" w:rsidRPr="00D8248C">
        <w:t>ranscribe audio or video</w:t>
      </w:r>
      <w:r>
        <w:t>”</w:t>
      </w:r>
      <w:r w:rsidR="001035D2" w:rsidRPr="00D8248C">
        <w:t xml:space="preserve"> OR p</w:t>
      </w:r>
      <w:r w:rsidR="00E956D0" w:rsidRPr="00D8248C">
        <w:t>ress the F5 key to begin linking</w:t>
      </w:r>
      <w:r w:rsidR="003A7E41">
        <w:t>, but ..</w:t>
      </w:r>
      <w:r w:rsidR="00850E9D">
        <w:t>.</w:t>
      </w:r>
    </w:p>
    <w:p w14:paraId="38DED356" w14:textId="0E2B5DE7" w:rsidR="003D5E3D" w:rsidRPr="00D8248C" w:rsidRDefault="00706DCE" w:rsidP="003D5E3D">
      <w:pPr>
        <w:numPr>
          <w:ilvl w:val="0"/>
          <w:numId w:val="17"/>
        </w:numPr>
      </w:pPr>
      <w:r w:rsidRPr="00063CE6">
        <w:rPr>
          <w:b/>
        </w:rPr>
        <w:t>BE PREPARED</w:t>
      </w:r>
      <w:r>
        <w:t xml:space="preserve"> BECAUSE THE RECORDING WILL START PLAYING AND YOU NEED TO BE READY TO PUSH THE SPACE BAR AT THE END OF EACH UTTERANCE</w:t>
      </w:r>
      <w:r w:rsidR="003D5E3D">
        <w:t>.  Pushing the space bar causes a</w:t>
      </w:r>
      <w:r w:rsidR="003D5E3D" w:rsidRPr="00D8248C">
        <w:t xml:space="preserve"> “bullet”</w:t>
      </w:r>
      <w:r w:rsidR="003D5E3D">
        <w:t xml:space="preserve"> (it looks like a black dot)</w:t>
      </w:r>
      <w:r w:rsidR="003D5E3D" w:rsidRPr="00D8248C">
        <w:t xml:space="preserve"> </w:t>
      </w:r>
      <w:r w:rsidR="003D5E3D">
        <w:t>to</w:t>
      </w:r>
      <w:r w:rsidR="003D5E3D" w:rsidRPr="00D8248C">
        <w:t xml:space="preserve"> appear</w:t>
      </w:r>
      <w:r w:rsidR="00213B5D">
        <w:t>,</w:t>
      </w:r>
      <w:r w:rsidR="003D5E3D" w:rsidRPr="00D8248C">
        <w:t xml:space="preserve"> and the cursor will move to the next line.  Try inserting 10 to 20 bullets to start</w:t>
      </w:r>
      <w:r w:rsidR="003A7E41">
        <w:t xml:space="preserve"> -- </w:t>
      </w:r>
      <w:r w:rsidR="003D5E3D" w:rsidRPr="00D8248C">
        <w:t>each time you hear a natural break, push the space bar</w:t>
      </w:r>
      <w:r w:rsidR="003A7E41">
        <w:t>.  To stop the process, just push any key or click the mouse.</w:t>
      </w:r>
    </w:p>
    <w:p w14:paraId="25A805A3" w14:textId="0A886987" w:rsidR="00AB216D" w:rsidRDefault="00FD6839" w:rsidP="00AB216D">
      <w:pPr>
        <w:numPr>
          <w:ilvl w:val="0"/>
          <w:numId w:val="17"/>
        </w:numPr>
      </w:pPr>
      <w:r w:rsidRPr="00D8248C">
        <w:t>If you get an error that the program can’t locate the file, make sure</w:t>
      </w:r>
      <w:r>
        <w:t>:  1)</w:t>
      </w:r>
      <w:r w:rsidRPr="00D8248C">
        <w:t xml:space="preserve"> </w:t>
      </w:r>
      <w:r>
        <w:t xml:space="preserve">the media file name matches the name listed in the @Media header </w:t>
      </w:r>
      <w:r w:rsidR="00063CE6">
        <w:t xml:space="preserve">tier </w:t>
      </w:r>
      <w:r>
        <w:t xml:space="preserve">in your CHAT transcript exactly; 2) </w:t>
      </w:r>
      <w:r w:rsidRPr="00D8248C">
        <w:t xml:space="preserve">you have stored </w:t>
      </w:r>
      <w:r>
        <w:t>the media file and the CHAT transcript</w:t>
      </w:r>
      <w:r w:rsidRPr="00D8248C">
        <w:t xml:space="preserve"> in </w:t>
      </w:r>
      <w:r>
        <w:t xml:space="preserve">the same folder; 3) </w:t>
      </w:r>
      <w:r w:rsidRPr="00FD6839">
        <w:t>the media file name does NOT have any spaces, or any non-English characters in the filename or in the pathway to it</w:t>
      </w:r>
      <w:r>
        <w:t>; or 4)  the audio or v</w:t>
      </w:r>
      <w:r>
        <w:rPr>
          <w:color w:val="222222"/>
          <w:lang w:eastAsia="zh-CN"/>
        </w:rPr>
        <w:t xml:space="preserve">ideo file is REALLY an mp3, .mov, etc. (you cannot make a file into a different file simply by adding .mov to the end of a .wmv file, any more than you can make a .doc into an .xls simply by renaming it!).  If all the above steps are correct, consider taking these steps in this order:  1) restart CLAN; 2) restart your computer; 3) re-download CLAN; and 4) make sure Quicktime (Mac) or Windows Media Player (PC) is installed and working (try it on a non-CLAN file).  </w:t>
      </w:r>
      <w:r w:rsidRPr="00FD6839">
        <w:rPr>
          <w:color w:val="222222"/>
          <w:lang w:eastAsia="zh-CN"/>
        </w:rPr>
        <w:t>Note that on PCs, file extension</w:t>
      </w:r>
      <w:r w:rsidR="00213B5D">
        <w:rPr>
          <w:color w:val="222222"/>
          <w:lang w:eastAsia="zh-CN"/>
        </w:rPr>
        <w:t>s</w:t>
      </w:r>
      <w:r w:rsidRPr="00FD6839">
        <w:rPr>
          <w:color w:val="222222"/>
          <w:lang w:eastAsia="zh-CN"/>
        </w:rPr>
        <w:t xml:space="preserve"> are hidden by default. If the file extension is missing, then you might be tempted to add it. For example, file "</w:t>
      </w:r>
      <w:r w:rsidR="006C7B9C">
        <w:rPr>
          <w:color w:val="222222"/>
          <w:lang w:eastAsia="zh-CN"/>
        </w:rPr>
        <w:t xml:space="preserve">Shaggydog.mov" will look on PC </w:t>
      </w:r>
      <w:r w:rsidR="006C7B9C">
        <w:rPr>
          <w:color w:val="222222"/>
          <w:lang w:eastAsia="zh-CN"/>
        </w:rPr>
        <w:lastRenderedPageBreak/>
        <w:t>D</w:t>
      </w:r>
      <w:r w:rsidRPr="00FD6839">
        <w:rPr>
          <w:color w:val="222222"/>
          <w:lang w:eastAsia="zh-CN"/>
        </w:rPr>
        <w:t>esktop like "Shaggydog" only, because extension ".mov" is hidden. If you try to correct this by adding extension ".mov" to "Shaggydog" the visible media file name will be "Shaggydog.mov", but the actual name will be "Shaggydog.mov.mov". CLAN will not be able to find this file.</w:t>
      </w:r>
    </w:p>
    <w:p w14:paraId="2B24CD22" w14:textId="39ED12E2" w:rsidR="009E0EEE" w:rsidRDefault="009E0EEE" w:rsidP="00AB216D">
      <w:pPr>
        <w:numPr>
          <w:ilvl w:val="0"/>
          <w:numId w:val="17"/>
        </w:numPr>
      </w:pPr>
      <w:r w:rsidRPr="00D8248C">
        <w:t>When you have come to t</w:t>
      </w:r>
      <w:r w:rsidR="00E956D0" w:rsidRPr="00D8248C">
        <w:t>he end of the recording, type @E</w:t>
      </w:r>
      <w:r w:rsidR="003D5E3D">
        <w:t>nd</w:t>
      </w:r>
      <w:r w:rsidR="00063CE6">
        <w:t xml:space="preserve">.  </w:t>
      </w:r>
    </w:p>
    <w:p w14:paraId="490E4F23" w14:textId="76CDD9EE" w:rsidR="00063CE6" w:rsidRDefault="00063CE6" w:rsidP="00063CE6">
      <w:r w:rsidRPr="00D8248C">
        <w:rPr>
          <w:noProof/>
        </w:rPr>
        <w:drawing>
          <wp:anchor distT="0" distB="0" distL="114300" distR="114300" simplePos="0" relativeHeight="251663360" behindDoc="1" locked="0" layoutInCell="1" allowOverlap="1" wp14:anchorId="3AE51394" wp14:editId="68D80497">
            <wp:simplePos x="0" y="0"/>
            <wp:positionH relativeFrom="column">
              <wp:posOffset>533400</wp:posOffset>
            </wp:positionH>
            <wp:positionV relativeFrom="paragraph">
              <wp:posOffset>117475</wp:posOffset>
            </wp:positionV>
            <wp:extent cx="2286000" cy="1950014"/>
            <wp:effectExtent l="0" t="0" r="0" b="6350"/>
            <wp:wrapNone/>
            <wp:docPr id="48" name="Picture 6" descr="Linked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950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ED91E" w14:textId="310B0BD1" w:rsidR="00063CE6" w:rsidRDefault="00063CE6" w:rsidP="00063CE6">
      <w:r>
        <w:rPr>
          <w:noProof/>
        </w:rPr>
        <mc:AlternateContent>
          <mc:Choice Requires="wps">
            <w:drawing>
              <wp:anchor distT="0" distB="0" distL="114300" distR="114300" simplePos="0" relativeHeight="251664384" behindDoc="0" locked="0" layoutInCell="1" allowOverlap="1" wp14:anchorId="38C9424D" wp14:editId="064EF3F7">
                <wp:simplePos x="0" y="0"/>
                <wp:positionH relativeFrom="column">
                  <wp:posOffset>3124200</wp:posOffset>
                </wp:positionH>
                <wp:positionV relativeFrom="paragraph">
                  <wp:posOffset>170815</wp:posOffset>
                </wp:positionV>
                <wp:extent cx="2133600" cy="9144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133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C5AA8" w14:textId="54EEA11E" w:rsidR="00E960B4" w:rsidRPr="00063CE6" w:rsidRDefault="00E960B4">
                            <w:r>
                              <w:t>When you’re finished linking the file, your transcript will look like this.</w:t>
                            </w:r>
                          </w:p>
                          <w:p w14:paraId="024CA495" w14:textId="3BC7F2DA" w:rsidR="00E960B4" w:rsidRPr="00063CE6" w:rsidRDefault="00E960B4">
                            <w:pPr>
                              <w:rPr>
                                <w:sz w:val="36"/>
                                <w:szCs w:val="36"/>
                              </w:rPr>
                            </w:pPr>
                            <w:r w:rsidRPr="00063CE6">
                              <w:rPr>
                                <w:rFonts w:ascii="Lucida Grande" w:hAnsi="Lucida Grande" w:cs="Lucida Grande"/>
                                <w:sz w:val="36"/>
                                <w:szCs w:val="36"/>
                              </w:rPr>
                              <w:t>↵</w:t>
                            </w:r>
                          </w:p>
                          <w:p w14:paraId="64854857" w14:textId="77777777" w:rsidR="00E960B4" w:rsidRDefault="00E960B4"/>
                          <w:p w14:paraId="68352AEA" w14:textId="6A928AAF" w:rsidR="00E960B4" w:rsidRPr="00063CE6" w:rsidRDefault="00E960B4">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C9424D" id="_x0000_t202" coordsize="21600,21600" o:spt="202" path="m,l,21600r21600,l21600,xe">
                <v:stroke joinstyle="miter"/>
                <v:path gradientshapeok="t" o:connecttype="rect"/>
              </v:shapetype>
              <v:shape id="Text Box 51" o:spid="_x0000_s1026" type="#_x0000_t202" style="position:absolute;margin-left:246pt;margin-top:13.45pt;width:168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" filled="f" stroked="f">
                <v:textbox>
                  <w:txbxContent>
                    <w:p w14:paraId="00BC5AA8" w14:textId="54EEA11E" w:rsidR="00E960B4" w:rsidRPr="00063CE6" w:rsidRDefault="00E960B4">
                      <w:r>
                        <w:t>When you’re finished linking the file, your transcript will look like this.</w:t>
                      </w:r>
                    </w:p>
                    <w:p w14:paraId="024CA495" w14:textId="3BC7F2DA" w:rsidR="00E960B4" w:rsidRPr="00063CE6" w:rsidRDefault="00E960B4">
                      <w:pPr>
                        <w:rPr>
                          <w:sz w:val="36"/>
                          <w:szCs w:val="36"/>
                        </w:rPr>
                      </w:pPr>
                      <w:r w:rsidRPr="00063CE6">
                        <w:rPr>
                          <w:rFonts w:ascii="Lucida Grande" w:hAnsi="Lucida Grande" w:cs="Lucida Grande"/>
                          <w:sz w:val="36"/>
                          <w:szCs w:val="36"/>
                        </w:rPr>
                        <w:t>↵</w:t>
                      </w:r>
                    </w:p>
                    <w:p w14:paraId="64854857" w14:textId="77777777" w:rsidR="00E960B4" w:rsidRDefault="00E960B4"/>
                    <w:p w14:paraId="68352AEA" w14:textId="6A928AAF" w:rsidR="00E960B4" w:rsidRPr="00063CE6" w:rsidRDefault="00E960B4">
                      <w:pPr>
                        <w:rPr>
                          <w:sz w:val="36"/>
                          <w:szCs w:val="36"/>
                        </w:rPr>
                      </w:pPr>
                    </w:p>
                  </w:txbxContent>
                </v:textbox>
                <w10:wrap type="square"/>
              </v:shape>
            </w:pict>
          </mc:Fallback>
        </mc:AlternateContent>
      </w:r>
    </w:p>
    <w:p w14:paraId="487AF660" w14:textId="23CE010D" w:rsidR="00063CE6" w:rsidRDefault="00063CE6" w:rsidP="00063CE6">
      <w:pPr>
        <w:ind w:left="360"/>
      </w:pPr>
    </w:p>
    <w:p w14:paraId="304A9A57" w14:textId="77777777" w:rsidR="00063CE6" w:rsidRDefault="00063CE6" w:rsidP="00063CE6">
      <w:pPr>
        <w:ind w:left="360"/>
      </w:pPr>
    </w:p>
    <w:p w14:paraId="390FD0CD" w14:textId="77777777" w:rsidR="00063CE6" w:rsidRDefault="00063CE6" w:rsidP="00063CE6">
      <w:pPr>
        <w:ind w:left="360"/>
      </w:pPr>
    </w:p>
    <w:p w14:paraId="2ECA101B" w14:textId="77777777" w:rsidR="00063CE6" w:rsidRDefault="00063CE6" w:rsidP="00063CE6">
      <w:pPr>
        <w:ind w:left="360"/>
      </w:pPr>
    </w:p>
    <w:p w14:paraId="18D8A82A" w14:textId="77777777" w:rsidR="00063CE6" w:rsidRDefault="00063CE6" w:rsidP="00063CE6">
      <w:pPr>
        <w:ind w:left="360"/>
      </w:pPr>
    </w:p>
    <w:p w14:paraId="116E45E5" w14:textId="77777777" w:rsidR="00063CE6" w:rsidRDefault="00063CE6" w:rsidP="00063CE6">
      <w:pPr>
        <w:ind w:left="360"/>
      </w:pPr>
    </w:p>
    <w:p w14:paraId="468FD93C" w14:textId="77777777" w:rsidR="00063CE6" w:rsidRDefault="00063CE6" w:rsidP="00063CE6">
      <w:pPr>
        <w:ind w:left="360"/>
      </w:pPr>
    </w:p>
    <w:p w14:paraId="178DAE70" w14:textId="77777777" w:rsidR="00063CE6" w:rsidRDefault="00063CE6" w:rsidP="00063CE6">
      <w:pPr>
        <w:ind w:left="360"/>
      </w:pPr>
    </w:p>
    <w:p w14:paraId="19D6228E" w14:textId="77777777" w:rsidR="00063CE6" w:rsidRDefault="00063CE6" w:rsidP="00063CE6">
      <w:pPr>
        <w:ind w:left="360"/>
      </w:pPr>
    </w:p>
    <w:p w14:paraId="46F8731C" w14:textId="77777777" w:rsidR="00063CE6" w:rsidRDefault="00063CE6" w:rsidP="00063CE6">
      <w:pPr>
        <w:ind w:left="360"/>
      </w:pPr>
    </w:p>
    <w:p w14:paraId="6EC84634" w14:textId="143A2CF5" w:rsidR="003D5E3D" w:rsidRPr="00D8248C" w:rsidRDefault="003D5E3D" w:rsidP="00930F5F">
      <w:pPr>
        <w:numPr>
          <w:ilvl w:val="0"/>
          <w:numId w:val="17"/>
        </w:numPr>
      </w:pPr>
      <w:r>
        <w:t>SAVE your file!</w:t>
      </w:r>
    </w:p>
    <w:p w14:paraId="3DDE6AF7" w14:textId="77777777" w:rsidR="009E0EEE" w:rsidRDefault="00816D09" w:rsidP="00930F5F">
      <w:pPr>
        <w:numPr>
          <w:ilvl w:val="0"/>
          <w:numId w:val="17"/>
        </w:numPr>
      </w:pPr>
      <w:r w:rsidRPr="00D8248C">
        <w:t>After you have done this, e</w:t>
      </w:r>
      <w:r w:rsidR="009E0EEE" w:rsidRPr="00D8248C">
        <w:t xml:space="preserve">ach time you place the cursor by a </w:t>
      </w:r>
      <w:r w:rsidRPr="00D8248C">
        <w:t>“</w:t>
      </w:r>
      <w:r w:rsidR="009E0EEE" w:rsidRPr="00D8248C">
        <w:t>bullet</w:t>
      </w:r>
      <w:r w:rsidRPr="00D8248C">
        <w:t>”</w:t>
      </w:r>
      <w:r w:rsidR="009E0EEE" w:rsidRPr="00D8248C">
        <w:t xml:space="preserve"> and press F4</w:t>
      </w:r>
      <w:r w:rsidR="00B059AD" w:rsidRPr="00D8248C">
        <w:t>, you will</w:t>
      </w:r>
      <w:r w:rsidR="009E0EEE" w:rsidRPr="00D8248C">
        <w:t xml:space="preserve"> hear </w:t>
      </w:r>
      <w:r w:rsidR="00B059AD" w:rsidRPr="00D8248C">
        <w:t>the</w:t>
      </w:r>
      <w:r w:rsidR="009E0EEE" w:rsidRPr="00D8248C">
        <w:t xml:space="preserve"> segment of the recording</w:t>
      </w:r>
      <w:r w:rsidR="00B059AD" w:rsidRPr="00D8248C">
        <w:t xml:space="preserve"> linked to that line. Transcribe</w:t>
      </w:r>
      <w:r w:rsidR="009E0EEE" w:rsidRPr="00D8248C">
        <w:t xml:space="preserve"> what you hear using the instructions found in this manual.</w:t>
      </w:r>
      <w:r w:rsidRPr="00D8248C">
        <w:t xml:space="preserve"> In the section below, we will show you how to make this part even easier!</w:t>
      </w:r>
    </w:p>
    <w:p w14:paraId="18BA68DD" w14:textId="77777777" w:rsidR="002400CF" w:rsidRPr="00D8248C" w:rsidRDefault="002400CF" w:rsidP="002400CF">
      <w:pPr>
        <w:ind w:left="720"/>
      </w:pPr>
    </w:p>
    <w:p w14:paraId="56CB75BC" w14:textId="77777777" w:rsidR="007C0075" w:rsidRPr="00D8248C" w:rsidRDefault="007C0075" w:rsidP="00D8248C">
      <w:bookmarkStart w:id="9" w:name="_Toc190510335"/>
    </w:p>
    <w:p w14:paraId="7E63CB5D" w14:textId="77777777" w:rsidR="00063CE6" w:rsidRDefault="00063CE6" w:rsidP="00063CE6">
      <w:pPr>
        <w:outlineLvl w:val="0"/>
      </w:pPr>
      <w:r w:rsidRPr="00D8248C">
        <w:t>This looks very strange but is the beginning of something wonderful.</w:t>
      </w:r>
    </w:p>
    <w:p w14:paraId="52A9067B" w14:textId="77777777" w:rsidR="00063CE6" w:rsidRDefault="00063CE6" w:rsidP="00063CE6">
      <w:pPr>
        <w:outlineLvl w:val="0"/>
      </w:pPr>
    </w:p>
    <w:p w14:paraId="56709E70" w14:textId="4A978ADB" w:rsidR="001035D2" w:rsidRDefault="001035D2" w:rsidP="00063CE6">
      <w:pPr>
        <w:outlineLvl w:val="0"/>
      </w:pPr>
      <w:r w:rsidRPr="00D8248C">
        <w:t xml:space="preserve">Next, </w:t>
      </w:r>
      <w:r w:rsidR="00B22003" w:rsidRPr="00D8248C">
        <w:t xml:space="preserve">go to the </w:t>
      </w:r>
      <w:r w:rsidR="00514DC6">
        <w:t>WINDOW</w:t>
      </w:r>
      <w:r w:rsidR="00063CE6">
        <w:t>S in the CLAN</w:t>
      </w:r>
      <w:r w:rsidR="00514DC6" w:rsidRPr="00D8248C">
        <w:t xml:space="preserve"> </w:t>
      </w:r>
      <w:r w:rsidR="00B22003" w:rsidRPr="00D8248C">
        <w:t xml:space="preserve">menu and </w:t>
      </w:r>
      <w:r w:rsidR="00063CE6">
        <w:t>select “</w:t>
      </w:r>
      <w:r w:rsidRPr="00D8248C">
        <w:t>Walker Controller</w:t>
      </w:r>
      <w:r w:rsidR="00063CE6">
        <w:t>”</w:t>
      </w:r>
      <w:r w:rsidR="00816D09" w:rsidRPr="00D8248C">
        <w:t xml:space="preserve"> from the drop</w:t>
      </w:r>
      <w:r w:rsidR="00813E83">
        <w:t>-</w:t>
      </w:r>
      <w:r w:rsidR="00816D09" w:rsidRPr="00D8248C">
        <w:t>down menu</w:t>
      </w:r>
      <w:r w:rsidR="00B22003" w:rsidRPr="00D8248C">
        <w:t xml:space="preserve">. </w:t>
      </w:r>
      <w:r w:rsidR="00CF7469">
        <w:t>This box will appear on your screen</w:t>
      </w:r>
      <w:r w:rsidR="00574169">
        <w:t>:</w:t>
      </w:r>
    </w:p>
    <w:p w14:paraId="05233B93" w14:textId="77777777" w:rsidR="00CF7469" w:rsidRDefault="00CF7469" w:rsidP="00063CE6">
      <w:pPr>
        <w:outlineLvl w:val="0"/>
      </w:pPr>
    </w:p>
    <w:p w14:paraId="2A3D4AD9" w14:textId="4147881B" w:rsidR="00CF7469" w:rsidRDefault="00DC103D" w:rsidP="00063CE6">
      <w:pPr>
        <w:outlineLvl w:val="0"/>
      </w:pPr>
      <w:r>
        <w:tab/>
      </w:r>
      <w:r>
        <w:tab/>
      </w:r>
      <w:r>
        <w:tab/>
      </w:r>
      <w:r>
        <w:tab/>
      </w:r>
      <w:r w:rsidR="00CF7469">
        <w:rPr>
          <w:noProof/>
        </w:rPr>
        <w:drawing>
          <wp:inline distT="0" distB="0" distL="0" distR="0" wp14:anchorId="6878071D" wp14:editId="49156054">
            <wp:extent cx="1830433" cy="2284076"/>
            <wp:effectExtent l="0" t="0" r="0" b="2540"/>
            <wp:docPr id="8" name="Picture 8" descr="Downstairs:Users:macw:Desktop:Screen Shot 2018-02-06 at 3.5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tairs:Users:macw:Desktop:Screen Shot 2018-02-06 at 3.54.42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1445" cy="2285339"/>
                    </a:xfrm>
                    <a:prstGeom prst="rect">
                      <a:avLst/>
                    </a:prstGeom>
                    <a:noFill/>
                    <a:ln>
                      <a:noFill/>
                    </a:ln>
                  </pic:spPr>
                </pic:pic>
              </a:graphicData>
            </a:graphic>
          </wp:inline>
        </w:drawing>
      </w:r>
    </w:p>
    <w:p w14:paraId="0C6D2E3F" w14:textId="77777777" w:rsidR="00CF7469" w:rsidRDefault="00CF7469" w:rsidP="00063CE6">
      <w:pPr>
        <w:outlineLvl w:val="0"/>
      </w:pPr>
    </w:p>
    <w:p w14:paraId="43D75B08" w14:textId="77777777" w:rsidR="00F220C1" w:rsidRPr="00D8248C" w:rsidRDefault="00F220C1" w:rsidP="00D8248C">
      <w:r w:rsidRPr="00D8248C">
        <w:t xml:space="preserve">Many of the terms </w:t>
      </w:r>
      <w:r w:rsidR="00816D09" w:rsidRPr="00D8248C">
        <w:t xml:space="preserve">in this box </w:t>
      </w:r>
      <w:r w:rsidRPr="00D8248C">
        <w:t xml:space="preserve">may seem like gibberish, but the ones you care about are: </w:t>
      </w:r>
      <w:r w:rsidR="00B22003" w:rsidRPr="008A019F">
        <w:rPr>
          <w:i/>
        </w:rPr>
        <w:t>walk length, loop number, and playback speed</w:t>
      </w:r>
      <w:r w:rsidR="00B22003" w:rsidRPr="00D8248C">
        <w:t xml:space="preserve">. </w:t>
      </w:r>
      <w:r w:rsidR="00B22003" w:rsidRPr="002400CF">
        <w:rPr>
          <w:i/>
        </w:rPr>
        <w:t>W</w:t>
      </w:r>
      <w:r w:rsidRPr="002400CF">
        <w:rPr>
          <w:i/>
        </w:rPr>
        <w:t>alk length</w:t>
      </w:r>
      <w:r w:rsidR="00B22003" w:rsidRPr="00D8248C">
        <w:t xml:space="preserve"> controls how much you hear when playing back a bullet</w:t>
      </w:r>
      <w:r w:rsidRPr="00D8248C">
        <w:t xml:space="preserve"> (if you don’t hear everything you should when you play a bullet, your segment is longer than the default, so just increase this number</w:t>
      </w:r>
      <w:r w:rsidR="002852C8" w:rsidRPr="00D8248C">
        <w:t xml:space="preserve"> until you seem to hear enough</w:t>
      </w:r>
      <w:r w:rsidRPr="00D8248C">
        <w:t>)</w:t>
      </w:r>
      <w:r w:rsidR="00B22003" w:rsidRPr="00D8248C">
        <w:t xml:space="preserve">. </w:t>
      </w:r>
      <w:r w:rsidR="002400CF">
        <w:t xml:space="preserve">The </w:t>
      </w:r>
      <w:r w:rsidR="002400CF" w:rsidRPr="002400CF">
        <w:rPr>
          <w:i/>
        </w:rPr>
        <w:t>loop number</w:t>
      </w:r>
      <w:r w:rsidR="002400CF">
        <w:t xml:space="preserve"> </w:t>
      </w:r>
      <w:r w:rsidRPr="00D8248C">
        <w:t xml:space="preserve">is how many times the segment will </w:t>
      </w:r>
      <w:r w:rsidR="002400CF">
        <w:t>repeat</w:t>
      </w:r>
      <w:r w:rsidRPr="00D8248C">
        <w:t xml:space="preserve"> while you type – very critical – pick </w:t>
      </w:r>
      <w:r w:rsidRPr="00D8248C">
        <w:lastRenderedPageBreak/>
        <w:t xml:space="preserve">the one that makes you happy!  </w:t>
      </w:r>
      <w:r w:rsidR="00B22003" w:rsidRPr="002400CF">
        <w:rPr>
          <w:i/>
        </w:rPr>
        <w:t>P</w:t>
      </w:r>
      <w:r w:rsidRPr="002400CF">
        <w:rPr>
          <w:i/>
        </w:rPr>
        <w:t>layback speed</w:t>
      </w:r>
      <w:r w:rsidR="00B22003" w:rsidRPr="00D8248C">
        <w:t xml:space="preserve"> controls how fast the playback occurs</w:t>
      </w:r>
      <w:r w:rsidRPr="00D8248C">
        <w:t>. 100% is normal, but if the interaction is going too fast, you can decrease rate</w:t>
      </w:r>
      <w:r w:rsidR="00816D09" w:rsidRPr="00D8248C">
        <w:t xml:space="preserve"> (and pretend you are transcribing Darth Vader</w:t>
      </w:r>
      <w:r w:rsidR="002400CF">
        <w:t>).  Alternatively, i</w:t>
      </w:r>
      <w:r w:rsidRPr="00D8248C">
        <w:t xml:space="preserve">f you are falling asleep because the person talks too slowly, you can actually make it </w:t>
      </w:r>
      <w:r w:rsidR="00B22003" w:rsidRPr="00D8248C">
        <w:t>go faster by setting playback speed to numbers greater than 100%</w:t>
      </w:r>
      <w:r w:rsidR="00816D09" w:rsidRPr="00D8248C">
        <w:t xml:space="preserve"> (and transcribe Munchkins</w:t>
      </w:r>
      <w:r w:rsidR="008A019F">
        <w:t xml:space="preserve"> </w:t>
      </w:r>
      <w:r w:rsidR="008A019F">
        <w:sym w:font="Wingdings" w:char="F04A"/>
      </w:r>
      <w:r w:rsidR="00816D09" w:rsidRPr="00D8248C">
        <w:t>)</w:t>
      </w:r>
      <w:r w:rsidRPr="00D8248C">
        <w:t>.</w:t>
      </w:r>
      <w:r w:rsidR="004C0098" w:rsidRPr="00D8248C">
        <w:t xml:space="preserve"> Keep the Walker Controller window open while you do the next steps below.</w:t>
      </w:r>
    </w:p>
    <w:p w14:paraId="37CC0C76" w14:textId="77777777" w:rsidR="00D958B0" w:rsidRPr="00D8248C" w:rsidRDefault="00D958B0" w:rsidP="00D8248C"/>
    <w:p w14:paraId="2A06DA71" w14:textId="7F0E70C2" w:rsidR="00F220C1" w:rsidRPr="00FC3880" w:rsidRDefault="00F220C1" w:rsidP="00D8248C">
      <w:pPr>
        <w:rPr>
          <w:color w:val="222222"/>
          <w:sz w:val="22"/>
          <w:szCs w:val="22"/>
          <w:shd w:val="clear" w:color="auto" w:fill="FFFFFF"/>
        </w:rPr>
      </w:pPr>
      <w:r w:rsidRPr="00FC3880">
        <w:rPr>
          <w:sz w:val="22"/>
          <w:szCs w:val="22"/>
        </w:rPr>
        <w:t>Click on the first bulleted line. Then click F6.</w:t>
      </w:r>
      <w:r w:rsidR="008A019F" w:rsidRPr="00FC3880">
        <w:rPr>
          <w:sz w:val="22"/>
          <w:szCs w:val="22"/>
        </w:rPr>
        <w:t xml:space="preserve"> </w:t>
      </w:r>
      <w:r w:rsidR="008A019F" w:rsidRPr="00FC3880">
        <w:rPr>
          <w:i/>
          <w:sz w:val="22"/>
          <w:szCs w:val="22"/>
        </w:rPr>
        <w:t>(</w:t>
      </w:r>
      <w:r w:rsidR="008A019F" w:rsidRPr="00FC3880">
        <w:rPr>
          <w:b/>
          <w:i/>
          <w:sz w:val="22"/>
          <w:szCs w:val="22"/>
        </w:rPr>
        <w:t>If this doesn’t work in Mac</w:t>
      </w:r>
      <w:r w:rsidR="00FC3880" w:rsidRPr="00FC3880">
        <w:rPr>
          <w:i/>
          <w:sz w:val="22"/>
          <w:szCs w:val="22"/>
        </w:rPr>
        <w:t xml:space="preserve">, </w:t>
      </w:r>
      <w:r w:rsidR="00FC3880" w:rsidRPr="00FC3880">
        <w:rPr>
          <w:color w:val="222222"/>
          <w:sz w:val="22"/>
          <w:szCs w:val="22"/>
          <w:shd w:val="clear" w:color="auto" w:fill="FFFFFF"/>
        </w:rPr>
        <w:t>click on apple icon, then select "System Settings”, then type “function keys” in the Search window on the top left, then click on "Function Keys Keyboard". That will take you to where you can change the function keys settings</w:t>
      </w:r>
      <w:r w:rsidR="00A61E81">
        <w:rPr>
          <w:color w:val="222222"/>
          <w:sz w:val="22"/>
          <w:szCs w:val="22"/>
          <w:shd w:val="clear" w:color="auto" w:fill="FFFFFF"/>
        </w:rPr>
        <w:t xml:space="preserve"> </w:t>
      </w:r>
      <w:r w:rsidR="007F547A">
        <w:rPr>
          <w:color w:val="222222"/>
          <w:sz w:val="22"/>
          <w:szCs w:val="22"/>
          <w:shd w:val="clear" w:color="auto" w:fill="FFFFFF"/>
        </w:rPr>
        <w:t>–</w:t>
      </w:r>
      <w:r w:rsidR="00A61E81">
        <w:rPr>
          <w:color w:val="222222"/>
          <w:sz w:val="22"/>
          <w:szCs w:val="22"/>
          <w:shd w:val="clear" w:color="auto" w:fill="FFFFFF"/>
        </w:rPr>
        <w:t xml:space="preserve"> </w:t>
      </w:r>
      <w:r w:rsidR="007F547A">
        <w:rPr>
          <w:color w:val="222222"/>
          <w:sz w:val="22"/>
          <w:szCs w:val="22"/>
          <w:shd w:val="clear" w:color="auto" w:fill="FFFFFF"/>
        </w:rPr>
        <w:t>click on the button next to “Use F1, F2, etc. keys as standard function keys” and click “Done”</w:t>
      </w:r>
      <w:r w:rsidR="00FC3880" w:rsidRPr="00FC3880">
        <w:rPr>
          <w:color w:val="222222"/>
          <w:sz w:val="22"/>
          <w:szCs w:val="22"/>
          <w:shd w:val="clear" w:color="auto" w:fill="FFFFFF"/>
        </w:rPr>
        <w:t xml:space="preserve">.) </w:t>
      </w:r>
      <w:r w:rsidRPr="00FC3880">
        <w:rPr>
          <w:sz w:val="22"/>
          <w:szCs w:val="22"/>
        </w:rPr>
        <w:t xml:space="preserve">You should hear your segment </w:t>
      </w:r>
      <w:r w:rsidR="006B4EB4" w:rsidRPr="00FC3880">
        <w:rPr>
          <w:sz w:val="22"/>
          <w:szCs w:val="22"/>
        </w:rPr>
        <w:t>play</w:t>
      </w:r>
      <w:r w:rsidRPr="00FC3880">
        <w:rPr>
          <w:sz w:val="22"/>
          <w:szCs w:val="22"/>
        </w:rPr>
        <w:t xml:space="preserve"> as many times as you told it to. You are now ready to transcribe. Here is another cool thing: unlike most programs, you can type while having the Walker open – </w:t>
      </w:r>
      <w:r w:rsidR="004C0098" w:rsidRPr="00FC3880">
        <w:rPr>
          <w:sz w:val="22"/>
          <w:szCs w:val="22"/>
        </w:rPr>
        <w:t xml:space="preserve">typing </w:t>
      </w:r>
      <w:r w:rsidRPr="00FC3880">
        <w:rPr>
          <w:sz w:val="22"/>
          <w:szCs w:val="22"/>
        </w:rPr>
        <w:t xml:space="preserve">won’t </w:t>
      </w:r>
      <w:r w:rsidR="004C0098" w:rsidRPr="00FC3880">
        <w:rPr>
          <w:sz w:val="22"/>
          <w:szCs w:val="22"/>
        </w:rPr>
        <w:t xml:space="preserve">deactivate </w:t>
      </w:r>
      <w:r w:rsidRPr="00FC3880">
        <w:rPr>
          <w:sz w:val="22"/>
          <w:szCs w:val="22"/>
        </w:rPr>
        <w:t>the Walker</w:t>
      </w:r>
      <w:r w:rsidR="00816D09" w:rsidRPr="00FC3880">
        <w:rPr>
          <w:sz w:val="22"/>
          <w:szCs w:val="22"/>
        </w:rPr>
        <w:t xml:space="preserve"> window</w:t>
      </w:r>
      <w:r w:rsidRPr="00FC3880">
        <w:rPr>
          <w:sz w:val="22"/>
          <w:szCs w:val="22"/>
        </w:rPr>
        <w:t>.</w:t>
      </w:r>
    </w:p>
    <w:p w14:paraId="63F6F724" w14:textId="77777777" w:rsidR="002400CF" w:rsidRDefault="002400CF" w:rsidP="00D8248C"/>
    <w:p w14:paraId="147414F8" w14:textId="20FB47FE" w:rsidR="00214CAD" w:rsidRPr="00D8248C" w:rsidRDefault="00F220C1" w:rsidP="00D8248C">
      <w:r w:rsidRPr="00D8248C">
        <w:t>Now skip down to how to transcribe. Unless you are a perfectioni</w:t>
      </w:r>
      <w:r w:rsidR="002400CF">
        <w:t xml:space="preserve">st, in which case read the remainder of this section. </w:t>
      </w:r>
      <w:r w:rsidR="001035D2" w:rsidRPr="00D8248C">
        <w:t>Don’t worry if your “bullets” (that’s what the dots are called) don’t line up exactly with utterances. T</w:t>
      </w:r>
      <w:r w:rsidR="00CF7469">
        <w:t>hey are primarily there to make transcribing easier and more accurate.  But</w:t>
      </w:r>
      <w:r w:rsidR="00D229FC">
        <w:t xml:space="preserve"> the bullets </w:t>
      </w:r>
      <w:r w:rsidR="00D229FC" w:rsidRPr="003A7E41">
        <w:rPr>
          <w:b/>
        </w:rPr>
        <w:t>will</w:t>
      </w:r>
      <w:r w:rsidR="00D229FC">
        <w:t xml:space="preserve"> inform any analyses that involve timing information – e.g., words/minute. So</w:t>
      </w:r>
      <w:r w:rsidR="001035D2" w:rsidRPr="00D8248C">
        <w:t xml:space="preserve">, if you are </w:t>
      </w:r>
      <w:r w:rsidR="008A019F">
        <w:t>very perfectionistic</w:t>
      </w:r>
      <w:r w:rsidR="001035D2" w:rsidRPr="00D8248C">
        <w:t>, y</w:t>
      </w:r>
      <w:r w:rsidR="00214CAD" w:rsidRPr="00D8248C">
        <w:t xml:space="preserve">ou can easily change how much of an utterance is linked to which bullets. </w:t>
      </w:r>
      <w:r w:rsidR="0015056A">
        <w:t xml:space="preserve"> But you can even do this at some point later after you’ve gotten the main job done – the transcription, of course.  When and if you choose to do this</w:t>
      </w:r>
      <w:r w:rsidR="008C0F5A">
        <w:t>, follow these steps.</w:t>
      </w:r>
      <w:r w:rsidR="00214CAD" w:rsidRPr="00D8248C">
        <w:t xml:space="preserve"> </w:t>
      </w:r>
    </w:p>
    <w:p w14:paraId="44552F5B" w14:textId="77777777" w:rsidR="00214CAD" w:rsidRPr="00D8248C" w:rsidRDefault="00214CAD" w:rsidP="00D8248C"/>
    <w:p w14:paraId="130697EB" w14:textId="3FDE8F52" w:rsidR="00214CAD" w:rsidRPr="00D8248C" w:rsidRDefault="00214CAD" w:rsidP="002400CF">
      <w:pPr>
        <w:numPr>
          <w:ilvl w:val="0"/>
          <w:numId w:val="18"/>
        </w:numPr>
      </w:pPr>
      <w:r w:rsidRPr="00D8248C">
        <w:t>Put your cursor next to the bullet you want to change. (If you want to add more to the beginning, place the cursor next to the bullet above the one you want to change)</w:t>
      </w:r>
      <w:r w:rsidR="00A61E81">
        <w:t>.</w:t>
      </w:r>
    </w:p>
    <w:p w14:paraId="7EFECE63" w14:textId="582D0E16" w:rsidR="00214CAD" w:rsidRPr="00D8248C" w:rsidRDefault="00214CAD" w:rsidP="002400CF">
      <w:pPr>
        <w:numPr>
          <w:ilvl w:val="0"/>
          <w:numId w:val="18"/>
        </w:numPr>
      </w:pPr>
      <w:r w:rsidRPr="00D8248C">
        <w:t>Press F5. The audio will begin to play where that bullet starts</w:t>
      </w:r>
      <w:r w:rsidR="00A61E81">
        <w:t>.</w:t>
      </w:r>
    </w:p>
    <w:p w14:paraId="104098C4" w14:textId="53823EE7" w:rsidR="00214CAD" w:rsidRPr="00D8248C" w:rsidRDefault="00CF7469" w:rsidP="002400CF">
      <w:pPr>
        <w:numPr>
          <w:ilvl w:val="0"/>
          <w:numId w:val="18"/>
        </w:numPr>
      </w:pPr>
      <w:r>
        <w:t>AGAIN, BE READY TO PRESS THE SPACE BAR when</w:t>
      </w:r>
      <w:r w:rsidR="00214CAD" w:rsidRPr="00D8248C">
        <w:t xml:space="preserve"> you want to end that bullet and begin the next one</w:t>
      </w:r>
      <w:r w:rsidR="00A61E81">
        <w:t>.</w:t>
      </w:r>
    </w:p>
    <w:p w14:paraId="193140CB" w14:textId="46B406C0" w:rsidR="00BB2F12" w:rsidRPr="00D8248C" w:rsidRDefault="00214CAD" w:rsidP="002400CF">
      <w:pPr>
        <w:numPr>
          <w:ilvl w:val="0"/>
          <w:numId w:val="18"/>
        </w:numPr>
      </w:pPr>
      <w:r w:rsidRPr="00D8248C">
        <w:t>A highlight</w:t>
      </w:r>
      <w:r w:rsidR="00CF7469">
        <w:t>ed</w:t>
      </w:r>
      <w:r w:rsidRPr="00D8248C">
        <w:t xml:space="preserve"> line will show you which line</w:t>
      </w:r>
      <w:r w:rsidR="00BB2F12" w:rsidRPr="00D8248C">
        <w:t xml:space="preserve"> is currently </w:t>
      </w:r>
      <w:r w:rsidR="00CF7469">
        <w:t>playing</w:t>
      </w:r>
      <w:r w:rsidR="00A61E81">
        <w:t>.</w:t>
      </w:r>
    </w:p>
    <w:p w14:paraId="118F57F5" w14:textId="0373BDA2" w:rsidR="00BB2F12" w:rsidRDefault="00BB2F12" w:rsidP="002400CF">
      <w:pPr>
        <w:numPr>
          <w:ilvl w:val="0"/>
          <w:numId w:val="18"/>
        </w:numPr>
      </w:pPr>
      <w:r w:rsidRPr="00D8248C">
        <w:t>When you’ve finished fixing the bullet(s), click the mouse anywhere and you will immediately stop recording bullets</w:t>
      </w:r>
      <w:r w:rsidR="00A61E81">
        <w:t>.</w:t>
      </w:r>
    </w:p>
    <w:p w14:paraId="356AFCD2" w14:textId="0A3EA714" w:rsidR="00CF7469" w:rsidRDefault="00CF7469" w:rsidP="002400CF">
      <w:pPr>
        <w:numPr>
          <w:ilvl w:val="0"/>
          <w:numId w:val="18"/>
        </w:numPr>
      </w:pPr>
      <w:r>
        <w:t>Any bullet you did not change will just s</w:t>
      </w:r>
      <w:r w:rsidR="006717CB">
        <w:t>t</w:t>
      </w:r>
      <w:r>
        <w:t>ay the way it was</w:t>
      </w:r>
      <w:r w:rsidR="00A61E81">
        <w:t>.</w:t>
      </w:r>
    </w:p>
    <w:p w14:paraId="6471DA3B" w14:textId="209C58B9" w:rsidR="00CF7469" w:rsidRDefault="00CF7469" w:rsidP="002400CF">
      <w:pPr>
        <w:numPr>
          <w:ilvl w:val="0"/>
          <w:numId w:val="18"/>
        </w:numPr>
      </w:pPr>
      <w:r>
        <w:t>Remember, you can always press the F4 function key on any bulleted line to check it</w:t>
      </w:r>
      <w:r w:rsidR="00A61E81">
        <w:t>.</w:t>
      </w:r>
    </w:p>
    <w:p w14:paraId="310D063B" w14:textId="743BCE6C" w:rsidR="00D229FC" w:rsidRPr="00D8248C" w:rsidRDefault="00CF7469" w:rsidP="002400CF">
      <w:pPr>
        <w:numPr>
          <w:ilvl w:val="0"/>
          <w:numId w:val="18"/>
        </w:numPr>
      </w:pPr>
      <w:r>
        <w:t xml:space="preserve">HOT TIP:  </w:t>
      </w:r>
      <w:r w:rsidR="00D229FC">
        <w:t xml:space="preserve">You can also see the numbers inside the bullet by typing ESC-A (press the esc key, release it, and type A) or by going to the CLAN menu to Mode and selecting “Expand bullets”.  </w:t>
      </w:r>
      <w:r w:rsidR="00F878D5">
        <w:t>A section on Manual Bullet editing below has more information about tweaking bullets</w:t>
      </w:r>
      <w:r w:rsidR="00D229FC">
        <w:t xml:space="preserve">.  </w:t>
      </w:r>
    </w:p>
    <w:p w14:paraId="432E0BEC" w14:textId="77777777" w:rsidR="002400CF" w:rsidRDefault="002400CF" w:rsidP="00D8248C"/>
    <w:p w14:paraId="588C463B" w14:textId="77777777" w:rsidR="00F220C1" w:rsidRPr="0045527A" w:rsidRDefault="002400CF" w:rsidP="00255580">
      <w:pPr>
        <w:outlineLvl w:val="0"/>
        <w:rPr>
          <w:b/>
        </w:rPr>
      </w:pPr>
      <w:r w:rsidRPr="0045527A">
        <w:rPr>
          <w:b/>
        </w:rPr>
        <w:t>HOW TO TRANSCRIBE</w:t>
      </w:r>
    </w:p>
    <w:p w14:paraId="186F3C0C" w14:textId="77777777" w:rsidR="00B059AD" w:rsidRPr="00D8248C" w:rsidRDefault="00F220C1" w:rsidP="00D8248C">
      <w:r w:rsidRPr="00D8248C">
        <w:t>There are rules for this, for a reason. The programs expect transcripts to look a certain way, or they won’t run, or they will generate gibberish, which makes the whole exercise meaningless. Once you get the hang of it, it’s no different from any other activity in which you are asked to follow a format</w:t>
      </w:r>
      <w:r w:rsidR="00D85B20" w:rsidRPr="00D8248C">
        <w:t>, such as a web address or a telephone number</w:t>
      </w:r>
      <w:r w:rsidRPr="00D8248C">
        <w:t>.</w:t>
      </w:r>
    </w:p>
    <w:p w14:paraId="7E5F6070" w14:textId="77777777" w:rsidR="002400CF" w:rsidRDefault="002400CF" w:rsidP="00D8248C">
      <w:bookmarkStart w:id="10" w:name="_Toc190510336"/>
      <w:bookmarkEnd w:id="9"/>
    </w:p>
    <w:p w14:paraId="2C039EDA" w14:textId="77777777" w:rsidR="009124E9" w:rsidRPr="0045527A" w:rsidRDefault="00431854" w:rsidP="00255580">
      <w:pPr>
        <w:outlineLvl w:val="0"/>
        <w:rPr>
          <w:b/>
        </w:rPr>
      </w:pPr>
      <w:r w:rsidRPr="0045527A">
        <w:rPr>
          <w:b/>
        </w:rPr>
        <w:t xml:space="preserve">Transcribing on </w:t>
      </w:r>
      <w:r w:rsidR="009124E9" w:rsidRPr="0045527A">
        <w:rPr>
          <w:b/>
        </w:rPr>
        <w:t>Main Lines</w:t>
      </w:r>
      <w:bookmarkEnd w:id="10"/>
    </w:p>
    <w:p w14:paraId="21F1D5E8" w14:textId="19E59387" w:rsidR="002852C8" w:rsidRPr="00D8248C" w:rsidRDefault="002400CF" w:rsidP="00D8248C">
      <w:r>
        <w:t xml:space="preserve">Main Lines begin </w:t>
      </w:r>
      <w:r w:rsidR="009124E9" w:rsidRPr="00D8248C">
        <w:t xml:space="preserve">with </w:t>
      </w:r>
      <w:r>
        <w:t xml:space="preserve">a </w:t>
      </w:r>
      <w:r w:rsidR="009124E9" w:rsidRPr="00D8248C">
        <w:t>*</w:t>
      </w:r>
      <w:r w:rsidR="0037233B">
        <w:t>, the 3-letter speaker ID, a colon</w:t>
      </w:r>
      <w:r w:rsidR="000A27F6">
        <w:t>,</w:t>
      </w:r>
      <w:r w:rsidR="0037233B">
        <w:t xml:space="preserve"> and a tab. A fast way to type in that information is to find the shortcuts assigned in the Tiers menu </w:t>
      </w:r>
      <w:r w:rsidR="003A7E41">
        <w:t>section</w:t>
      </w:r>
      <w:r w:rsidR="0037233B">
        <w:t xml:space="preserve"> in the CLAN menu.  </w:t>
      </w:r>
      <w:r w:rsidR="0037233B">
        <w:lastRenderedPageBreak/>
        <w:t>Select Tiers in the CLAN menu (as you did above for the ID headers) and notice, for example, that the Speaker ID (e.g., CHI) has been assigned to CTL-1</w:t>
      </w:r>
      <w:r w:rsidR="003A7E41">
        <w:t xml:space="preserve"> (or CMD-1 </w:t>
      </w:r>
      <w:r w:rsidR="00466865">
        <w:t>for</w:t>
      </w:r>
      <w:r w:rsidR="003A7E41">
        <w:t xml:space="preserve"> Mac)</w:t>
      </w:r>
      <w:r w:rsidR="0037233B">
        <w:t>.  If you do not see the Speaker ID assigned to a shortcut, just select Update.  Now you’ll see that each speaker tier gets assigned to a shortcut and instead of typing *CHI: followed by a tab, you can just type CTL-1.</w:t>
      </w:r>
      <w:r w:rsidR="002852C8" w:rsidRPr="00D8248C">
        <w:t xml:space="preserve"> </w:t>
      </w:r>
      <w:r w:rsidR="0037233B">
        <w:t xml:space="preserve"> </w:t>
      </w:r>
      <w:r w:rsidR="002852C8" w:rsidRPr="00D8248C">
        <w:t>Place your cursor between the asterisk and the colon</w:t>
      </w:r>
      <w:r w:rsidR="00466865">
        <w:t xml:space="preserve"> in your </w:t>
      </w:r>
      <w:r w:rsidR="000A27F6">
        <w:t>transcript</w:t>
      </w:r>
      <w:r w:rsidR="000A27F6" w:rsidRPr="00D8248C">
        <w:t xml:space="preserve"> and</w:t>
      </w:r>
      <w:r w:rsidR="002852C8" w:rsidRPr="00D8248C">
        <w:t xml:space="preserve"> </w:t>
      </w:r>
      <w:r w:rsidR="0037233B">
        <w:t>use the assigned shortcut</w:t>
      </w:r>
      <w:r w:rsidR="002852C8" w:rsidRPr="00D8248C">
        <w:t xml:space="preserve"> </w:t>
      </w:r>
      <w:r w:rsidR="0037233B">
        <w:t>to insert the info a</w:t>
      </w:r>
      <w:r w:rsidR="002852C8" w:rsidRPr="00D8248C">
        <w:t>utomatically.</w:t>
      </w:r>
    </w:p>
    <w:p w14:paraId="55A7EE69" w14:textId="5BA1C940" w:rsidR="002852C8" w:rsidRPr="00D8248C" w:rsidRDefault="002852C8" w:rsidP="00D8248C"/>
    <w:p w14:paraId="267216C6" w14:textId="4F3AFA21" w:rsidR="00D131F5" w:rsidRPr="00D8248C" w:rsidRDefault="002852C8" w:rsidP="00941CB6">
      <w:pPr>
        <w:outlineLvl w:val="0"/>
      </w:pPr>
      <w:r w:rsidRPr="00D8248C">
        <w:t xml:space="preserve">Important: </w:t>
      </w:r>
      <w:r w:rsidR="000A27F6">
        <w:t>How do I decide when one utterance ends and another begins? One approach is for</w:t>
      </w:r>
      <w:r w:rsidR="0080341A">
        <w:t xml:space="preserve"> e</w:t>
      </w:r>
      <w:r w:rsidR="009124E9" w:rsidRPr="00D8248C">
        <w:t xml:space="preserve">ach main line </w:t>
      </w:r>
      <w:r w:rsidR="000A27F6">
        <w:t>to</w:t>
      </w:r>
      <w:r w:rsidR="006B5161">
        <w:t xml:space="preserve"> contain only one utterance or C-unit (conversational unit).  An utterance or C-unit is a string of words that:</w:t>
      </w:r>
    </w:p>
    <w:p w14:paraId="01E0819A" w14:textId="4B1B53FB" w:rsidR="00002180" w:rsidRPr="00D8248C" w:rsidRDefault="003A7E41" w:rsidP="0062473F">
      <w:pPr>
        <w:numPr>
          <w:ilvl w:val="0"/>
          <w:numId w:val="19"/>
        </w:numPr>
      </w:pPr>
      <w:r>
        <w:t>i</w:t>
      </w:r>
      <w:r w:rsidR="006B5161">
        <w:t>s followed by a pause of 1 second or more</w:t>
      </w:r>
      <w:r>
        <w:t>;</w:t>
      </w:r>
    </w:p>
    <w:p w14:paraId="1CD891FE" w14:textId="36F28EDC" w:rsidR="00002180" w:rsidRPr="00D8248C" w:rsidRDefault="003A7E41" w:rsidP="0062473F">
      <w:pPr>
        <w:numPr>
          <w:ilvl w:val="0"/>
          <w:numId w:val="19"/>
        </w:numPr>
      </w:pPr>
      <w:r>
        <w:t>e</w:t>
      </w:r>
      <w:r w:rsidR="006B5161">
        <w:t>nds with a t</w:t>
      </w:r>
      <w:r w:rsidR="00002180" w:rsidRPr="00D8248C">
        <w:t>erminal intonation contour</w:t>
      </w:r>
      <w:r>
        <w:t>; or</w:t>
      </w:r>
    </w:p>
    <w:p w14:paraId="6CB3A9AE" w14:textId="69F7D726" w:rsidR="003A7E41" w:rsidRDefault="003A7E41" w:rsidP="00941CB6">
      <w:pPr>
        <w:numPr>
          <w:ilvl w:val="0"/>
          <w:numId w:val="19"/>
        </w:numPr>
      </w:pPr>
      <w:r>
        <w:t>h</w:t>
      </w:r>
      <w:r w:rsidR="006B5161">
        <w:t xml:space="preserve">as a complete grammatical structure. </w:t>
      </w:r>
    </w:p>
    <w:p w14:paraId="3E3BB792" w14:textId="77777777" w:rsidR="00941CB6" w:rsidRPr="00D8248C" w:rsidRDefault="00941CB6" w:rsidP="00941CB6">
      <w:r>
        <w:t xml:space="preserve">Having a complete grammatical structure is a sure mark of an utterance, but often an utterance may have an incomplete structure in short one-word answers.  Also, although a following pause can mark an utterance, often another person will talk right away, cancelling the pause. </w:t>
      </w:r>
    </w:p>
    <w:p w14:paraId="13FE3821" w14:textId="77777777" w:rsidR="00941CB6" w:rsidRDefault="00941CB6" w:rsidP="00D8248C"/>
    <w:p w14:paraId="1ABC0688" w14:textId="17595D04" w:rsidR="009124E9" w:rsidRDefault="00994C9E" w:rsidP="00D8248C">
      <w:r>
        <w:t xml:space="preserve">Reliable separation of a conversation into utterances or </w:t>
      </w:r>
      <w:r w:rsidR="00466865">
        <w:t>C</w:t>
      </w:r>
      <w:r>
        <w:t>-units is important because measures such as MLU depend on reliable application of these criteria. Chapter 7 of the CHAT manual provides these additional guidelines:</w:t>
      </w:r>
    </w:p>
    <w:p w14:paraId="3A536041" w14:textId="7D398E17" w:rsidR="00994C9E" w:rsidRDefault="00994C9E" w:rsidP="00994C9E">
      <w:pPr>
        <w:numPr>
          <w:ilvl w:val="0"/>
          <w:numId w:val="22"/>
        </w:numPr>
      </w:pPr>
      <w:r>
        <w:t>Word repetitions should be marked with [/] and distinguished from repeated requests which are separate utterances.</w:t>
      </w:r>
    </w:p>
    <w:p w14:paraId="2BA07714" w14:textId="77777777" w:rsidR="00994C9E" w:rsidRDefault="00994C9E" w:rsidP="00994C9E">
      <w:pPr>
        <w:numPr>
          <w:ilvl w:val="0"/>
          <w:numId w:val="22"/>
        </w:numPr>
      </w:pPr>
      <w:r>
        <w:t>Clauses combined with coordinating conjunctio</w:t>
      </w:r>
      <w:r w:rsidR="00941CB6">
        <w:t>ns (because, since, etc.) should be distinguished from clauses that use “and” as a conversational continuer.</w:t>
      </w:r>
    </w:p>
    <w:p w14:paraId="46050F76" w14:textId="77777777" w:rsidR="00941CB6" w:rsidRDefault="00941CB6" w:rsidP="00994C9E">
      <w:pPr>
        <w:numPr>
          <w:ilvl w:val="0"/>
          <w:numId w:val="22"/>
        </w:numPr>
      </w:pPr>
      <w:r>
        <w:t xml:space="preserve">Preposed elements such as vocatives, </w:t>
      </w:r>
      <w:r w:rsidRPr="00941CB6">
        <w:rPr>
          <w:i/>
        </w:rPr>
        <w:t>yes</w:t>
      </w:r>
      <w:r>
        <w:t xml:space="preserve">, and </w:t>
      </w:r>
      <w:r w:rsidRPr="00941CB6">
        <w:rPr>
          <w:i/>
        </w:rPr>
        <w:t>well</w:t>
      </w:r>
      <w:r>
        <w:t xml:space="preserve"> should be joined to the main utterances, as should postposed elements such as </w:t>
      </w:r>
      <w:r w:rsidRPr="00941CB6">
        <w:rPr>
          <w:i/>
        </w:rPr>
        <w:t>right</w:t>
      </w:r>
      <w:r>
        <w:t>?</w:t>
      </w:r>
    </w:p>
    <w:p w14:paraId="5ED3991C" w14:textId="77777777" w:rsidR="0080341A" w:rsidRDefault="0080341A" w:rsidP="0080341A"/>
    <w:p w14:paraId="76A5B3E4" w14:textId="174CBC73" w:rsidR="0080341A" w:rsidRPr="00D8248C" w:rsidRDefault="007475B2" w:rsidP="0080341A">
      <w:r>
        <w:t xml:space="preserve">Another approach to utterance termination decisions, often used in adult language samples, is based on the rules established by </w:t>
      </w:r>
      <w:r w:rsidR="004A1FA0">
        <w:t xml:space="preserve">Saffran, Berndt, and Schwartz (1989) </w:t>
      </w:r>
      <w:r w:rsidR="007565D2">
        <w:t xml:space="preserve">using a hierarchy of indices:  syntax, intonation, pause, semantics.  </w:t>
      </w:r>
    </w:p>
    <w:p w14:paraId="35C14B8F" w14:textId="77777777" w:rsidR="0062473F" w:rsidRDefault="0062473F" w:rsidP="00D8248C"/>
    <w:p w14:paraId="537C6CDD" w14:textId="29366852" w:rsidR="009124E9" w:rsidRPr="00D8248C" w:rsidRDefault="00F337F2" w:rsidP="00D8248C">
      <w:r>
        <w:t>After the *, Speaker ID, and tab are entered, t</w:t>
      </w:r>
      <w:r w:rsidR="009124E9" w:rsidRPr="00D8248C">
        <w:t>ype what the speaker says and end every line with some sort of punctuation, usually a period. Be sure to place a space between the end of the last word on a line and the punctuation mark</w:t>
      </w:r>
      <w:r w:rsidR="00147A9A">
        <w:t xml:space="preserve"> (though if you don’t do this, CLAN will add it</w:t>
      </w:r>
      <w:r w:rsidR="00466865">
        <w:t xml:space="preserve"> later</w:t>
      </w:r>
      <w:r w:rsidR="00147A9A">
        <w:t>, otherwise the CLAN commands don’t work correctly)</w:t>
      </w:r>
      <w:r w:rsidR="009124E9" w:rsidRPr="00D8248C">
        <w:t>.</w:t>
      </w:r>
    </w:p>
    <w:p w14:paraId="676931CD" w14:textId="77777777" w:rsidR="002852C8" w:rsidRPr="00D8248C" w:rsidRDefault="002852C8" w:rsidP="00D8248C"/>
    <w:p w14:paraId="49A8654E" w14:textId="05AC8B46" w:rsidR="004711BF" w:rsidRDefault="004711BF" w:rsidP="00D8248C">
      <w:r w:rsidRPr="00D8248C">
        <w:t>Here is what a transcript looks like</w:t>
      </w:r>
      <w:r w:rsidR="00AB2D1C">
        <w:t xml:space="preserve"> (but pretend you don’t see the old “Clinician” Standard Role because it no longer is legal in CLAN)</w:t>
      </w:r>
      <w:r w:rsidRPr="00D8248C">
        <w:t>:</w:t>
      </w:r>
    </w:p>
    <w:p w14:paraId="376E9AD3" w14:textId="77777777" w:rsidR="00466865" w:rsidRPr="00D8248C" w:rsidRDefault="00466865" w:rsidP="00D8248C"/>
    <w:p w14:paraId="5C434763" w14:textId="79E0D490" w:rsidR="004711BF" w:rsidRPr="00D8248C" w:rsidRDefault="00DC103D" w:rsidP="00D8248C">
      <w:r>
        <w:lastRenderedPageBreak/>
        <w:tab/>
      </w:r>
      <w:r>
        <w:tab/>
      </w:r>
      <w:r w:rsidR="002A2564" w:rsidRPr="00D8248C">
        <w:rPr>
          <w:noProof/>
        </w:rPr>
        <w:drawing>
          <wp:inline distT="0" distB="0" distL="0" distR="0" wp14:anchorId="72DCA54A" wp14:editId="4809BAE6">
            <wp:extent cx="4061106" cy="4198983"/>
            <wp:effectExtent l="0" t="0" r="3175" b="0"/>
            <wp:docPr id="9" name="Picture 9" descr="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cri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1106" cy="4198983"/>
                    </a:xfrm>
                    <a:prstGeom prst="rect">
                      <a:avLst/>
                    </a:prstGeom>
                    <a:noFill/>
                    <a:ln>
                      <a:noFill/>
                    </a:ln>
                  </pic:spPr>
                </pic:pic>
              </a:graphicData>
            </a:graphic>
          </wp:inline>
        </w:drawing>
      </w:r>
    </w:p>
    <w:p w14:paraId="1C1689F1" w14:textId="77777777" w:rsidR="004711BF" w:rsidRPr="00D8248C" w:rsidRDefault="004711BF" w:rsidP="00D8248C"/>
    <w:p w14:paraId="6C8FDA94" w14:textId="77777777" w:rsidR="004711BF" w:rsidRPr="003A445D" w:rsidRDefault="004711BF" w:rsidP="00255580">
      <w:pPr>
        <w:outlineLvl w:val="0"/>
        <w:rPr>
          <w:b/>
        </w:rPr>
      </w:pPr>
      <w:bookmarkStart w:id="11" w:name="_Toc190510337"/>
      <w:bookmarkStart w:id="12" w:name="_Toc226351238"/>
      <w:r w:rsidRPr="003A445D">
        <w:rPr>
          <w:b/>
        </w:rPr>
        <w:t>Punctuation</w:t>
      </w:r>
      <w:bookmarkEnd w:id="11"/>
      <w:bookmarkEnd w:id="12"/>
      <w:r w:rsidRPr="003A445D">
        <w:rPr>
          <w:b/>
        </w:rPr>
        <w:t xml:space="preserve"> </w:t>
      </w:r>
    </w:p>
    <w:p w14:paraId="65C1636A" w14:textId="77777777" w:rsidR="004711BF" w:rsidRPr="00D8248C" w:rsidRDefault="004711BF" w:rsidP="00D8248C">
      <w:bookmarkStart w:id="13" w:name="_Toc226351239"/>
      <w:r w:rsidRPr="00D8248C">
        <w:t>There must be a delimiter (punctuation mark) at the end of every utterance.  Most utterances will end in a period (.) question mark (?) or exclamation point (!). Be sure to put a space between the end of the last word and the punctuation mark.</w:t>
      </w:r>
      <w:bookmarkEnd w:id="13"/>
    </w:p>
    <w:p w14:paraId="470FB8E4" w14:textId="77777777" w:rsidR="0062473F" w:rsidRDefault="0062473F" w:rsidP="00D8248C"/>
    <w:p w14:paraId="4134E56F" w14:textId="77777777" w:rsidR="004711BF" w:rsidRPr="00D8248C" w:rsidRDefault="004711BF" w:rsidP="00D8248C">
      <w:r w:rsidRPr="00D8248C">
        <w:t xml:space="preserve">No capital letters should be used except for “I” and proper nouns. There should be no punctuation inside of utterances (e.g., commas, semicolons, etc.) except for apostrophes. </w:t>
      </w:r>
    </w:p>
    <w:p w14:paraId="2552AEAA" w14:textId="77777777" w:rsidR="004711BF" w:rsidRPr="00D8248C" w:rsidRDefault="004711BF" w:rsidP="00D8248C">
      <w:r w:rsidRPr="00D8248C">
        <w:t xml:space="preserve">Some utterances will require different delimiters. These are described below. </w:t>
      </w:r>
    </w:p>
    <w:p w14:paraId="70037357" w14:textId="77777777" w:rsidR="00723466" w:rsidRDefault="00723466" w:rsidP="00D8248C">
      <w:bookmarkStart w:id="14" w:name="_Toc190510338"/>
    </w:p>
    <w:p w14:paraId="4F6CCAAA" w14:textId="77777777" w:rsidR="003A0F2C" w:rsidRPr="00466865" w:rsidRDefault="003A0F2C" w:rsidP="00AB216D">
      <w:pPr>
        <w:keepNext/>
        <w:keepLines/>
        <w:outlineLvl w:val="0"/>
      </w:pPr>
      <w:r w:rsidRPr="00466865">
        <w:t>Trailing Off +...</w:t>
      </w:r>
      <w:bookmarkEnd w:id="14"/>
      <w:r w:rsidRPr="00466865">
        <w:t xml:space="preserve"> </w:t>
      </w:r>
    </w:p>
    <w:p w14:paraId="1BA7B18E" w14:textId="4EFEA5EF" w:rsidR="003A0F2C" w:rsidRPr="00D8248C" w:rsidRDefault="003A0F2C" w:rsidP="00AB216D">
      <w:pPr>
        <w:keepNext/>
        <w:keepLines/>
      </w:pPr>
      <w:r w:rsidRPr="00D8248C">
        <w:t xml:space="preserve">The trailing off or incompletion marker is </w:t>
      </w:r>
      <w:r w:rsidR="00466865">
        <w:t>used for</w:t>
      </w:r>
      <w:r w:rsidRPr="00D8248C">
        <w:t xml:space="preserve"> incomplete, but not interrupted, utterance. Trailing off occurs when speakers shift attention away from what they are saying, </w:t>
      </w:r>
      <w:r w:rsidR="00A34920">
        <w:t xml:space="preserve">can’t find the words to finishe their thought, or </w:t>
      </w:r>
      <w:r w:rsidRPr="00D8248C">
        <w:t xml:space="preserve">sometimes even forgetting what they were going to say. </w:t>
      </w:r>
    </w:p>
    <w:p w14:paraId="0B53473E" w14:textId="77777777" w:rsidR="003A0F2C" w:rsidRPr="00D8248C" w:rsidRDefault="003A0F2C" w:rsidP="00D8248C"/>
    <w:p w14:paraId="14E0C0E9" w14:textId="77777777" w:rsidR="003A0F2C" w:rsidRPr="00D8248C" w:rsidRDefault="003A0F2C" w:rsidP="003B4C3D">
      <w:pPr>
        <w:keepNext/>
        <w:keepLines/>
        <w:ind w:left="720"/>
      </w:pPr>
      <w:r w:rsidRPr="00D8248C">
        <w:t xml:space="preserve">*CHI: smells good enough for +... </w:t>
      </w:r>
    </w:p>
    <w:p w14:paraId="0D5564A4" w14:textId="77777777" w:rsidR="003A0F2C" w:rsidRPr="00D8248C" w:rsidRDefault="003A0F2C" w:rsidP="003B4C3D">
      <w:pPr>
        <w:keepNext/>
        <w:keepLines/>
        <w:ind w:left="720"/>
      </w:pPr>
      <w:r w:rsidRPr="00D8248C">
        <w:t>*</w:t>
      </w:r>
      <w:r w:rsidR="0042291E" w:rsidRPr="00D8248C">
        <w:t>MOT: what were you saying ?</w:t>
      </w:r>
      <w:r w:rsidRPr="00D8248C">
        <w:t xml:space="preserve"> </w:t>
      </w:r>
    </w:p>
    <w:p w14:paraId="2002B1AF" w14:textId="77777777" w:rsidR="003A0F2C" w:rsidRPr="00D8248C" w:rsidRDefault="003A0F2C" w:rsidP="00D8248C"/>
    <w:p w14:paraId="226752B4" w14:textId="77777777" w:rsidR="003A0F2C" w:rsidRDefault="003A0F2C" w:rsidP="00D8248C">
      <w:r w:rsidRPr="00D8248C">
        <w:t>If the speaker does not really get a chance to trail off before being interrupted by another speaker, then use the interruption marker +/. rather than the incompletion symbol. Do not use the incompletion marker to indicate simple pausing</w:t>
      </w:r>
      <w:r w:rsidR="005D4EAA" w:rsidRPr="00D8248C">
        <w:t>, repetition, or retracing</w:t>
      </w:r>
      <w:r w:rsidRPr="00D8248C">
        <w:t xml:space="preserve">. </w:t>
      </w:r>
    </w:p>
    <w:p w14:paraId="70DC8BD8" w14:textId="77777777" w:rsidR="00723466" w:rsidRPr="00D8248C" w:rsidRDefault="00723466" w:rsidP="00D8248C"/>
    <w:p w14:paraId="57EDD01C" w14:textId="77777777" w:rsidR="003A0F2C" w:rsidRPr="00A34920" w:rsidRDefault="003A0F2C" w:rsidP="00255580">
      <w:pPr>
        <w:outlineLvl w:val="0"/>
      </w:pPr>
      <w:bookmarkStart w:id="15" w:name="_Toc190510339"/>
      <w:r w:rsidRPr="00A34920">
        <w:t>Trailing Off of a Question +..?</w:t>
      </w:r>
      <w:bookmarkEnd w:id="15"/>
      <w:r w:rsidRPr="00A34920">
        <w:t xml:space="preserve"> </w:t>
      </w:r>
    </w:p>
    <w:p w14:paraId="595598B6" w14:textId="77777777" w:rsidR="003A0F2C" w:rsidRPr="00D8248C" w:rsidRDefault="003A0F2C" w:rsidP="00D8248C">
      <w:r w:rsidRPr="00D8248C">
        <w:lastRenderedPageBreak/>
        <w:t xml:space="preserve">If the utterance that is being trailed off has the shape of a question, then this symbol should be used. </w:t>
      </w:r>
    </w:p>
    <w:p w14:paraId="43D07674" w14:textId="77777777" w:rsidR="00CC4A5B" w:rsidRPr="00D8248C" w:rsidRDefault="00CC4A5B" w:rsidP="00D8248C"/>
    <w:p w14:paraId="2F5D0F0B" w14:textId="77777777" w:rsidR="00CC4A5B" w:rsidRPr="00D8248C" w:rsidRDefault="00CC4A5B" w:rsidP="00D8248C">
      <w:r w:rsidRPr="00D8248C">
        <w:tab/>
        <w:t>*EXP: so do you have any of these toys at home or +..?</w:t>
      </w:r>
    </w:p>
    <w:p w14:paraId="2016D6BD" w14:textId="77777777" w:rsidR="00723466" w:rsidRDefault="00723466" w:rsidP="00D8248C">
      <w:bookmarkStart w:id="16" w:name="_Toc190510340"/>
    </w:p>
    <w:p w14:paraId="2738DDEA" w14:textId="77777777" w:rsidR="003A0F2C" w:rsidRPr="00A34920" w:rsidRDefault="003A0F2C" w:rsidP="00255580">
      <w:pPr>
        <w:outlineLvl w:val="0"/>
      </w:pPr>
      <w:r w:rsidRPr="00A34920">
        <w:t>Interruption +/.</w:t>
      </w:r>
      <w:bookmarkEnd w:id="16"/>
      <w:r w:rsidRPr="00A34920">
        <w:t xml:space="preserve"> </w:t>
      </w:r>
    </w:p>
    <w:p w14:paraId="4BA617E6" w14:textId="7F22EF6C" w:rsidR="003A0F2C" w:rsidRPr="00D8248C" w:rsidRDefault="003A0F2C" w:rsidP="00D8248C">
      <w:r w:rsidRPr="00D8248C">
        <w:t xml:space="preserve">This symbol is used for an utterance that is incomplete because one speaker is interrupted by another speaker. </w:t>
      </w:r>
    </w:p>
    <w:p w14:paraId="3DEFADBE" w14:textId="77777777" w:rsidR="003A0F2C" w:rsidRPr="00D8248C" w:rsidRDefault="003A0F2C" w:rsidP="00D8248C"/>
    <w:p w14:paraId="2EE92E09" w14:textId="1A30A927" w:rsidR="003A0F2C" w:rsidRPr="00D8248C" w:rsidRDefault="003A0F2C" w:rsidP="006D6B5E">
      <w:pPr>
        <w:ind w:left="720"/>
      </w:pPr>
      <w:r w:rsidRPr="00D8248C">
        <w:t xml:space="preserve">*EXP: what did you </w:t>
      </w:r>
      <w:r w:rsidR="00A34920">
        <w:t xml:space="preserve">do </w:t>
      </w:r>
      <w:r w:rsidRPr="00D8248C">
        <w:t xml:space="preserve">+/. </w:t>
      </w:r>
    </w:p>
    <w:p w14:paraId="4297EB35" w14:textId="06BCEE7D" w:rsidR="003A0F2C" w:rsidRPr="00D8248C" w:rsidRDefault="00086C82" w:rsidP="006D6B5E">
      <w:pPr>
        <w:ind w:left="720"/>
      </w:pPr>
      <w:r w:rsidRPr="00D8248C">
        <w:t>*CHI: m</w:t>
      </w:r>
      <w:r w:rsidR="003A0F2C" w:rsidRPr="00D8248C">
        <w:t>ommy</w:t>
      </w:r>
      <w:r w:rsidR="00DC040C">
        <w:t xml:space="preserve"> </w:t>
      </w:r>
      <w:r w:rsidR="003A0F2C" w:rsidRPr="00D8248C">
        <w:t xml:space="preserve">. </w:t>
      </w:r>
    </w:p>
    <w:p w14:paraId="59272539" w14:textId="1915DD65" w:rsidR="003A0F2C" w:rsidRPr="00D8248C" w:rsidRDefault="003A0F2C" w:rsidP="006D6B5E">
      <w:pPr>
        <w:ind w:left="720"/>
      </w:pPr>
      <w:r w:rsidRPr="00D8248C">
        <w:t>*EXP: +, with your spoon</w:t>
      </w:r>
      <w:r w:rsidR="00DC040C">
        <w:t xml:space="preserve"> </w:t>
      </w:r>
      <w:r w:rsidRPr="00D8248C">
        <w:t xml:space="preserve">. </w:t>
      </w:r>
    </w:p>
    <w:p w14:paraId="4DCBD4CC" w14:textId="77777777" w:rsidR="0042291E" w:rsidRPr="00D8248C" w:rsidRDefault="0042291E" w:rsidP="006D6B5E">
      <w:pPr>
        <w:ind w:left="720"/>
      </w:pPr>
    </w:p>
    <w:p w14:paraId="1FAF6ED4" w14:textId="77777777" w:rsidR="0042291E" w:rsidRPr="00A34920" w:rsidRDefault="0042291E" w:rsidP="00255580">
      <w:pPr>
        <w:outlineLvl w:val="0"/>
      </w:pPr>
      <w:r w:rsidRPr="00A34920">
        <w:t>Self Interruption +//.</w:t>
      </w:r>
    </w:p>
    <w:p w14:paraId="283B70E4" w14:textId="7A47F65F" w:rsidR="0042291E" w:rsidRPr="00D8248C" w:rsidRDefault="0042291E" w:rsidP="00D8248C">
      <w:r w:rsidRPr="00D8248C">
        <w:t xml:space="preserve">This symbol is used for an utterance that is incomplete because </w:t>
      </w:r>
      <w:r w:rsidR="00A34920">
        <w:t>a</w:t>
      </w:r>
      <w:r w:rsidRPr="00D8248C">
        <w:t xml:space="preserve"> speaker interrupted him</w:t>
      </w:r>
      <w:r w:rsidR="00A34920">
        <w:t>/hers</w:t>
      </w:r>
      <w:r w:rsidRPr="00D8248C">
        <w:t xml:space="preserve">elf. </w:t>
      </w:r>
    </w:p>
    <w:p w14:paraId="0B66A54F" w14:textId="77777777" w:rsidR="009C51EF" w:rsidRPr="00D8248C" w:rsidRDefault="009C51EF" w:rsidP="00D8248C"/>
    <w:p w14:paraId="7BE0904D" w14:textId="77777777" w:rsidR="009C51EF" w:rsidRPr="00D8248C" w:rsidRDefault="009C51EF" w:rsidP="00D8248C">
      <w:r w:rsidRPr="00D8248C">
        <w:tab/>
        <w:t>*MOT: well we haven’t started to +//.</w:t>
      </w:r>
    </w:p>
    <w:p w14:paraId="710CDA8C" w14:textId="77777777" w:rsidR="009C51EF" w:rsidRPr="00D8248C" w:rsidRDefault="009C51EF" w:rsidP="00D8248C">
      <w:r w:rsidRPr="00D8248C">
        <w:tab/>
        <w:t>*MOT: Alex put that down !</w:t>
      </w:r>
    </w:p>
    <w:p w14:paraId="15292160" w14:textId="77777777" w:rsidR="005E5EC6" w:rsidRPr="00D8248C" w:rsidRDefault="005E5EC6" w:rsidP="00D8248C"/>
    <w:p w14:paraId="65F224BB" w14:textId="77777777" w:rsidR="005E5EC6" w:rsidRPr="00723466" w:rsidRDefault="005E5EC6" w:rsidP="00255580">
      <w:pPr>
        <w:outlineLvl w:val="0"/>
        <w:rPr>
          <w:b/>
        </w:rPr>
      </w:pPr>
      <w:r w:rsidRPr="00723466">
        <w:rPr>
          <w:b/>
        </w:rPr>
        <w:t xml:space="preserve">Retracing Without Correction [/] </w:t>
      </w:r>
      <w:r w:rsidR="00630B2D">
        <w:rPr>
          <w:b/>
        </w:rPr>
        <w:t xml:space="preserve">(also in fluency codes, Appendix </w:t>
      </w:r>
      <w:r w:rsidR="00204FB2">
        <w:rPr>
          <w:b/>
        </w:rPr>
        <w:t>7</w:t>
      </w:r>
      <w:r w:rsidR="00630B2D">
        <w:rPr>
          <w:b/>
        </w:rPr>
        <w:t>)</w:t>
      </w:r>
    </w:p>
    <w:p w14:paraId="1578175E" w14:textId="77777777" w:rsidR="005E5EC6" w:rsidRPr="00D8248C" w:rsidRDefault="005E5EC6" w:rsidP="00D8248C">
      <w:r w:rsidRPr="00D8248C">
        <w:t xml:space="preserve">The [/] symbol is used in those cases when a speaker begins to say something, stops and then repeats the earlier material without change. The material being retraced is enclosed in angle brackets. In a retracing without correction, it is necessarily the case that the material in angle brackets is the same as the material immediately following the [/] symbol. Here is an example of this: </w:t>
      </w:r>
    </w:p>
    <w:p w14:paraId="3B25272C" w14:textId="77777777" w:rsidR="005E5EC6" w:rsidRPr="00D8248C" w:rsidRDefault="005E5EC6" w:rsidP="00D8248C"/>
    <w:p w14:paraId="1B5C9B67" w14:textId="77777777" w:rsidR="005E5EC6" w:rsidRPr="00D8248C" w:rsidRDefault="005E5EC6" w:rsidP="006D6B5E">
      <w:pPr>
        <w:ind w:left="720"/>
      </w:pPr>
      <w:r w:rsidRPr="00D8248C">
        <w:t xml:space="preserve">*CHI: &lt;I wanted&gt; [/] I wanted to invite Margie . </w:t>
      </w:r>
    </w:p>
    <w:p w14:paraId="4AC27EC8" w14:textId="77777777" w:rsidR="005E5EC6" w:rsidRPr="00D8248C" w:rsidRDefault="005E5EC6" w:rsidP="00D8248C"/>
    <w:p w14:paraId="2286999F" w14:textId="77777777" w:rsidR="005E5EC6" w:rsidRPr="00D8248C" w:rsidRDefault="005E5EC6" w:rsidP="00D8248C">
      <w:r w:rsidRPr="00D8248C">
        <w:t>If only one word is repeated, the angle brackets are not necessary. When the angle brackets are not used before the repeating symbol [/], CLAN assumes that only the last word was repeated.</w:t>
      </w:r>
    </w:p>
    <w:p w14:paraId="20C02FDF" w14:textId="77777777" w:rsidR="005E5EC6" w:rsidRPr="00D8248C" w:rsidRDefault="005E5EC6" w:rsidP="00D8248C"/>
    <w:p w14:paraId="07F93FF4" w14:textId="77777777" w:rsidR="005E5EC6" w:rsidRPr="00D8248C" w:rsidRDefault="005E5EC6" w:rsidP="00D8248C">
      <w:r w:rsidRPr="00D8248C">
        <w:t xml:space="preserve">If there are pauses (longer than 1 second) and fillers between the initial material and the retracing, they should be placed after the retracing symbol, as in: </w:t>
      </w:r>
    </w:p>
    <w:p w14:paraId="00172120" w14:textId="77777777" w:rsidR="005E5EC6" w:rsidRPr="00D8248C" w:rsidRDefault="005E5EC6" w:rsidP="00D8248C"/>
    <w:p w14:paraId="125E85EB" w14:textId="47C6950F" w:rsidR="005E5EC6" w:rsidRPr="00D8248C" w:rsidRDefault="005E5EC6" w:rsidP="006D6B5E">
      <w:pPr>
        <w:ind w:left="720"/>
      </w:pPr>
      <w:r w:rsidRPr="00D8248C">
        <w:t xml:space="preserve">*CHI: it's [/] (.) </w:t>
      </w:r>
      <w:r w:rsidR="00F337F2">
        <w:t>&amp;</w:t>
      </w:r>
      <w:r w:rsidR="00EB4888">
        <w:t>-</w:t>
      </w:r>
      <w:r w:rsidRPr="00D8248C">
        <w:t xml:space="preserve">um (.) it's [/] it's (.) a </w:t>
      </w:r>
      <w:r w:rsidR="00F337F2">
        <w:t>&amp;</w:t>
      </w:r>
      <w:r w:rsidR="00EB4888">
        <w:t>-</w:t>
      </w:r>
      <w:r w:rsidRPr="00D8248C">
        <w:t xml:space="preserve">um (.) dog . </w:t>
      </w:r>
    </w:p>
    <w:p w14:paraId="4F44522D" w14:textId="77777777" w:rsidR="005E5EC6" w:rsidRPr="00D8248C" w:rsidRDefault="005E5EC6" w:rsidP="00D8248C"/>
    <w:p w14:paraId="6B44AF90" w14:textId="45100CEA" w:rsidR="00F337F2" w:rsidRDefault="005E5EC6" w:rsidP="00D8248C">
      <w:r w:rsidRPr="00D8248C">
        <w:t>When a word or group of words is repeated several times with no fillers, all of the repetitions except for the last are placed into a single retracing</w:t>
      </w:r>
      <w:r w:rsidR="00F337F2">
        <w:t xml:space="preserve"> with angle brackets</w:t>
      </w:r>
      <w:r w:rsidRPr="00D8248C">
        <w:t xml:space="preserve">. </w:t>
      </w:r>
    </w:p>
    <w:p w14:paraId="3680E315" w14:textId="77777777" w:rsidR="00CC1E65" w:rsidRPr="00D8248C" w:rsidRDefault="00CC1E65" w:rsidP="00CC1E65">
      <w:bookmarkStart w:id="17" w:name="_Toc190510350"/>
    </w:p>
    <w:p w14:paraId="099475DF" w14:textId="7D55E931" w:rsidR="005E5EC6" w:rsidRPr="00723466" w:rsidRDefault="005E5EC6" w:rsidP="00255580">
      <w:pPr>
        <w:outlineLvl w:val="0"/>
        <w:rPr>
          <w:b/>
        </w:rPr>
      </w:pPr>
      <w:r w:rsidRPr="00723466">
        <w:rPr>
          <w:b/>
        </w:rPr>
        <w:t>Retra</w:t>
      </w:r>
      <w:r w:rsidR="00630B2D">
        <w:rPr>
          <w:b/>
        </w:rPr>
        <w:t>cing w</w:t>
      </w:r>
      <w:r w:rsidRPr="00723466">
        <w:rPr>
          <w:b/>
        </w:rPr>
        <w:t>ith Correction [//]</w:t>
      </w:r>
      <w:bookmarkEnd w:id="17"/>
      <w:r w:rsidRPr="00723466">
        <w:rPr>
          <w:b/>
        </w:rPr>
        <w:t xml:space="preserve"> </w:t>
      </w:r>
      <w:r w:rsidR="00630B2D">
        <w:rPr>
          <w:b/>
        </w:rPr>
        <w:t xml:space="preserve">(also in fluency codes </w:t>
      </w:r>
      <w:r w:rsidR="00F337F2">
        <w:rPr>
          <w:b/>
        </w:rPr>
        <w:t xml:space="preserve">-- </w:t>
      </w:r>
      <w:r w:rsidR="00630B2D">
        <w:rPr>
          <w:b/>
        </w:rPr>
        <w:t xml:space="preserve">Appendix </w:t>
      </w:r>
      <w:r w:rsidR="00204FB2">
        <w:rPr>
          <w:b/>
        </w:rPr>
        <w:t>7</w:t>
      </w:r>
      <w:r w:rsidR="00630B2D">
        <w:rPr>
          <w:b/>
        </w:rPr>
        <w:t>)</w:t>
      </w:r>
    </w:p>
    <w:p w14:paraId="1F7AAC4D" w14:textId="77777777" w:rsidR="005E5EC6" w:rsidRPr="00D8248C" w:rsidRDefault="005E5EC6" w:rsidP="00D8248C">
      <w:r w:rsidRPr="00D8248C">
        <w:t xml:space="preserve">This symbol is used when a speaker starts to say something, stops, repeats the basic phrase, but changes any part of the phrase. Usually, the correction moves closer to the standard form, but sometimes it moves away from it. The material being retraced is enclosed in angle brackets. In retracing with correction, it is necessarily true that the material in the angle brackets is different from what follows the retracing symbol. Here is an example of this: </w:t>
      </w:r>
    </w:p>
    <w:p w14:paraId="4030D9F8" w14:textId="77777777" w:rsidR="005E5EC6" w:rsidRPr="00D8248C" w:rsidRDefault="005E5EC6" w:rsidP="00D8248C"/>
    <w:p w14:paraId="2D26CA53" w14:textId="5CE1F5B0" w:rsidR="005E5EC6" w:rsidRPr="00D8248C" w:rsidRDefault="005E5EC6" w:rsidP="006D6B5E">
      <w:pPr>
        <w:ind w:left="720"/>
      </w:pPr>
      <w:r w:rsidRPr="00D8248C">
        <w:t xml:space="preserve">*CHI: &lt;I wanted&gt; [//] </w:t>
      </w:r>
      <w:r w:rsidR="00F337F2">
        <w:t>&amp;</w:t>
      </w:r>
      <w:r w:rsidR="00DC040C">
        <w:t>-</w:t>
      </w:r>
      <w:r w:rsidRPr="00D8248C">
        <w:t xml:space="preserve">uh I thought I wanted to invite Margie . </w:t>
      </w:r>
    </w:p>
    <w:p w14:paraId="442C93B7" w14:textId="77777777" w:rsidR="005E5EC6" w:rsidRPr="00D8248C" w:rsidRDefault="005E5EC6" w:rsidP="00D8248C"/>
    <w:p w14:paraId="7D2BAAD8" w14:textId="77777777" w:rsidR="005E5EC6" w:rsidRPr="00D8248C" w:rsidRDefault="005E5EC6" w:rsidP="00D8248C">
      <w:r w:rsidRPr="00D8248C">
        <w:lastRenderedPageBreak/>
        <w:t xml:space="preserve">Retracing with correction can combine with retracing without correction, as in this example: </w:t>
      </w:r>
    </w:p>
    <w:p w14:paraId="0F4618BB" w14:textId="77777777" w:rsidR="005E5EC6" w:rsidRPr="00D8248C" w:rsidRDefault="005E5EC6" w:rsidP="00D8248C"/>
    <w:p w14:paraId="0F2F85F1" w14:textId="71D4AB4F" w:rsidR="005E5EC6" w:rsidRPr="00D8248C" w:rsidRDefault="005E5EC6" w:rsidP="006D6B5E">
      <w:pPr>
        <w:ind w:left="720"/>
      </w:pPr>
      <w:r w:rsidRPr="00D8248C">
        <w:t>*CHI: &lt;the fish is&gt; [//] the [/] the fish are swimming</w:t>
      </w:r>
      <w:r w:rsidR="00DC040C">
        <w:t xml:space="preserve"> </w:t>
      </w:r>
      <w:r w:rsidRPr="00D8248C">
        <w:t xml:space="preserve">. </w:t>
      </w:r>
    </w:p>
    <w:p w14:paraId="2D323762" w14:textId="77777777" w:rsidR="005E5EC6" w:rsidRPr="00D8248C" w:rsidRDefault="005E5EC6" w:rsidP="00D8248C"/>
    <w:p w14:paraId="7A83735B" w14:textId="77777777" w:rsidR="005E5EC6" w:rsidRPr="00D8248C" w:rsidRDefault="005E5EC6" w:rsidP="00D8248C">
      <w:r w:rsidRPr="00D8248C">
        <w:t xml:space="preserve">Sometimes retracings can become quite complex and lengthy. This is particularly true in speakers with </w:t>
      </w:r>
      <w:r w:rsidR="00630B2D">
        <w:t xml:space="preserve">fluency and </w:t>
      </w:r>
      <w:r w:rsidRPr="00D8248C">
        <w:t xml:space="preserve">language disorders. It is important not to underestimate the extent to which retracing goes on in such transcripts. </w:t>
      </w:r>
    </w:p>
    <w:p w14:paraId="1FED5236" w14:textId="77777777" w:rsidR="008E43DA" w:rsidRPr="00D8248C" w:rsidRDefault="008E43DA" w:rsidP="00D8248C"/>
    <w:p w14:paraId="6E77A7AC" w14:textId="13A75946" w:rsidR="008E43DA" w:rsidRPr="00D8248C" w:rsidRDefault="00B30B38" w:rsidP="00D8248C">
      <w:r>
        <w:t>For most CLAN programs</w:t>
      </w:r>
      <w:r w:rsidR="008E43DA" w:rsidRPr="00D8248C">
        <w:t>, information associated with repetitions and correcti</w:t>
      </w:r>
      <w:r w:rsidR="00723466">
        <w:t>ons is EXCLUDED</w:t>
      </w:r>
      <w:r>
        <w:t xml:space="preserve"> by default, though you can run commands with the option of including material from repetitions and revisions if you want.  This will be discussed later. But MOST IMPORTANTLY, the MOR command that parses the utterance will ignore material that is repeated and retraced. In this way, MOR provides </w:t>
      </w:r>
      <w:r w:rsidR="00E84294">
        <w:t>a</w:t>
      </w:r>
      <w:r>
        <w:t xml:space="preserve"> </w:t>
      </w:r>
      <w:r w:rsidR="00E84294">
        <w:t xml:space="preserve">morphosyntactic analysis of </w:t>
      </w:r>
      <w:r>
        <w:t>speaker’s ultimate final versi</w:t>
      </w:r>
      <w:r w:rsidR="00E84294">
        <w:t>on of the utterance (in the example above, “the fish are swimming”).</w:t>
      </w:r>
    </w:p>
    <w:p w14:paraId="7F686B50" w14:textId="77777777" w:rsidR="005E5EC6" w:rsidRPr="00D8248C" w:rsidRDefault="005E5EC6" w:rsidP="00D8248C"/>
    <w:p w14:paraId="63E9E9C0" w14:textId="2DCD734A" w:rsidR="005E5EC6" w:rsidRPr="00D8248C" w:rsidRDefault="005E5EC6" w:rsidP="00D8248C">
      <w:r w:rsidRPr="00D8248C">
        <w:t>CLAN allows you to code for anything you want</w:t>
      </w:r>
      <w:r w:rsidR="00656A0B">
        <w:t xml:space="preserve"> – e.g., errors, main events, speech acts</w:t>
      </w:r>
      <w:r w:rsidRPr="00D8248C">
        <w:t xml:space="preserve">.  See </w:t>
      </w:r>
      <w:r w:rsidR="00B30B38">
        <w:t xml:space="preserve">the </w:t>
      </w:r>
      <w:r w:rsidRPr="00D8248C">
        <w:t xml:space="preserve">CLAN manual if you want to code for other aspects.  Once you learn how to code a few things, you will be able to fiddle around with it. </w:t>
      </w:r>
      <w:r w:rsidR="00883B08">
        <w:t>CLAN also allows you to mark utterances t</w:t>
      </w:r>
      <w:r w:rsidR="007C5753">
        <w:t>hat you may want t</w:t>
      </w:r>
      <w:r w:rsidR="00883B08">
        <w:t xml:space="preserve">o exclude from CLAN commands (see </w:t>
      </w:r>
      <w:r w:rsidR="001A6AE7">
        <w:t>the heading below about excluding utterances).</w:t>
      </w:r>
    </w:p>
    <w:p w14:paraId="1FB9572C" w14:textId="77777777" w:rsidR="005E5EC6" w:rsidRPr="00D8248C" w:rsidRDefault="005E5EC6" w:rsidP="00D8248C"/>
    <w:p w14:paraId="24520675" w14:textId="7A15E0F0" w:rsidR="005E5EC6" w:rsidRPr="00723466" w:rsidRDefault="005E5EC6" w:rsidP="00255580">
      <w:pPr>
        <w:outlineLvl w:val="0"/>
        <w:rPr>
          <w:b/>
        </w:rPr>
      </w:pPr>
      <w:r w:rsidRPr="00723466">
        <w:rPr>
          <w:b/>
        </w:rPr>
        <w:t xml:space="preserve">Overlaps </w:t>
      </w:r>
    </w:p>
    <w:p w14:paraId="79CE7750" w14:textId="75E6449E" w:rsidR="005E5EC6" w:rsidRDefault="005E5EC6" w:rsidP="00D8248C">
      <w:r w:rsidRPr="00D8248C">
        <w:t xml:space="preserve">Sometimes two people will speak at the same time.  </w:t>
      </w:r>
      <w:r w:rsidR="00002180" w:rsidRPr="00D8248C">
        <w:t>In most cases, you don’t care, and sometimes, for clinical interactions, you don’t really want to code one person just saying, “uh-huh” over and over again. Or you can put the other person on the next line, even if they were talking at the same time. But if you care, here</w:t>
      </w:r>
      <w:r w:rsidR="003A7E41">
        <w:t xml:space="preserve"> are a few ways</w:t>
      </w:r>
      <w:r w:rsidR="00002180" w:rsidRPr="00D8248C">
        <w:t xml:space="preserve"> to </w:t>
      </w:r>
      <w:r w:rsidRPr="00D8248C">
        <w:t>code the overlap.</w:t>
      </w:r>
    </w:p>
    <w:p w14:paraId="13485F3F" w14:textId="77777777" w:rsidR="003A7E41" w:rsidRDefault="003A7E41" w:rsidP="00D8248C"/>
    <w:p w14:paraId="2550C443" w14:textId="77777777" w:rsidR="00DE3C70" w:rsidRDefault="003A7E41" w:rsidP="00DE3C70">
      <w:r>
        <w:t xml:space="preserve">1. </w:t>
      </w:r>
      <w:r w:rsidR="00DE3C70">
        <w:t>Interposed word</w:t>
      </w:r>
      <w:r w:rsidR="00DE3C70">
        <w:tab/>
        <w:t>&amp;*</w:t>
      </w:r>
    </w:p>
    <w:p w14:paraId="0B6391A8" w14:textId="7D4306E1" w:rsidR="00DE3C70" w:rsidRDefault="00DE3C70" w:rsidP="00DE3C70">
      <w:r>
        <w:t xml:space="preserve">It is </w:t>
      </w:r>
      <w:r w:rsidR="00A96104">
        <w:t xml:space="preserve">most </w:t>
      </w:r>
      <w:r>
        <w:t xml:space="preserve">convenient </w:t>
      </w:r>
      <w:r w:rsidR="00A96104">
        <w:t xml:space="preserve">and advantageous </w:t>
      </w:r>
      <w:r>
        <w:t>to mark short verbal encourager</w:t>
      </w:r>
      <w:r w:rsidR="00A96104">
        <w:t>s</w:t>
      </w:r>
      <w:r>
        <w:t xml:space="preserve">, such as “yeah” or “mhm”, within the main speaker’s utterance without breaking it up. This is marked using &amp;* followed by the speaker’s 3-letter ID, a colon, and then the interposed word. </w:t>
      </w:r>
    </w:p>
    <w:p w14:paraId="545006A8" w14:textId="77777777" w:rsidR="00DE3C70" w:rsidRDefault="00DE3C70" w:rsidP="00DE3C70"/>
    <w:p w14:paraId="07BB233D" w14:textId="363D191E" w:rsidR="00DE3C70" w:rsidRDefault="00DE3C70" w:rsidP="00A96104">
      <w:r>
        <w:tab/>
        <w:t xml:space="preserve">*PAR: </w:t>
      </w:r>
      <w:r w:rsidR="00A96104">
        <w:t>it was really difficult</w:t>
      </w:r>
      <w:r>
        <w:t xml:space="preserve"> &amp;*INV:mhm </w:t>
      </w:r>
      <w:r w:rsidR="00A96104">
        <w:t>when all of that was happening.</w:t>
      </w:r>
    </w:p>
    <w:p w14:paraId="07F1D2D2" w14:textId="77777777" w:rsidR="00DE3C70" w:rsidRDefault="00DE3C70" w:rsidP="00D8248C"/>
    <w:p w14:paraId="21E80B9C" w14:textId="5ECCCCAD" w:rsidR="006B4B6F" w:rsidRDefault="00DE3C70" w:rsidP="00D8248C">
      <w:pPr>
        <w:rPr>
          <w:b/>
        </w:rPr>
      </w:pPr>
      <w:r>
        <w:t xml:space="preserve">2. </w:t>
      </w:r>
      <w:r w:rsidR="003A7E41">
        <w:t>Lazy overlap</w:t>
      </w:r>
      <w:r w:rsidR="003A7E41" w:rsidRPr="00D111CA">
        <w:rPr>
          <w:b/>
        </w:rPr>
        <w:t xml:space="preserve"> </w:t>
      </w:r>
      <w:r w:rsidR="00D111CA">
        <w:rPr>
          <w:b/>
        </w:rPr>
        <w:tab/>
      </w:r>
      <w:r w:rsidR="00D111CA" w:rsidRPr="00D111CA">
        <w:rPr>
          <w:b/>
        </w:rPr>
        <w:t>+&lt;</w:t>
      </w:r>
    </w:p>
    <w:p w14:paraId="5E122C9F" w14:textId="7EEA879A" w:rsidR="006B4B6F" w:rsidRDefault="006B4B6F" w:rsidP="00D8248C">
      <w:r>
        <w:t xml:space="preserve">The “lazy overlap” symbol shows that the </w:t>
      </w:r>
      <w:r w:rsidR="00405909">
        <w:t>one speaker (PAR)</w:t>
      </w:r>
      <w:r>
        <w:t xml:space="preserve"> spoke while the </w:t>
      </w:r>
      <w:r w:rsidR="00405909">
        <w:t>the other speaker (INV)</w:t>
      </w:r>
      <w:r>
        <w:t xml:space="preserve"> was speaking</w:t>
      </w:r>
      <w:r w:rsidR="00D51E27">
        <w:t>, but it doesn’t show at what point in the Investigator’s sentence the Participant started talking</w:t>
      </w:r>
      <w:r>
        <w:t>.</w:t>
      </w:r>
    </w:p>
    <w:p w14:paraId="2D98F64A" w14:textId="77777777" w:rsidR="003A7E41" w:rsidRDefault="003A7E41" w:rsidP="00D8248C"/>
    <w:p w14:paraId="5E0DF6C1" w14:textId="60B4995A" w:rsidR="003A7E41" w:rsidRDefault="003A7E41" w:rsidP="00D111CA">
      <w:pPr>
        <w:ind w:left="720"/>
      </w:pPr>
      <w:r>
        <w:t>*</w:t>
      </w:r>
      <w:r w:rsidR="00D111CA">
        <w:t>INV:</w:t>
      </w:r>
      <w:r w:rsidR="00D111CA">
        <w:tab/>
        <w:t>how did you communicate with her ?</w:t>
      </w:r>
    </w:p>
    <w:p w14:paraId="42A37C4C" w14:textId="1D0B9735" w:rsidR="00D111CA" w:rsidRDefault="00D111CA" w:rsidP="00D111CA">
      <w:pPr>
        <w:ind w:left="720"/>
      </w:pPr>
      <w:r>
        <w:t>*PAR:  +&lt; I just kept talking .</w:t>
      </w:r>
    </w:p>
    <w:p w14:paraId="7FF3CFF6" w14:textId="77777777" w:rsidR="00D111CA" w:rsidRDefault="00D111CA" w:rsidP="00D8248C"/>
    <w:p w14:paraId="246B3891" w14:textId="46AC6DA5" w:rsidR="006B4B6F" w:rsidRDefault="00DE3C70" w:rsidP="00D8248C">
      <w:pPr>
        <w:rPr>
          <w:b/>
        </w:rPr>
      </w:pPr>
      <w:r>
        <w:t>3</w:t>
      </w:r>
      <w:r w:rsidR="003A7E41">
        <w:t xml:space="preserve">. </w:t>
      </w:r>
      <w:r w:rsidR="00D111CA">
        <w:t xml:space="preserve">Overlap follows </w:t>
      </w:r>
      <w:r w:rsidR="00D111CA">
        <w:tab/>
      </w:r>
      <w:r w:rsidR="00D111CA" w:rsidRPr="00D111CA">
        <w:rPr>
          <w:b/>
        </w:rPr>
        <w:t>[&gt;]</w:t>
      </w:r>
    </w:p>
    <w:p w14:paraId="4065D390" w14:textId="066116E9" w:rsidR="006B4B6F" w:rsidRDefault="006B4B6F" w:rsidP="00D8248C">
      <w:r w:rsidRPr="006B4B6F">
        <w:t>The “overlap follows” symbol indicates that the text enclosed in angle brackets is being said at the same time as the following speaker's brack</w:t>
      </w:r>
      <w:r w:rsidRPr="006B4B6F">
        <w:softHyphen/>
        <w:t>eted speech. This code must be used in combination with the “overlap precedes” symbol, as in this example:</w:t>
      </w:r>
    </w:p>
    <w:p w14:paraId="24971238" w14:textId="77777777" w:rsidR="003A7E41" w:rsidRDefault="003A7E41" w:rsidP="00D8248C"/>
    <w:p w14:paraId="51028B91" w14:textId="3EA09E40" w:rsidR="006B4B6F" w:rsidRDefault="006B4B6F" w:rsidP="006B4B6F">
      <w:pPr>
        <w:ind w:left="720"/>
      </w:pPr>
      <w:r>
        <w:t>*INV:</w:t>
      </w:r>
      <w:r>
        <w:tab/>
        <w:t>how did you communicate &lt;with her&gt; [&gt;] ?</w:t>
      </w:r>
    </w:p>
    <w:p w14:paraId="69B10C05" w14:textId="0D33AFEB" w:rsidR="006B4B6F" w:rsidRDefault="006B4B6F" w:rsidP="006B4B6F">
      <w:pPr>
        <w:ind w:left="720"/>
      </w:pPr>
      <w:r>
        <w:t>*PAR:  &lt;I just kept talking&gt; [&lt;] .</w:t>
      </w:r>
    </w:p>
    <w:p w14:paraId="067B76A6" w14:textId="77777777" w:rsidR="00D111CA" w:rsidRDefault="00D111CA" w:rsidP="00D8248C"/>
    <w:p w14:paraId="00C43CD7" w14:textId="32999728" w:rsidR="005E5EC6" w:rsidRDefault="006B4B6F" w:rsidP="00D8248C">
      <w:r>
        <w:t>You can insert spaces to make a visual indication of where the overlap occurs.  CLAN will ignore the spaces.</w:t>
      </w:r>
    </w:p>
    <w:p w14:paraId="62F22998" w14:textId="77777777" w:rsidR="005E5EC6" w:rsidRPr="00D8248C" w:rsidRDefault="005E5EC6" w:rsidP="00D8248C"/>
    <w:p w14:paraId="3A96E9B5" w14:textId="77777777" w:rsidR="006B4B6F" w:rsidRDefault="006B4B6F" w:rsidP="006B4B6F">
      <w:pPr>
        <w:ind w:left="720"/>
      </w:pPr>
      <w:r>
        <w:t>*INV:</w:t>
      </w:r>
      <w:r>
        <w:tab/>
        <w:t>how did you communicate &lt;with her&gt; [&gt;] ?</w:t>
      </w:r>
    </w:p>
    <w:p w14:paraId="4A908F62" w14:textId="4DAA28E3" w:rsidR="006B4B6F" w:rsidRDefault="006B4B6F" w:rsidP="006B4B6F">
      <w:pPr>
        <w:ind w:left="720"/>
      </w:pPr>
      <w:r>
        <w:t>*PAR:                                             &lt;I just kept talking&gt; [&lt;] .</w:t>
      </w:r>
    </w:p>
    <w:p w14:paraId="0740EAF6" w14:textId="77777777" w:rsidR="002852C8" w:rsidRPr="00D8248C" w:rsidRDefault="002852C8" w:rsidP="00D8248C"/>
    <w:p w14:paraId="6082A340" w14:textId="77777777" w:rsidR="004A4276" w:rsidRDefault="004A4276" w:rsidP="00D8248C">
      <w:pPr>
        <w:rPr>
          <w:b/>
        </w:rPr>
      </w:pPr>
    </w:p>
    <w:p w14:paraId="0EBDBDD2" w14:textId="77777777" w:rsidR="003A445D" w:rsidRDefault="003A445D" w:rsidP="00D8248C">
      <w:pPr>
        <w:rPr>
          <w:b/>
        </w:rPr>
      </w:pPr>
      <w:r>
        <w:rPr>
          <w:b/>
        </w:rPr>
        <w:t xml:space="preserve">FLUENCY codes: </w:t>
      </w:r>
      <w:r w:rsidRPr="00C1721A">
        <w:rPr>
          <w:b/>
          <w:i/>
        </w:rPr>
        <w:t>typical disfluency</w:t>
      </w:r>
      <w:r>
        <w:rPr>
          <w:b/>
        </w:rPr>
        <w:t xml:space="preserve"> (please see section on stuttering codes </w:t>
      </w:r>
      <w:r w:rsidR="00C1721A">
        <w:rPr>
          <w:b/>
        </w:rPr>
        <w:t xml:space="preserve">in Appendix </w:t>
      </w:r>
      <w:r w:rsidR="00204FB2">
        <w:rPr>
          <w:b/>
        </w:rPr>
        <w:t>7</w:t>
      </w:r>
      <w:r>
        <w:rPr>
          <w:b/>
        </w:rPr>
        <w:t xml:space="preserve"> for </w:t>
      </w:r>
      <w:r w:rsidR="00C1721A">
        <w:rPr>
          <w:b/>
        </w:rPr>
        <w:t>specific</w:t>
      </w:r>
      <w:r>
        <w:rPr>
          <w:b/>
        </w:rPr>
        <w:t xml:space="preserve"> codes and programs to transcribe and analyze stuttering)</w:t>
      </w:r>
    </w:p>
    <w:p w14:paraId="2027E686" w14:textId="77777777" w:rsidR="003A445D" w:rsidRDefault="003A445D" w:rsidP="00D8248C">
      <w:pPr>
        <w:rPr>
          <w:b/>
        </w:rPr>
      </w:pPr>
    </w:p>
    <w:p w14:paraId="35C3763A" w14:textId="77777777" w:rsidR="002852C8" w:rsidRPr="00723466" w:rsidRDefault="002852C8" w:rsidP="00255580">
      <w:pPr>
        <w:outlineLvl w:val="0"/>
        <w:rPr>
          <w:b/>
        </w:rPr>
      </w:pPr>
      <w:r w:rsidRPr="00723466">
        <w:rPr>
          <w:b/>
        </w:rPr>
        <w:t>Unfilled pauses</w:t>
      </w:r>
    </w:p>
    <w:p w14:paraId="269B56DA" w14:textId="0B0C9E85" w:rsidR="008E43DA" w:rsidRPr="00D8248C" w:rsidRDefault="008E43DA" w:rsidP="00255580">
      <w:pPr>
        <w:outlineLvl w:val="0"/>
      </w:pPr>
      <w:r w:rsidRPr="00D8248C">
        <w:t>You can indicate short, medium</w:t>
      </w:r>
      <w:r w:rsidR="00883B08">
        <w:t>,</w:t>
      </w:r>
      <w:r w:rsidRPr="00D8248C">
        <w:t xml:space="preserve"> and long pauses by using (.)</w:t>
      </w:r>
      <w:r w:rsidR="004308BE">
        <w:t>,</w:t>
      </w:r>
      <w:r w:rsidRPr="00D8248C">
        <w:t xml:space="preserve"> (..)</w:t>
      </w:r>
      <w:r w:rsidR="004308BE">
        <w:t>,</w:t>
      </w:r>
      <w:r w:rsidRPr="00D8248C">
        <w:t xml:space="preserve"> and (…), respectively.</w:t>
      </w:r>
    </w:p>
    <w:p w14:paraId="305FC37C" w14:textId="77777777" w:rsidR="00A43361" w:rsidRDefault="00A43361" w:rsidP="00D8248C"/>
    <w:p w14:paraId="64DB412A" w14:textId="77777777" w:rsidR="005E5EC6" w:rsidRPr="00A43361" w:rsidRDefault="005E5EC6" w:rsidP="00255580">
      <w:pPr>
        <w:outlineLvl w:val="0"/>
        <w:rPr>
          <w:b/>
        </w:rPr>
      </w:pPr>
      <w:r w:rsidRPr="00A43361">
        <w:rPr>
          <w:b/>
        </w:rPr>
        <w:t>Filled pauses</w:t>
      </w:r>
    </w:p>
    <w:p w14:paraId="4A5FCF49" w14:textId="722BC894" w:rsidR="005E5EC6" w:rsidRPr="00D8248C" w:rsidRDefault="005E5EC6" w:rsidP="00D8248C">
      <w:r w:rsidRPr="00D8248C">
        <w:t xml:space="preserve">When words are used as fillers, they should be marked with </w:t>
      </w:r>
      <w:r w:rsidR="003A445D">
        <w:t>&amp;-</w:t>
      </w:r>
      <w:r w:rsidRPr="00D8248C">
        <w:t xml:space="preserve"> to show that they should not be included in lexical analyses (i.e.</w:t>
      </w:r>
      <w:r w:rsidR="004308BE">
        <w:t>,</w:t>
      </w:r>
      <w:r w:rsidRPr="00D8248C">
        <w:t xml:space="preserve"> MLU or TTR analyses)</w:t>
      </w:r>
      <w:r w:rsidR="00630B2D">
        <w:t xml:space="preserve"> </w:t>
      </w:r>
      <w:r w:rsidR="00630B2D" w:rsidRPr="00630B2D">
        <w:rPr>
          <w:i/>
        </w:rPr>
        <w:t>and SHOULD be counted in disfluency analyses</w:t>
      </w:r>
      <w:r w:rsidRPr="00D8248C">
        <w:t>.  Examples:</w:t>
      </w:r>
    </w:p>
    <w:p w14:paraId="589FF3FE" w14:textId="77777777" w:rsidR="005E5EC6" w:rsidRPr="00D8248C" w:rsidRDefault="005E5EC6" w:rsidP="00255580">
      <w:pPr>
        <w:outlineLvl w:val="0"/>
      </w:pPr>
      <w:r w:rsidRPr="00D8248C">
        <w:tab/>
      </w:r>
      <w:r w:rsidR="003A445D">
        <w:t>&amp;-</w:t>
      </w:r>
      <w:r w:rsidRPr="00D8248C">
        <w:t>like</w:t>
      </w:r>
    </w:p>
    <w:p w14:paraId="0B603443" w14:textId="77777777" w:rsidR="00E02CB4" w:rsidRDefault="005E5EC6" w:rsidP="00D8248C">
      <w:r w:rsidRPr="00D8248C">
        <w:tab/>
      </w:r>
      <w:r w:rsidR="003A445D">
        <w:t>&amp;-</w:t>
      </w:r>
      <w:r w:rsidRPr="00D8248C">
        <w:t>you_know</w:t>
      </w:r>
      <w:r w:rsidR="00703AEC" w:rsidRPr="00D8248C">
        <w:t xml:space="preserve"> (note that we pulled the </w:t>
      </w:r>
      <w:r w:rsidR="00703AEC" w:rsidRPr="004308BE">
        <w:rPr>
          <w:i/>
          <w:iCs/>
        </w:rPr>
        <w:t>you</w:t>
      </w:r>
      <w:r w:rsidR="00703AEC" w:rsidRPr="00D8248C">
        <w:t xml:space="preserve"> and </w:t>
      </w:r>
      <w:r w:rsidR="00703AEC" w:rsidRPr="004308BE">
        <w:rPr>
          <w:i/>
          <w:iCs/>
        </w:rPr>
        <w:t>know</w:t>
      </w:r>
      <w:r w:rsidR="00703AEC" w:rsidRPr="00D8248C">
        <w:t xml:space="preserve"> together with an underscore so it </w:t>
      </w:r>
    </w:p>
    <w:p w14:paraId="04C1B1C7" w14:textId="376A68BC" w:rsidR="005E5EC6" w:rsidRPr="00D8248C" w:rsidRDefault="00E02CB4" w:rsidP="00D8248C">
      <w:r>
        <w:tab/>
      </w:r>
      <w:r>
        <w:tab/>
      </w:r>
      <w:r>
        <w:tab/>
      </w:r>
      <w:r w:rsidR="00703AEC" w:rsidRPr="00D8248C">
        <w:t>gets counted as one lexical item)</w:t>
      </w:r>
    </w:p>
    <w:p w14:paraId="15CDE50E" w14:textId="76DB3711" w:rsidR="000D6FF0" w:rsidRPr="00D8248C" w:rsidRDefault="000D6FF0" w:rsidP="00D8248C">
      <w:r w:rsidRPr="00D8248C">
        <w:tab/>
      </w:r>
      <w:r w:rsidR="003A445D">
        <w:t>&amp;-</w:t>
      </w:r>
      <w:r w:rsidRPr="00D8248C">
        <w:t>and, when it seems to be just a staller</w:t>
      </w:r>
      <w:r w:rsidR="00DC040C">
        <w:t xml:space="preserve"> </w:t>
      </w:r>
      <w:r w:rsidRPr="00D8248C">
        <w:t>…</w:t>
      </w:r>
    </w:p>
    <w:p w14:paraId="16D901B0" w14:textId="77777777" w:rsidR="000D6FF0" w:rsidRPr="00D8248C" w:rsidRDefault="000D6FF0" w:rsidP="00D8248C"/>
    <w:p w14:paraId="3815ACEB" w14:textId="21F6905A" w:rsidR="006B4B6F" w:rsidRPr="00D8248C" w:rsidRDefault="000D6FF0" w:rsidP="00D8248C">
      <w:r w:rsidRPr="00D8248C">
        <w:t>NON-</w:t>
      </w:r>
      <w:r w:rsidR="009F2181">
        <w:t>l</w:t>
      </w:r>
      <w:r w:rsidRPr="00D8248C">
        <w:t>exical fillers/disfluencies (um, uh, er, etc.) should be transcribed as &amp;</w:t>
      </w:r>
      <w:r w:rsidR="003A445D">
        <w:t>-</w:t>
      </w:r>
      <w:r w:rsidRPr="00D8248C">
        <w:t>um, &amp;</w:t>
      </w:r>
      <w:r w:rsidR="003A445D">
        <w:t>-</w:t>
      </w:r>
      <w:r w:rsidRPr="00D8248C">
        <w:t>uh, etc.</w:t>
      </w:r>
      <w:r w:rsidR="00D62651">
        <w:t xml:space="preserve"> </w:t>
      </w:r>
      <w:r w:rsidR="006B4B6F">
        <w:t xml:space="preserve">Non-lexical fillers can also be transcribed with the ampersand only, but we recommend the ampersand-dash combination moving forward.  </w:t>
      </w:r>
      <w:r w:rsidRPr="00D8248C">
        <w:t>There is a fine line between interjections</w:t>
      </w:r>
      <w:r w:rsidR="006B4B6F">
        <w:t xml:space="preserve"> (e.g., “oh”</w:t>
      </w:r>
      <w:r w:rsidR="005D18E6">
        <w:t>)</w:t>
      </w:r>
      <w:r w:rsidRPr="00D8248C">
        <w:t>, communicative turn sounds, and these. Use the ampersand</w:t>
      </w:r>
      <w:r w:rsidR="003A445D">
        <w:t>-dash combo</w:t>
      </w:r>
      <w:r w:rsidRPr="00D8248C">
        <w:t xml:space="preserve"> </w:t>
      </w:r>
      <w:r w:rsidR="00D62651">
        <w:t>(&amp;</w:t>
      </w:r>
      <w:r w:rsidR="003A445D">
        <w:t>-</w:t>
      </w:r>
      <w:r w:rsidR="00D62651">
        <w:t xml:space="preserve">) </w:t>
      </w:r>
      <w:r w:rsidRPr="00D8248C">
        <w:t xml:space="preserve">to indicate what you think is a </w:t>
      </w:r>
      <w:r w:rsidR="00AA712A" w:rsidRPr="00D8248C">
        <w:t>d</w:t>
      </w:r>
      <w:r w:rsidRPr="00D8248C">
        <w:t>isfluency, as opposed to something that has a communicative function.</w:t>
      </w:r>
      <w:r w:rsidR="006B4B6F">
        <w:t xml:space="preserve">  </w:t>
      </w:r>
    </w:p>
    <w:p w14:paraId="28F7B2ED" w14:textId="77777777" w:rsidR="005E5EC6" w:rsidRPr="00D8248C" w:rsidRDefault="005E5EC6" w:rsidP="00D8248C"/>
    <w:p w14:paraId="4197EA91" w14:textId="77777777" w:rsidR="003A0F2C" w:rsidRPr="00D62651" w:rsidRDefault="003A0F2C" w:rsidP="00255580">
      <w:pPr>
        <w:outlineLvl w:val="0"/>
        <w:rPr>
          <w:b/>
        </w:rPr>
      </w:pPr>
      <w:r w:rsidRPr="00D62651">
        <w:rPr>
          <w:b/>
        </w:rPr>
        <w:t xml:space="preserve">Quotation on Next Line +”/. </w:t>
      </w:r>
    </w:p>
    <w:p w14:paraId="7C0E868D" w14:textId="371FAF44" w:rsidR="003A0F2C" w:rsidRPr="00D8248C" w:rsidRDefault="003A0F2C" w:rsidP="00D8248C">
      <w:r w:rsidRPr="00D8248C">
        <w:t xml:space="preserve">During story reading and similar activities, a great deal of talk may involve direct quotation. </w:t>
      </w:r>
      <w:r w:rsidR="009F2181">
        <w:t>T</w:t>
      </w:r>
      <w:r w:rsidRPr="00D8248C">
        <w:t xml:space="preserve">o mark off this material as quoted, </w:t>
      </w:r>
      <w:r w:rsidR="009F2181">
        <w:t>special symbols are used.</w:t>
      </w:r>
      <w:r w:rsidRPr="00D8248C">
        <w:t xml:space="preserve"> </w:t>
      </w:r>
    </w:p>
    <w:p w14:paraId="544CD32C" w14:textId="77777777" w:rsidR="003A0F2C" w:rsidRPr="00D8248C" w:rsidRDefault="003A0F2C" w:rsidP="00D8248C"/>
    <w:p w14:paraId="224E13E1" w14:textId="77777777" w:rsidR="003A0F2C" w:rsidRPr="00D8248C" w:rsidRDefault="003A0F2C" w:rsidP="00E02CB4">
      <w:pPr>
        <w:ind w:left="720"/>
      </w:pPr>
      <w:r w:rsidRPr="00D8248C">
        <w:t xml:space="preserve">*CHI: and then the little bear said +”/. </w:t>
      </w:r>
    </w:p>
    <w:p w14:paraId="285D70DD" w14:textId="639B3B73" w:rsidR="003A0F2C" w:rsidRPr="00D8248C" w:rsidRDefault="003A0F2C" w:rsidP="00E02CB4">
      <w:pPr>
        <w:ind w:left="720"/>
      </w:pPr>
      <w:r w:rsidRPr="00D8248C">
        <w:t>*CHI: +” please give me all of your honey</w:t>
      </w:r>
      <w:r w:rsidR="00DC040C">
        <w:t xml:space="preserve"> </w:t>
      </w:r>
      <w:r w:rsidRPr="00D8248C">
        <w:t xml:space="preserve">. </w:t>
      </w:r>
    </w:p>
    <w:p w14:paraId="23BF84C3" w14:textId="554494CD" w:rsidR="003A0F2C" w:rsidRPr="00D8248C" w:rsidRDefault="003A0F2C" w:rsidP="00E02CB4">
      <w:pPr>
        <w:ind w:left="720"/>
      </w:pPr>
      <w:r w:rsidRPr="00D8248C">
        <w:t>*CHI: +” if you do, I'll carry you on my back</w:t>
      </w:r>
      <w:r w:rsidR="00DC040C">
        <w:t xml:space="preserve"> </w:t>
      </w:r>
      <w:r w:rsidRPr="00D8248C">
        <w:t xml:space="preserve">. </w:t>
      </w:r>
    </w:p>
    <w:p w14:paraId="0554E258" w14:textId="77777777" w:rsidR="003A0F2C" w:rsidRPr="00D8248C" w:rsidRDefault="003A0F2C" w:rsidP="00D8248C"/>
    <w:p w14:paraId="247BF19C" w14:textId="77777777" w:rsidR="0042291E" w:rsidRPr="00D8248C" w:rsidRDefault="003A0F2C" w:rsidP="00D8248C">
      <w:r w:rsidRPr="00D8248C">
        <w:t xml:space="preserve">The use of the +”/. symbol is linked to the use of the +” symbol. Breaking up quoted material in this way allows us to maintain the rule that each separate utterance should be on a separate line. </w:t>
      </w:r>
      <w:r w:rsidR="00924B68" w:rsidRPr="00D8248C">
        <w:t>You should only do this if the client is reading or quoting. If the child makes up utterances for a character, it’s not all that important to mark it as quoted. You can just type what you hear. But some clinical and research questions like to notice when children or adults use another person’s voice, because that is more sophisticated than simply narrating.</w:t>
      </w:r>
    </w:p>
    <w:p w14:paraId="41F0A485" w14:textId="77777777" w:rsidR="00CC4A5B" w:rsidRPr="00D8248C" w:rsidRDefault="00CC4A5B" w:rsidP="00D8248C"/>
    <w:p w14:paraId="47E45AA8" w14:textId="77777777" w:rsidR="0042291E" w:rsidRPr="00D62651" w:rsidRDefault="0042291E" w:rsidP="00255580">
      <w:pPr>
        <w:outlineLvl w:val="0"/>
        <w:rPr>
          <w:b/>
        </w:rPr>
      </w:pPr>
      <w:r w:rsidRPr="00D62651">
        <w:rPr>
          <w:b/>
        </w:rPr>
        <w:t>Quotation Precedes +”</w:t>
      </w:r>
      <w:r w:rsidR="003A0F2C" w:rsidRPr="00D62651">
        <w:rPr>
          <w:b/>
        </w:rPr>
        <w:t xml:space="preserve"> </w:t>
      </w:r>
    </w:p>
    <w:p w14:paraId="1E76BECB" w14:textId="181031B3" w:rsidR="003A0F2C" w:rsidRPr="00D8248C" w:rsidRDefault="003A0F2C" w:rsidP="00D8248C">
      <w:r w:rsidRPr="00D8248C">
        <w:t>This symbol is used when the material being directly quoted precedes the main clause</w:t>
      </w:r>
      <w:r w:rsidR="009F2181">
        <w:t>.</w:t>
      </w:r>
    </w:p>
    <w:p w14:paraId="4C822A77" w14:textId="77777777" w:rsidR="003A0F2C" w:rsidRPr="00D8248C" w:rsidRDefault="003A0F2C" w:rsidP="00D8248C"/>
    <w:p w14:paraId="38A40454" w14:textId="430D5723" w:rsidR="003A0F2C" w:rsidRPr="00D8248C" w:rsidRDefault="003A0F2C" w:rsidP="00E02CB4">
      <w:pPr>
        <w:ind w:left="720"/>
      </w:pPr>
      <w:r w:rsidRPr="00D8248C">
        <w:t>*CHI: +” please give me all of your honey</w:t>
      </w:r>
      <w:r w:rsidR="00DC040C">
        <w:t xml:space="preserve"> </w:t>
      </w:r>
      <w:r w:rsidRPr="00D8248C">
        <w:t xml:space="preserve">. </w:t>
      </w:r>
    </w:p>
    <w:p w14:paraId="0746CFFA" w14:textId="77777777" w:rsidR="005E5EC6" w:rsidRPr="00D8248C" w:rsidRDefault="003A0F2C" w:rsidP="00E02CB4">
      <w:pPr>
        <w:ind w:left="720"/>
      </w:pPr>
      <w:r w:rsidRPr="00D8248C">
        <w:t xml:space="preserve">*CHI: the little bear said +”. </w:t>
      </w:r>
    </w:p>
    <w:p w14:paraId="42A56BE8" w14:textId="77777777" w:rsidR="00CC4A5B" w:rsidRPr="00D8248C" w:rsidRDefault="00CC4A5B" w:rsidP="00E02CB4">
      <w:pPr>
        <w:ind w:left="720"/>
      </w:pPr>
    </w:p>
    <w:p w14:paraId="56E29239" w14:textId="35D0F1A8" w:rsidR="008E43DA" w:rsidRPr="00D8248C" w:rsidRDefault="009F2181" w:rsidP="009F2181">
      <w:bookmarkStart w:id="18" w:name="_Toc190510344"/>
      <w:r>
        <w:t>Single quoted words c</w:t>
      </w:r>
      <w:r w:rsidR="008E43DA" w:rsidRPr="00D8248C">
        <w:t>an use the @q marker, as in:</w:t>
      </w:r>
    </w:p>
    <w:p w14:paraId="4D1085A0" w14:textId="77777777" w:rsidR="008E43DA" w:rsidRPr="00D8248C" w:rsidRDefault="008E43DA" w:rsidP="00E02CB4">
      <w:pPr>
        <w:ind w:left="720"/>
      </w:pPr>
      <w:r w:rsidRPr="00D8248C">
        <w:t>*CHI:</w:t>
      </w:r>
      <w:r w:rsidRPr="00D8248C">
        <w:tab/>
        <w:t>and the boy said shh@q .</w:t>
      </w:r>
    </w:p>
    <w:p w14:paraId="0DE31AB4" w14:textId="77777777" w:rsidR="0054483F" w:rsidRPr="00D8248C" w:rsidRDefault="0054483F" w:rsidP="00D8248C"/>
    <w:p w14:paraId="5C841B1E" w14:textId="77777777" w:rsidR="0054483F" w:rsidRPr="00D62651" w:rsidRDefault="0054483F" w:rsidP="00255580">
      <w:pPr>
        <w:outlineLvl w:val="0"/>
        <w:rPr>
          <w:b/>
        </w:rPr>
      </w:pPr>
      <w:r w:rsidRPr="00D62651">
        <w:rPr>
          <w:b/>
        </w:rPr>
        <w:t>Multiple words that should hang together</w:t>
      </w:r>
    </w:p>
    <w:p w14:paraId="531142C9" w14:textId="668BC8D0" w:rsidR="0054483F" w:rsidRPr="00D8248C" w:rsidRDefault="0054483F" w:rsidP="00D8248C">
      <w:r w:rsidRPr="00D8248C">
        <w:t xml:space="preserve">Some words need to be treated as ONE word (e.g., </w:t>
      </w:r>
      <w:r w:rsidR="00C1721A">
        <w:t>“</w:t>
      </w:r>
      <w:r w:rsidR="00F337F2">
        <w:t>y</w:t>
      </w:r>
      <w:r w:rsidRPr="00D8248C">
        <w:t>ou know</w:t>
      </w:r>
      <w:r w:rsidR="00C1721A">
        <w:t>”</w:t>
      </w:r>
      <w:r w:rsidRPr="00D8248C">
        <w:t xml:space="preserve">, </w:t>
      </w:r>
      <w:r w:rsidR="00C1721A">
        <w:t>“</w:t>
      </w:r>
      <w:r w:rsidRPr="00D8248C">
        <w:t>merry go round</w:t>
      </w:r>
      <w:r w:rsidR="00C1721A">
        <w:t>”</w:t>
      </w:r>
      <w:r w:rsidRPr="00D8248C">
        <w:t xml:space="preserve">, </w:t>
      </w:r>
      <w:r w:rsidR="00C1721A">
        <w:t>“</w:t>
      </w:r>
      <w:r w:rsidRPr="00D8248C">
        <w:t>patty cake</w:t>
      </w:r>
      <w:r w:rsidR="00C1721A">
        <w:t>”</w:t>
      </w:r>
      <w:r w:rsidRPr="00D8248C">
        <w:t xml:space="preserve">, </w:t>
      </w:r>
      <w:r w:rsidR="009F2181">
        <w:t xml:space="preserve">“kind of”, </w:t>
      </w:r>
      <w:r w:rsidRPr="00D8248C">
        <w:t xml:space="preserve">or a person’s name, such as Mister Spock, or Brian MacWhinney). When words link together to form a frozen phrase, link them with an underscore (you_know, patty_cake, Nan_Bernstein_Ratner). There are also complicated rules for using + to link generative compounds. If you get ? on a </w:t>
      </w:r>
      <w:r w:rsidR="004F4FB7">
        <w:t>%mor tier</w:t>
      </w:r>
      <w:r w:rsidRPr="00D8248C">
        <w:t xml:space="preserve"> parse, this could be the reason, and you can play with typing it differently (pulling it together, pull it apart with underscore or +) to see if the program is happier. There shouldn’t be too much of this in most files.</w:t>
      </w:r>
    </w:p>
    <w:p w14:paraId="583C00A5" w14:textId="77777777" w:rsidR="008E43DA" w:rsidRPr="00D8248C" w:rsidRDefault="008E43DA" w:rsidP="00D8248C"/>
    <w:p w14:paraId="10F19BCD" w14:textId="77777777" w:rsidR="00C021AB" w:rsidRPr="00D62651" w:rsidRDefault="00C021AB" w:rsidP="00255580">
      <w:pPr>
        <w:outlineLvl w:val="0"/>
        <w:rPr>
          <w:b/>
        </w:rPr>
      </w:pPr>
      <w:r w:rsidRPr="00D62651">
        <w:rPr>
          <w:b/>
        </w:rPr>
        <w:t>Other Coding Conventions</w:t>
      </w:r>
      <w:r w:rsidR="00D62651">
        <w:rPr>
          <w:b/>
        </w:rPr>
        <w:t>: ERRORS!</w:t>
      </w:r>
    </w:p>
    <w:p w14:paraId="1FF2C37E" w14:textId="77777777" w:rsidR="00C021AB" w:rsidRPr="00D8248C" w:rsidRDefault="00C021AB" w:rsidP="00D8248C">
      <w:r w:rsidRPr="00D8248C">
        <w:t>Most of the time, people don’t speak in perfect sentences. Here are some coding conventions for some of the most common deviations.</w:t>
      </w:r>
    </w:p>
    <w:p w14:paraId="3F427F35" w14:textId="77777777" w:rsidR="008E43DA" w:rsidRPr="00D8248C" w:rsidRDefault="0054483F" w:rsidP="00D8248C">
      <w:r w:rsidRPr="00D8248C">
        <w:t xml:space="preserve"> </w:t>
      </w:r>
    </w:p>
    <w:p w14:paraId="7516E433" w14:textId="75D171BE" w:rsidR="00AC3206" w:rsidRPr="00D8248C" w:rsidRDefault="00AC3206" w:rsidP="00D8248C">
      <w:r w:rsidRPr="00D8248C">
        <w:t xml:space="preserve">If you are reading this, you are probably </w:t>
      </w:r>
      <w:r w:rsidR="006A3659">
        <w:t xml:space="preserve">a </w:t>
      </w:r>
      <w:r w:rsidRPr="00D8248C">
        <w:t xml:space="preserve">clinician </w:t>
      </w:r>
      <w:r w:rsidRPr="00D8248C">
        <w:sym w:font="Wingdings" w:char="F04A"/>
      </w:r>
      <w:r w:rsidR="004F4FB7">
        <w:t xml:space="preserve">.  </w:t>
      </w:r>
      <w:r w:rsidRPr="00D8248C">
        <w:t>If you wind up with a file that doesn’t have some errors, we’d be amazed. That’s WHY you do language sampling! When you find an error in use, mark it in the following way:</w:t>
      </w:r>
    </w:p>
    <w:p w14:paraId="0A3D7177" w14:textId="77777777" w:rsidR="00AC3206" w:rsidRPr="00D8248C" w:rsidRDefault="00AC3206" w:rsidP="00D8248C"/>
    <w:p w14:paraId="72369C4C" w14:textId="77777777" w:rsidR="00AC3206" w:rsidRPr="00D8248C" w:rsidRDefault="00AC3206" w:rsidP="00E02CB4">
      <w:pPr>
        <w:ind w:left="720"/>
      </w:pPr>
      <w:r w:rsidRPr="00D8248C">
        <w:t xml:space="preserve">*CHI: </w:t>
      </w:r>
      <w:r w:rsidRPr="00D8248C">
        <w:tab/>
        <w:t xml:space="preserve">he had two mouses </w:t>
      </w:r>
      <w:r w:rsidR="00CF577F" w:rsidRPr="00D8248C">
        <w:t>[: mice]</w:t>
      </w:r>
      <w:r w:rsidR="006A1368" w:rsidRPr="006A1368">
        <w:t xml:space="preserve"> </w:t>
      </w:r>
      <w:r w:rsidR="006A1368" w:rsidRPr="00D8248C">
        <w:t xml:space="preserve">[*] </w:t>
      </w:r>
      <w:r w:rsidR="00CF577F" w:rsidRPr="00D8248C">
        <w:t xml:space="preserve"> .</w:t>
      </w:r>
    </w:p>
    <w:p w14:paraId="3417070C" w14:textId="77777777" w:rsidR="00CF577F" w:rsidRPr="00D8248C" w:rsidRDefault="00CF577F" w:rsidP="00D8248C"/>
    <w:p w14:paraId="72761F83" w14:textId="65638F39" w:rsidR="00CF577F" w:rsidRDefault="00E23F6D" w:rsidP="00D8248C">
      <w:r w:rsidRPr="00D8248C">
        <w:t>You can just use the [*] or y</w:t>
      </w:r>
      <w:r w:rsidR="00CF577F" w:rsidRPr="00D8248C">
        <w:t xml:space="preserve">ou can code errors more finely (the </w:t>
      </w:r>
      <w:r w:rsidRPr="00D8248C">
        <w:t xml:space="preserve">CHAT </w:t>
      </w:r>
      <w:r w:rsidR="00CF577F" w:rsidRPr="00D8248C">
        <w:t>manual has lots of examples), but the main point here is that you noted an error (which will be computed in Kid</w:t>
      </w:r>
      <w:r w:rsidR="00F6685C">
        <w:t>EVAL and EVAL</w:t>
      </w:r>
      <w:r w:rsidR="00CF577F" w:rsidRPr="00D8248C">
        <w:t>), t</w:t>
      </w:r>
      <w:r w:rsidR="009F2181">
        <w:t>ook</w:t>
      </w:r>
      <w:r w:rsidR="00CF577F" w:rsidRPr="00D8248C">
        <w:t xml:space="preserve"> away a DSS sentence point, and </w:t>
      </w:r>
      <w:r w:rsidR="006A1368">
        <w:t>you use</w:t>
      </w:r>
      <w:r w:rsidR="009F2181">
        <w:t>d</w:t>
      </w:r>
      <w:r w:rsidR="006A1368">
        <w:t xml:space="preserve"> the </w:t>
      </w:r>
      <w:r w:rsidR="009F2181">
        <w:t>target replacement</w:t>
      </w:r>
      <w:r w:rsidR="006A1368">
        <w:t xml:space="preserve"> [: mice] to </w:t>
      </w:r>
      <w:r w:rsidR="00CF577F" w:rsidRPr="00D8248C">
        <w:t xml:space="preserve">let the </w:t>
      </w:r>
      <w:r w:rsidR="006A3659">
        <w:t>MOR</w:t>
      </w:r>
      <w:r w:rsidR="006A3659" w:rsidRPr="00D8248C">
        <w:t xml:space="preserve"> </w:t>
      </w:r>
      <w:r w:rsidR="00CF577F" w:rsidRPr="00D8248C">
        <w:t>program know what the person was trying to say.</w:t>
      </w:r>
    </w:p>
    <w:p w14:paraId="377A67E2" w14:textId="6DF00B56" w:rsidR="0075781B" w:rsidRDefault="0075781B" w:rsidP="00D8248C"/>
    <w:p w14:paraId="75E8068E" w14:textId="77777777" w:rsidR="0075781B" w:rsidRDefault="0075781B" w:rsidP="0075781B">
      <w:r>
        <w:t xml:space="preserve">Notes:  </w:t>
      </w:r>
    </w:p>
    <w:p w14:paraId="6756319B" w14:textId="262F549B" w:rsidR="0075781B" w:rsidRDefault="0075781B" w:rsidP="0075781B">
      <w:r>
        <w:t xml:space="preserve">1) </w:t>
      </w:r>
      <w:r w:rsidRPr="0075781B">
        <w:t>ERRORS are meant to reflect problems in the grammar or word use that are clearly unacceptable in the speaker's dialect. Please remember that ellips</w:t>
      </w:r>
      <w:r>
        <w:t>e</w:t>
      </w:r>
      <w:r w:rsidRPr="0075781B">
        <w:t>s (shortened conversational turns, such as short responses that are not full sentences) are NOT ungrammatical and occur frequently in normal interaction.</w:t>
      </w:r>
      <w:r>
        <w:t xml:space="preserve"> </w:t>
      </w:r>
      <w:r w:rsidRPr="0075781B">
        <w:t>Thus, do not use this error code [*] for utterances lacking a subject and verb, prepositional phrases, etc. because of ellipsis (INV:  what do you want? CHI: cookies; INV: where are you going? CHI: home.) </w:t>
      </w:r>
    </w:p>
    <w:p w14:paraId="7C027E10" w14:textId="6150799C" w:rsidR="0075781B" w:rsidRPr="0075781B" w:rsidRDefault="0075781B" w:rsidP="0075781B">
      <w:r>
        <w:t xml:space="preserve">2) </w:t>
      </w:r>
      <w:r w:rsidRPr="0075781B">
        <w:t>However, if a speaker's elliptical response has an error, you would code it as such (e.g., CHI: two cookie [*]; CHI: to [*] home.)</w:t>
      </w:r>
    </w:p>
    <w:p w14:paraId="2CEFD1F6" w14:textId="70BA02A3" w:rsidR="0075781B" w:rsidRPr="00D8248C" w:rsidRDefault="0075781B" w:rsidP="00D8248C">
      <w:r>
        <w:t xml:space="preserve">3) </w:t>
      </w:r>
      <w:r w:rsidRPr="0075781B">
        <w:t>Finally, all transcribers should be mindful that some utterances that appear to be ungrammatical in Mainstream English (or other languages), may be quite grammatical within the target speaker's dialect. Thus, a speaker of AAE who says: CHI: he going to the store would NOT receive an error code; the same utterance spoken by a child of mainstream American English would likely be flagged with [*].</w:t>
      </w:r>
    </w:p>
    <w:p w14:paraId="38A3E1B9" w14:textId="77777777" w:rsidR="00E23F6D" w:rsidRPr="00D8248C" w:rsidRDefault="00E23F6D" w:rsidP="00D8248C"/>
    <w:p w14:paraId="021736E0" w14:textId="77777777" w:rsidR="00BA0E94" w:rsidRDefault="00E23F6D" w:rsidP="00255580">
      <w:pPr>
        <w:outlineLvl w:val="0"/>
        <w:rPr>
          <w:b/>
        </w:rPr>
      </w:pPr>
      <w:r w:rsidRPr="00BA0E94">
        <w:rPr>
          <w:b/>
        </w:rPr>
        <w:t xml:space="preserve">Missing words: 0 </w:t>
      </w:r>
    </w:p>
    <w:p w14:paraId="796FA233" w14:textId="77777777" w:rsidR="00D41F7B" w:rsidRDefault="00D41F7B" w:rsidP="00941CB6"/>
    <w:p w14:paraId="79FA7D9A" w14:textId="144C63AF" w:rsidR="00C92F01" w:rsidRDefault="00C92F01" w:rsidP="00941CB6">
      <w:r>
        <w:t xml:space="preserve">You can code an omitted word or part of speech using the zero symbol as shown below.  Caution is urged, though, as coding of word omissions is a difficult and unreliable process.  </w:t>
      </w:r>
      <w:r w:rsidRPr="00C92F01">
        <w:t>Items marked as omitted are not included in the MLU count.</w:t>
      </w:r>
    </w:p>
    <w:p w14:paraId="497128AC" w14:textId="77777777" w:rsidR="00C92F01" w:rsidRDefault="00C92F01" w:rsidP="00941CB6"/>
    <w:p w14:paraId="68C44708" w14:textId="4E07164F" w:rsidR="008E43DA" w:rsidRDefault="00E23F6D" w:rsidP="00941CB6">
      <w:r w:rsidRPr="00D8248C">
        <w:t>*CHI:</w:t>
      </w:r>
      <w:r w:rsidRPr="00D8248C">
        <w:tab/>
        <w:t>0does he like it?  (this corresponds to the “</w:t>
      </w:r>
      <w:r w:rsidR="00C92F01">
        <w:t xml:space="preserve">gloss” -- </w:t>
      </w:r>
      <w:r w:rsidRPr="00D8248C">
        <w:t>what you heard</w:t>
      </w:r>
      <w:r w:rsidR="00C92F01">
        <w:t xml:space="preserve"> –</w:t>
      </w:r>
      <w:r w:rsidRPr="00D8248C">
        <w:t xml:space="preserve"> </w:t>
      </w:r>
      <w:r w:rsidR="00C92F01">
        <w:t>“</w:t>
      </w:r>
      <w:r w:rsidR="00D41F7B">
        <w:t>h</w:t>
      </w:r>
      <w:r w:rsidRPr="00D8248C">
        <w:t>e like it?</w:t>
      </w:r>
      <w:r w:rsidR="00C92F01">
        <w:t>”</w:t>
      </w:r>
      <w:r w:rsidRPr="00D8248C">
        <w:t>)</w:t>
      </w:r>
    </w:p>
    <w:p w14:paraId="3A8D13BE" w14:textId="77777777" w:rsidR="00D41F7B" w:rsidRDefault="00D41F7B" w:rsidP="00941CB6"/>
    <w:p w14:paraId="1A3D5484" w14:textId="00EFA7F3" w:rsidR="00D41F7B" w:rsidRDefault="00C92F01" w:rsidP="00941CB6">
      <w:r>
        <w:t xml:space="preserve">*PAR:  0mod he like it? (indicating that the modal “does” or “did” was omitted from “he like </w:t>
      </w:r>
      <w:r>
        <w:tab/>
        <w:t>it?”)</w:t>
      </w:r>
    </w:p>
    <w:p w14:paraId="6629860C" w14:textId="77777777" w:rsidR="00D41F7B" w:rsidRPr="00D8248C" w:rsidRDefault="00D41F7B" w:rsidP="00941CB6"/>
    <w:p w14:paraId="2E6948CF" w14:textId="2F47BF84" w:rsidR="006F23A0" w:rsidRPr="00BA0E94" w:rsidRDefault="006F23A0" w:rsidP="00255580">
      <w:pPr>
        <w:outlineLvl w:val="0"/>
        <w:rPr>
          <w:b/>
        </w:rPr>
      </w:pPr>
      <w:r w:rsidRPr="00BA0E94">
        <w:rPr>
          <w:b/>
        </w:rPr>
        <w:t>Phonological Fragments &amp;</w:t>
      </w:r>
      <w:r w:rsidR="007524B7">
        <w:rPr>
          <w:b/>
        </w:rPr>
        <w:t>+</w:t>
      </w:r>
      <w:r w:rsidRPr="00BA0E94">
        <w:rPr>
          <w:b/>
        </w:rPr>
        <w:t>fr</w:t>
      </w:r>
      <w:bookmarkEnd w:id="18"/>
    </w:p>
    <w:p w14:paraId="181B0BFC" w14:textId="37116F2E" w:rsidR="006F23A0" w:rsidRPr="00D8248C" w:rsidRDefault="006F23A0" w:rsidP="00255580">
      <w:pPr>
        <w:outlineLvl w:val="0"/>
      </w:pPr>
      <w:r w:rsidRPr="00D8248C">
        <w:t>If there is a fragment of a word</w:t>
      </w:r>
      <w:r w:rsidR="00B7580D">
        <w:t>,</w:t>
      </w:r>
      <w:r w:rsidRPr="00D8248C">
        <w:t xml:space="preserve"> use the &amp;</w:t>
      </w:r>
      <w:r w:rsidR="007524B7">
        <w:t>+</w:t>
      </w:r>
      <w:r w:rsidRPr="00D8248C">
        <w:t xml:space="preserve"> symbol and then type out the fragment</w:t>
      </w:r>
      <w:r w:rsidR="00B7580D">
        <w:t>.</w:t>
      </w:r>
    </w:p>
    <w:p w14:paraId="60A793C4" w14:textId="77777777" w:rsidR="006F23A0" w:rsidRPr="00D8248C" w:rsidRDefault="006F23A0" w:rsidP="00D8248C"/>
    <w:p w14:paraId="17DCC283" w14:textId="624CFF11" w:rsidR="006F23A0" w:rsidRPr="00D8248C" w:rsidRDefault="006F23A0" w:rsidP="00E02CB4">
      <w:pPr>
        <w:ind w:left="720"/>
      </w:pPr>
      <w:r w:rsidRPr="00D8248C">
        <w:t>*CHI:</w:t>
      </w:r>
      <w:r w:rsidRPr="00D8248C">
        <w:tab/>
        <w:t xml:space="preserve">he had a </w:t>
      </w:r>
      <w:r w:rsidR="00661614" w:rsidRPr="00D8248C">
        <w:t>&amp;</w:t>
      </w:r>
      <w:r w:rsidR="007524B7">
        <w:t>+</w:t>
      </w:r>
      <w:r w:rsidRPr="00D8248C">
        <w:t>fr</w:t>
      </w:r>
      <w:r w:rsidR="00924B68" w:rsidRPr="00D8248C">
        <w:t xml:space="preserve"> friend.</w:t>
      </w:r>
    </w:p>
    <w:p w14:paraId="0B1EDC2E" w14:textId="3EE22BEF" w:rsidR="00924B68" w:rsidRPr="00D8248C" w:rsidRDefault="00924B68" w:rsidP="00E02CB4">
      <w:pPr>
        <w:ind w:left="720"/>
      </w:pPr>
      <w:r w:rsidRPr="00D8248C">
        <w:t>*CHI:</w:t>
      </w:r>
      <w:r w:rsidRPr="00D8248C">
        <w:tab/>
        <w:t xml:space="preserve">I really wanted to </w:t>
      </w:r>
      <w:r w:rsidR="00661614" w:rsidRPr="00D8248C">
        <w:t>&amp;</w:t>
      </w:r>
      <w:r w:rsidR="007524B7">
        <w:t>+</w:t>
      </w:r>
      <w:r w:rsidRPr="00D8248C">
        <w:t>vi visit the zoo.</w:t>
      </w:r>
    </w:p>
    <w:p w14:paraId="39F19A37" w14:textId="77777777" w:rsidR="006971FD" w:rsidRPr="00D8248C" w:rsidRDefault="006971FD" w:rsidP="00D8248C"/>
    <w:p w14:paraId="04B61117" w14:textId="77777777" w:rsidR="006F23A0" w:rsidRPr="00D8248C" w:rsidRDefault="006971FD" w:rsidP="00D8248C">
      <w:r w:rsidRPr="00D8248C">
        <w:t xml:space="preserve">In </w:t>
      </w:r>
      <w:r w:rsidR="006A3659">
        <w:t>the first</w:t>
      </w:r>
      <w:r w:rsidR="006A3659" w:rsidRPr="00D8248C">
        <w:t xml:space="preserve"> </w:t>
      </w:r>
      <w:r w:rsidRPr="00D8248C">
        <w:t>example, the child began to say “friend” but stopped part way through the word.</w:t>
      </w:r>
      <w:r w:rsidR="000D6FF0" w:rsidRPr="00D8248C">
        <w:t xml:space="preserve"> Notice that a lot of disfluencies are being tagged with the ampersand.</w:t>
      </w:r>
      <w:r w:rsidR="00C1721A">
        <w:t xml:space="preserve"> The ampersand shows up in the Appendix under stuttering codes as well, for obvious reasons.</w:t>
      </w:r>
    </w:p>
    <w:p w14:paraId="57BA626A" w14:textId="77777777" w:rsidR="006F23A0" w:rsidRPr="00D8248C" w:rsidRDefault="006F23A0" w:rsidP="00D8248C"/>
    <w:p w14:paraId="245E6C27" w14:textId="77777777" w:rsidR="006F23A0" w:rsidRPr="00BA0E94" w:rsidRDefault="00B72A42" w:rsidP="00255580">
      <w:pPr>
        <w:outlineLvl w:val="0"/>
        <w:rPr>
          <w:b/>
        </w:rPr>
      </w:pPr>
      <w:bookmarkStart w:id="19" w:name="_Toc190510345"/>
      <w:r w:rsidRPr="00BA0E94">
        <w:rPr>
          <w:b/>
        </w:rPr>
        <w:t>Unintelligible words</w:t>
      </w:r>
      <w:r w:rsidR="006F23A0" w:rsidRPr="00BA0E94">
        <w:rPr>
          <w:b/>
        </w:rPr>
        <w:t xml:space="preserve"> xxx</w:t>
      </w:r>
      <w:bookmarkEnd w:id="19"/>
    </w:p>
    <w:p w14:paraId="5567E05E" w14:textId="77777777" w:rsidR="003A445D" w:rsidRPr="00C1721A" w:rsidRDefault="006F23A0" w:rsidP="00D8248C">
      <w:r w:rsidRPr="00D8248C">
        <w:t>If you cannot understand a word or phrase contained within an utterance, code it as xxx.  Before doing so, try to listen a couple times to figure it out.</w:t>
      </w:r>
      <w:r w:rsidR="000D6FF0" w:rsidRPr="00D8248C">
        <w:t xml:space="preserve"> If you think you can make out the sounds, you can use yyy, and then use a %pho tier to put these sounds in, but that’s beyond the scope of this manual.</w:t>
      </w:r>
      <w:bookmarkStart w:id="20" w:name="_Toc190510346"/>
    </w:p>
    <w:p w14:paraId="0D176BF0" w14:textId="77777777" w:rsidR="00D158AA" w:rsidRDefault="00D158AA" w:rsidP="00D8248C">
      <w:pPr>
        <w:rPr>
          <w:b/>
        </w:rPr>
      </w:pPr>
    </w:p>
    <w:p w14:paraId="56949E58" w14:textId="77777777" w:rsidR="006971FD" w:rsidRPr="00BA0E94" w:rsidRDefault="006971FD" w:rsidP="00255580">
      <w:pPr>
        <w:outlineLvl w:val="0"/>
        <w:rPr>
          <w:b/>
        </w:rPr>
      </w:pPr>
      <w:r w:rsidRPr="00BA0E94">
        <w:rPr>
          <w:b/>
        </w:rPr>
        <w:t xml:space="preserve">Pauses </w:t>
      </w:r>
      <w:bookmarkEnd w:id="20"/>
      <w:r w:rsidRPr="00BA0E94">
        <w:rPr>
          <w:b/>
        </w:rPr>
        <w:t>(.)</w:t>
      </w:r>
    </w:p>
    <w:p w14:paraId="1E8B6CBD" w14:textId="7C99329D" w:rsidR="006971FD" w:rsidRPr="00D8248C" w:rsidRDefault="006971FD" w:rsidP="00D8248C">
      <w:r w:rsidRPr="00D8248C">
        <w:t>If the speaker pauses for a short duration, use the (.) symbol. This symbol is not necessary if the pause occurs between utterances, even if the bullet makes it sound like it happens at the beginning of the utterance. Pauses that occur between utterances do not need to be coded.</w:t>
      </w:r>
      <w:r w:rsidR="008460C1">
        <w:t xml:space="preserve">  Medium-</w:t>
      </w:r>
      <w:r w:rsidR="007524B7">
        <w:t>length or long pauses can be marked with (..) and (…), respectively.</w:t>
      </w:r>
    </w:p>
    <w:p w14:paraId="65D74F2C" w14:textId="77777777" w:rsidR="00104C51" w:rsidRPr="00D8248C" w:rsidRDefault="00104C51" w:rsidP="00D8248C">
      <w:bookmarkStart w:id="21" w:name="_Toc190510347"/>
    </w:p>
    <w:p w14:paraId="100533E3" w14:textId="77777777" w:rsidR="00D87B32" w:rsidRPr="00BA0E94" w:rsidRDefault="00D87B32" w:rsidP="00255580">
      <w:pPr>
        <w:outlineLvl w:val="0"/>
        <w:rPr>
          <w:b/>
        </w:rPr>
      </w:pPr>
      <w:r w:rsidRPr="00BA0E94">
        <w:rPr>
          <w:b/>
        </w:rPr>
        <w:t>Babbling</w:t>
      </w:r>
      <w:r w:rsidR="00924B68" w:rsidRPr="00BA0E94">
        <w:rPr>
          <w:b/>
        </w:rPr>
        <w:t xml:space="preserve"> and Jargon (from kids or patients)</w:t>
      </w:r>
    </w:p>
    <w:p w14:paraId="32A44A55" w14:textId="32E30F01" w:rsidR="00D87B32" w:rsidRPr="00D8248C" w:rsidRDefault="00924B68" w:rsidP="00D8248C">
      <w:r w:rsidRPr="00D8248C">
        <w:t xml:space="preserve">Sometimes you get sounds, but you have no English word to “gloss”. </w:t>
      </w:r>
      <w:r w:rsidR="004778BA" w:rsidRPr="00D8248C">
        <w:t>Y</w:t>
      </w:r>
      <w:r w:rsidRPr="00D8248C">
        <w:t>ou can import fonts and insert phonetic symbols (or characters from other languages, such as Chinese</w:t>
      </w:r>
      <w:r w:rsidR="004778BA" w:rsidRPr="00D8248C">
        <w:t>)</w:t>
      </w:r>
      <w:r w:rsidR="00B7580D">
        <w:t xml:space="preserve">. </w:t>
      </w:r>
      <w:r w:rsidR="004778BA" w:rsidRPr="00D8248C">
        <w:t xml:space="preserve"> See the CHILDES website for help with this if you need it</w:t>
      </w:r>
      <w:r w:rsidR="00D87B32" w:rsidRPr="00D8248C">
        <w:t>.</w:t>
      </w:r>
      <w:r w:rsidR="0099169F" w:rsidRPr="00D8248C">
        <w:t xml:space="preserve">  For </w:t>
      </w:r>
      <w:r w:rsidR="004778BA" w:rsidRPr="00D8248C">
        <w:t>many situations, it may be best to mark it as unintelligible using yyy (and trying to gloss what you heard) or xxx (no real best guess as to how to transcribe):</w:t>
      </w:r>
    </w:p>
    <w:p w14:paraId="63C46190" w14:textId="77777777" w:rsidR="00D87B32" w:rsidRPr="00D8248C" w:rsidRDefault="00D87B32" w:rsidP="00D8248C"/>
    <w:p w14:paraId="7FDFC479" w14:textId="52DC7D0A" w:rsidR="00A7669E" w:rsidRPr="00D8248C" w:rsidRDefault="00A7669E" w:rsidP="000D78AF">
      <w:pPr>
        <w:ind w:left="720"/>
      </w:pPr>
      <w:r w:rsidRPr="00D8248C">
        <w:t>*CHI:   yyy [=! dada]</w:t>
      </w:r>
      <w:r w:rsidR="00DC040C">
        <w:t xml:space="preserve"> </w:t>
      </w:r>
      <w:r w:rsidRPr="00D8248C">
        <w:t>.</w:t>
      </w:r>
    </w:p>
    <w:p w14:paraId="5328EFE5" w14:textId="77777777" w:rsidR="00D87B32" w:rsidRPr="00D8248C" w:rsidRDefault="00D87B32" w:rsidP="00D8248C">
      <w:r w:rsidRPr="00D8248C">
        <w:tab/>
      </w:r>
    </w:p>
    <w:p w14:paraId="64881568" w14:textId="77777777" w:rsidR="00DA49B9" w:rsidRDefault="00D87B32" w:rsidP="00D8248C">
      <w:r w:rsidRPr="00D8248C">
        <w:tab/>
        <w:t>*CHI:</w:t>
      </w:r>
      <w:r w:rsidRPr="00D8248C">
        <w:tab/>
      </w:r>
      <w:r w:rsidR="00B00B59" w:rsidRPr="00D8248C">
        <w:t>xxx [=! vocalizes/laughs/whines, etc] .</w:t>
      </w:r>
    </w:p>
    <w:p w14:paraId="4BC3644B" w14:textId="77777777" w:rsidR="00B7580D" w:rsidRDefault="00B7580D" w:rsidP="00D8248C"/>
    <w:p w14:paraId="21EB5D4D" w14:textId="43C1C9C3" w:rsidR="00B7580D" w:rsidRPr="00D8248C" w:rsidRDefault="00B7580D" w:rsidP="00D8248C">
      <w:r>
        <w:tab/>
        <w:t>*PAR:  I</w:t>
      </w:r>
      <w:r w:rsidR="008857B7">
        <w:t xml:space="preserve"> probably got xxx and things like that .</w:t>
      </w:r>
    </w:p>
    <w:p w14:paraId="53AA223A" w14:textId="77777777" w:rsidR="0079042F" w:rsidRPr="00D8248C" w:rsidRDefault="0079042F" w:rsidP="00D8248C"/>
    <w:p w14:paraId="1E22E7A3" w14:textId="2A80BA48" w:rsidR="004A2EF8" w:rsidRDefault="004A2EF8" w:rsidP="00D8248C">
      <w:pPr>
        <w:rPr>
          <w:b/>
        </w:rPr>
      </w:pPr>
      <w:r>
        <w:rPr>
          <w:b/>
        </w:rPr>
        <w:t>Tables for Other Communicative Behaviors and Words</w:t>
      </w:r>
    </w:p>
    <w:p w14:paraId="40EFF70B" w14:textId="3C1D0FAA" w:rsidR="00B72A42" w:rsidRDefault="00924B68" w:rsidP="00D8248C">
      <w:r w:rsidRPr="00D8248C">
        <w:t>Now we have a bunch of Tables for various kinds of words. WHY? Because so many analyses will compare word types and tokens, having a system (and checking your spelling) is extremely important, or you will wind up crediting the speakers with more words than they really say.</w:t>
      </w:r>
      <w:r w:rsidR="00D424B9" w:rsidRPr="00D8248C">
        <w:t xml:space="preserve"> Sloppiness hurts your end result. A lot.</w:t>
      </w:r>
    </w:p>
    <w:p w14:paraId="50E53105" w14:textId="77777777" w:rsidR="006A1368" w:rsidRDefault="006A1368" w:rsidP="00D8248C"/>
    <w:p w14:paraId="0396665C" w14:textId="77777777" w:rsidR="006A1368" w:rsidRDefault="006A1368" w:rsidP="00D8248C">
      <w:pPr>
        <w:rPr>
          <w:b/>
        </w:rPr>
      </w:pPr>
      <w:r>
        <w:rPr>
          <w:b/>
        </w:rPr>
        <w:t>Simple Events</w:t>
      </w:r>
    </w:p>
    <w:p w14:paraId="3BE18D39" w14:textId="5E79FDA5" w:rsidR="006A1368" w:rsidRPr="006A1368" w:rsidRDefault="006A1368" w:rsidP="00D8248C">
      <w:r>
        <w:t>Often you will want to mark some non-verbal activity that a child produces at a particular juncture.  You can do this using the &amp;=text format.  Example</w:t>
      </w:r>
      <w:r w:rsidR="007C5753">
        <w:t>s</w:t>
      </w:r>
      <w:r>
        <w:t xml:space="preserve"> include &amp;=moans, &amp;=laughs, or &amp;=coughs.  This type of coding can be extended to mark imitations as in &amp;=imit:plane</w:t>
      </w:r>
      <w:r w:rsidR="008710FC">
        <w:t xml:space="preserve"> if the child makes a plane noise</w:t>
      </w:r>
      <w:r>
        <w:t xml:space="preserve">, gestures as in &amp;=ges:frustration, or other actions such as &amp;=moves:doll, &amp;=shows:pictures, </w:t>
      </w:r>
      <w:r w:rsidR="004A2EF8">
        <w:t xml:space="preserve">&amp;=points:picture, </w:t>
      </w:r>
      <w:r>
        <w:t>or &amp;=opens:mouth.  The full list of these codes is</w:t>
      </w:r>
      <w:r w:rsidR="000F3F0E">
        <w:t xml:space="preserve"> given</w:t>
      </w:r>
      <w:r>
        <w:t xml:space="preserve"> in section 7.9 of the CHAT manual.</w:t>
      </w:r>
    </w:p>
    <w:p w14:paraId="56F38737" w14:textId="77777777" w:rsidR="00924B68" w:rsidRPr="00D8248C" w:rsidRDefault="00924B68" w:rsidP="00D8248C"/>
    <w:p w14:paraId="57973C12" w14:textId="77777777" w:rsidR="00103C32" w:rsidRDefault="00CD0258" w:rsidP="00674C6F">
      <w:pPr>
        <w:outlineLvl w:val="0"/>
      </w:pPr>
      <w:r w:rsidRPr="00BA0E94">
        <w:rPr>
          <w:b/>
        </w:rPr>
        <w:t>Exclamations, Interactional Markers and Other Funny W</w:t>
      </w:r>
      <w:r w:rsidR="006971FD" w:rsidRPr="00BA0E94">
        <w:rPr>
          <w:b/>
        </w:rPr>
        <w:t>ords</w:t>
      </w:r>
      <w:r w:rsidR="006971FD" w:rsidRPr="00D8248C">
        <w:t xml:space="preserve"> </w:t>
      </w:r>
      <w:bookmarkEnd w:id="21"/>
    </w:p>
    <w:p w14:paraId="5FE85860" w14:textId="277726C9" w:rsidR="00674C6F" w:rsidRPr="00D8248C" w:rsidRDefault="00674C6F" w:rsidP="00674C6F">
      <w:pPr>
        <w:outlineLvl w:val="0"/>
      </w:pPr>
      <w:r>
        <w:t xml:space="preserve">Conversational speech has hundreds of forms that are fairly standard, but not spelled in conventional ways.  For example, should one spell the word for realizing something as </w:t>
      </w:r>
      <w:r w:rsidRPr="00674C6F">
        <w:rPr>
          <w:i/>
        </w:rPr>
        <w:t>ahhah</w:t>
      </w:r>
      <w:r>
        <w:t xml:space="preserve"> or </w:t>
      </w:r>
      <w:r w:rsidRPr="00674C6F">
        <w:rPr>
          <w:i/>
        </w:rPr>
        <w:t>ahah</w:t>
      </w:r>
      <w:r>
        <w:t xml:space="preserve"> or even </w:t>
      </w:r>
      <w:r w:rsidRPr="00674C6F">
        <w:rPr>
          <w:i/>
        </w:rPr>
        <w:t>ahaah</w:t>
      </w:r>
      <w:r>
        <w:t xml:space="preserve">? For the hundreds of forms like this, the English MOR has selected one of the forms as standard. For example, it allows </w:t>
      </w:r>
      <w:r w:rsidRPr="00674C6F">
        <w:rPr>
          <w:i/>
        </w:rPr>
        <w:t>okay</w:t>
      </w:r>
      <w:r>
        <w:t xml:space="preserve">, but not </w:t>
      </w:r>
      <w:r w:rsidRPr="00674C6F">
        <w:rPr>
          <w:i/>
        </w:rPr>
        <w:t>ok</w:t>
      </w:r>
      <w:r w:rsidR="0020659F">
        <w:t xml:space="preserve">; use </w:t>
      </w:r>
      <w:r w:rsidR="0020659F">
        <w:rPr>
          <w:i/>
        </w:rPr>
        <w:t xml:space="preserve">uhhuh </w:t>
      </w:r>
      <w:r w:rsidR="0020659F">
        <w:t xml:space="preserve">for the common </w:t>
      </w:r>
      <w:r w:rsidR="0020659F">
        <w:rPr>
          <w:i/>
        </w:rPr>
        <w:t>yes</w:t>
      </w:r>
      <w:r w:rsidR="0020659F">
        <w:t xml:space="preserve"> variation and </w:t>
      </w:r>
      <w:r w:rsidR="0020659F">
        <w:rPr>
          <w:i/>
        </w:rPr>
        <w:t>uhuh</w:t>
      </w:r>
      <w:r w:rsidR="0020659F">
        <w:t xml:space="preserve"> for </w:t>
      </w:r>
      <w:r w:rsidR="0020659F">
        <w:rPr>
          <w:i/>
        </w:rPr>
        <w:t>no</w:t>
      </w:r>
      <w:r w:rsidR="0020659F">
        <w:t xml:space="preserve"> (though several other spellings are accepted as well).</w:t>
      </w:r>
      <w:r>
        <w:t xml:space="preserve">  To find out the right way to spell each of these forms, you ca</w:t>
      </w:r>
      <w:r w:rsidR="00511580">
        <w:t>n consult the file 0allwords.cdc</w:t>
      </w:r>
      <w:r>
        <w:t xml:space="preserve"> in the ENG folder</w:t>
      </w:r>
      <w:r w:rsidR="008710FC">
        <w:t xml:space="preserve"> </w:t>
      </w:r>
      <w:r w:rsidR="004A2EF8">
        <w:t xml:space="preserve">(explained later) </w:t>
      </w:r>
      <w:r w:rsidR="008710FC">
        <w:t>of the MOR lexicon</w:t>
      </w:r>
      <w:r>
        <w:t>.  That file has all the words recognized by English MOR in alphabetical order.  After a</w:t>
      </w:r>
      <w:r w:rsidR="0020659F">
        <w:t xml:space="preserve"> </w:t>
      </w:r>
      <w:r>
        <w:t>while, you will get used to these conventions and will only need to consult this file on occasion.  If you want to focus specifically on learning the forms for exclamations and communicators, then you can look at the co.cut file in the /eng/lex folder.</w:t>
      </w:r>
    </w:p>
    <w:p w14:paraId="6F9352E8" w14:textId="77777777" w:rsidR="00103C32" w:rsidRPr="00D8248C" w:rsidRDefault="00103C32" w:rsidP="00D8248C"/>
    <w:p w14:paraId="01E08E0A" w14:textId="77777777" w:rsidR="006971FD" w:rsidRPr="00BA0E94" w:rsidRDefault="006971FD" w:rsidP="00255580">
      <w:pPr>
        <w:outlineLvl w:val="0"/>
        <w:rPr>
          <w:b/>
        </w:rPr>
      </w:pPr>
      <w:bookmarkStart w:id="22" w:name="_Toc190510348"/>
      <w:r w:rsidRPr="00BA0E94">
        <w:rPr>
          <w:b/>
        </w:rPr>
        <w:t>Shortened Words</w:t>
      </w:r>
      <w:bookmarkEnd w:id="22"/>
    </w:p>
    <w:p w14:paraId="1EB5BD92" w14:textId="77777777" w:rsidR="006971FD" w:rsidRPr="00D8248C" w:rsidRDefault="006971FD" w:rsidP="00D8248C">
      <w:r w:rsidRPr="00D8248C">
        <w:t>Sometimes the word will be shortened but still intelligible. You can put the deleted part of the word in parentheses.  This will enable CLAN to do analyses on the word, and will help you later if you are trying to count syllables, or need to know exactly how the child said the word.  The following table lists some examples.</w:t>
      </w:r>
    </w:p>
    <w:p w14:paraId="3D365CC3" w14:textId="77777777" w:rsidR="006971FD" w:rsidRPr="00D8248C" w:rsidRDefault="006971FD" w:rsidP="00D8248C"/>
    <w:p w14:paraId="699183B2" w14:textId="77777777" w:rsidR="006971FD" w:rsidRPr="00D8248C" w:rsidRDefault="006971FD" w:rsidP="00255580">
      <w:pPr>
        <w:outlineLvl w:val="0"/>
      </w:pPr>
      <w:r w:rsidRPr="00D8248C">
        <w:t xml:space="preserve">Table 3: Shortenings </w:t>
      </w:r>
    </w:p>
    <w:tbl>
      <w:tblPr>
        <w:tblW w:w="0" w:type="auto"/>
        <w:jc w:val="center"/>
        <w:tblBorders>
          <w:top w:val="nil"/>
          <w:left w:val="nil"/>
          <w:bottom w:val="nil"/>
          <w:right w:val="nil"/>
        </w:tblBorders>
        <w:tblLook w:val="0000" w:firstRow="0" w:lastRow="0" w:firstColumn="0" w:lastColumn="0" w:noHBand="0" w:noVBand="0"/>
      </w:tblPr>
      <w:tblGrid>
        <w:gridCol w:w="1176"/>
        <w:gridCol w:w="1349"/>
        <w:gridCol w:w="1763"/>
        <w:gridCol w:w="1469"/>
      </w:tblGrid>
      <w:tr w:rsidR="006971FD" w:rsidRPr="00D8248C" w14:paraId="69D7302A" w14:textId="77777777" w:rsidTr="00F324A5">
        <w:trPr>
          <w:trHeight w:val="320"/>
          <w:jc w:val="center"/>
        </w:trPr>
        <w:tc>
          <w:tcPr>
            <w:tcW w:w="0" w:type="auto"/>
            <w:gridSpan w:val="4"/>
            <w:tcBorders>
              <w:top w:val="single" w:sz="6" w:space="0" w:color="000000"/>
              <w:left w:val="single" w:sz="6" w:space="0" w:color="000000"/>
              <w:bottom w:val="single" w:sz="6" w:space="0" w:color="000000"/>
              <w:right w:val="single" w:sz="6" w:space="0" w:color="000000"/>
            </w:tcBorders>
          </w:tcPr>
          <w:p w14:paraId="0E764239" w14:textId="77777777" w:rsidR="006971FD" w:rsidRPr="00D8248C" w:rsidRDefault="006971FD" w:rsidP="00D8248C">
            <w:r w:rsidRPr="00D8248C">
              <w:t xml:space="preserve">Examples of Shortenings </w:t>
            </w:r>
          </w:p>
        </w:tc>
      </w:tr>
      <w:tr w:rsidR="006971FD" w:rsidRPr="00D8248C" w14:paraId="1F9E5950"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7F5FA295" w14:textId="77777777" w:rsidR="006971FD" w:rsidRPr="00D8248C" w:rsidRDefault="006971FD" w:rsidP="00D8248C">
            <w:r w:rsidRPr="00D8248C">
              <w:t xml:space="preserve">(a)bout </w:t>
            </w:r>
          </w:p>
        </w:tc>
        <w:tc>
          <w:tcPr>
            <w:tcW w:w="0" w:type="auto"/>
            <w:tcBorders>
              <w:top w:val="single" w:sz="6" w:space="0" w:color="000000"/>
              <w:left w:val="single" w:sz="6" w:space="0" w:color="000000"/>
              <w:bottom w:val="single" w:sz="6" w:space="0" w:color="000000"/>
              <w:right w:val="single" w:sz="6" w:space="0" w:color="000000"/>
            </w:tcBorders>
          </w:tcPr>
          <w:p w14:paraId="12ED1A7A" w14:textId="77777777" w:rsidR="006971FD" w:rsidRPr="00D8248C" w:rsidRDefault="006971FD" w:rsidP="00D8248C">
            <w:r w:rsidRPr="00D8248C">
              <w:t xml:space="preserve">don('t) </w:t>
            </w:r>
          </w:p>
        </w:tc>
        <w:tc>
          <w:tcPr>
            <w:tcW w:w="0" w:type="auto"/>
            <w:tcBorders>
              <w:top w:val="single" w:sz="6" w:space="0" w:color="000000"/>
              <w:left w:val="single" w:sz="6" w:space="0" w:color="000000"/>
              <w:bottom w:val="single" w:sz="6" w:space="0" w:color="000000"/>
              <w:right w:val="single" w:sz="6" w:space="0" w:color="000000"/>
            </w:tcBorders>
          </w:tcPr>
          <w:p w14:paraId="2D1D86F9" w14:textId="77777777" w:rsidR="006971FD" w:rsidRPr="00D8248C" w:rsidRDefault="006971FD" w:rsidP="00D8248C">
            <w:r w:rsidRPr="00D8248C">
              <w:t xml:space="preserve">(h)is </w:t>
            </w:r>
          </w:p>
        </w:tc>
        <w:tc>
          <w:tcPr>
            <w:tcW w:w="0" w:type="auto"/>
            <w:tcBorders>
              <w:top w:val="single" w:sz="6" w:space="0" w:color="000000"/>
              <w:left w:val="single" w:sz="6" w:space="0" w:color="000000"/>
              <w:bottom w:val="single" w:sz="6" w:space="0" w:color="000000"/>
              <w:right w:val="single" w:sz="6" w:space="0" w:color="000000"/>
            </w:tcBorders>
          </w:tcPr>
          <w:p w14:paraId="60CFD153" w14:textId="77777777" w:rsidR="006971FD" w:rsidRPr="00D8248C" w:rsidRDefault="006971FD" w:rsidP="00D8248C">
            <w:r w:rsidRPr="00D8248C">
              <w:t xml:space="preserve">(re)frigerator </w:t>
            </w:r>
          </w:p>
        </w:tc>
      </w:tr>
      <w:tr w:rsidR="006971FD" w:rsidRPr="00D8248C" w14:paraId="38CF194E"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18D504B7" w14:textId="77777777" w:rsidR="006971FD" w:rsidRPr="00D8248C" w:rsidRDefault="006971FD" w:rsidP="00D8248C">
            <w:r w:rsidRPr="00D8248C">
              <w:t xml:space="preserve">an(d) </w:t>
            </w:r>
          </w:p>
        </w:tc>
        <w:tc>
          <w:tcPr>
            <w:tcW w:w="0" w:type="auto"/>
            <w:tcBorders>
              <w:top w:val="single" w:sz="6" w:space="0" w:color="000000"/>
              <w:left w:val="single" w:sz="6" w:space="0" w:color="000000"/>
              <w:bottom w:val="single" w:sz="6" w:space="0" w:color="000000"/>
              <w:right w:val="single" w:sz="6" w:space="0" w:color="000000"/>
            </w:tcBorders>
          </w:tcPr>
          <w:p w14:paraId="3F22B23A" w14:textId="77777777" w:rsidR="006971FD" w:rsidRPr="00D8248C" w:rsidRDefault="006971FD" w:rsidP="00D8248C">
            <w:r w:rsidRPr="00D8248C">
              <w:t xml:space="preserve">(e)nough </w:t>
            </w:r>
          </w:p>
        </w:tc>
        <w:tc>
          <w:tcPr>
            <w:tcW w:w="0" w:type="auto"/>
            <w:tcBorders>
              <w:top w:val="single" w:sz="6" w:space="0" w:color="000000"/>
              <w:left w:val="single" w:sz="6" w:space="0" w:color="000000"/>
              <w:bottom w:val="single" w:sz="6" w:space="0" w:color="000000"/>
              <w:right w:val="single" w:sz="6" w:space="0" w:color="000000"/>
            </w:tcBorders>
          </w:tcPr>
          <w:p w14:paraId="311C3B6E" w14:textId="77777777" w:rsidR="006971FD" w:rsidRPr="00D8248C" w:rsidRDefault="006971FD" w:rsidP="00D8248C">
            <w:r w:rsidRPr="00D8248C">
              <w:t xml:space="preserve">(h)isself </w:t>
            </w:r>
          </w:p>
        </w:tc>
        <w:tc>
          <w:tcPr>
            <w:tcW w:w="0" w:type="auto"/>
            <w:tcBorders>
              <w:top w:val="single" w:sz="6" w:space="0" w:color="000000"/>
              <w:left w:val="single" w:sz="6" w:space="0" w:color="000000"/>
              <w:bottom w:val="single" w:sz="6" w:space="0" w:color="000000"/>
              <w:right w:val="single" w:sz="6" w:space="0" w:color="000000"/>
            </w:tcBorders>
          </w:tcPr>
          <w:p w14:paraId="2320B511" w14:textId="77777777" w:rsidR="006971FD" w:rsidRPr="00D8248C" w:rsidRDefault="006971FD" w:rsidP="00D8248C">
            <w:r w:rsidRPr="00D8248C">
              <w:t xml:space="preserve">(re)member </w:t>
            </w:r>
          </w:p>
        </w:tc>
      </w:tr>
      <w:tr w:rsidR="006971FD" w:rsidRPr="00D8248C" w14:paraId="39F5039C"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7C0A8DCA" w14:textId="77777777" w:rsidR="006971FD" w:rsidRPr="00D8248C" w:rsidRDefault="006971FD" w:rsidP="00D8248C">
            <w:r w:rsidRPr="00D8248C">
              <w:t xml:space="preserve">(a)n(d) </w:t>
            </w:r>
          </w:p>
        </w:tc>
        <w:tc>
          <w:tcPr>
            <w:tcW w:w="0" w:type="auto"/>
            <w:tcBorders>
              <w:top w:val="single" w:sz="6" w:space="0" w:color="000000"/>
              <w:left w:val="single" w:sz="6" w:space="0" w:color="000000"/>
              <w:bottom w:val="single" w:sz="6" w:space="0" w:color="000000"/>
              <w:right w:val="single" w:sz="6" w:space="0" w:color="000000"/>
            </w:tcBorders>
          </w:tcPr>
          <w:p w14:paraId="3BEE7106" w14:textId="77777777" w:rsidR="006971FD" w:rsidRPr="00D8248C" w:rsidRDefault="006971FD" w:rsidP="00D8248C">
            <w:r w:rsidRPr="00D8248C">
              <w:t xml:space="preserve">(e)spress(o) </w:t>
            </w:r>
          </w:p>
        </w:tc>
        <w:tc>
          <w:tcPr>
            <w:tcW w:w="0" w:type="auto"/>
            <w:tcBorders>
              <w:top w:val="single" w:sz="6" w:space="0" w:color="000000"/>
              <w:left w:val="single" w:sz="6" w:space="0" w:color="000000"/>
              <w:bottom w:val="single" w:sz="6" w:space="0" w:color="000000"/>
              <w:right w:val="single" w:sz="6" w:space="0" w:color="000000"/>
            </w:tcBorders>
          </w:tcPr>
          <w:p w14:paraId="4572C9B9" w14:textId="77777777" w:rsidR="006971FD" w:rsidRPr="00D8248C" w:rsidRDefault="006971FD" w:rsidP="00D8248C">
            <w:r w:rsidRPr="00D8248C">
              <w:t xml:space="preserve">-in(g) </w:t>
            </w:r>
          </w:p>
        </w:tc>
        <w:tc>
          <w:tcPr>
            <w:tcW w:w="0" w:type="auto"/>
            <w:tcBorders>
              <w:top w:val="single" w:sz="6" w:space="0" w:color="000000"/>
              <w:left w:val="single" w:sz="6" w:space="0" w:color="000000"/>
              <w:bottom w:val="single" w:sz="6" w:space="0" w:color="000000"/>
              <w:right w:val="single" w:sz="6" w:space="0" w:color="000000"/>
            </w:tcBorders>
          </w:tcPr>
          <w:p w14:paraId="5FB1902D" w14:textId="77777777" w:rsidR="006971FD" w:rsidRPr="00D8248C" w:rsidRDefault="006971FD" w:rsidP="00D8248C">
            <w:r w:rsidRPr="00D8248C">
              <w:t xml:space="preserve">sec(ond) </w:t>
            </w:r>
          </w:p>
        </w:tc>
      </w:tr>
      <w:tr w:rsidR="006971FD" w:rsidRPr="00D8248C" w14:paraId="627390F0"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07985BC8" w14:textId="77777777" w:rsidR="006971FD" w:rsidRPr="00D8248C" w:rsidRDefault="006971FD" w:rsidP="00D8248C">
            <w:r w:rsidRPr="00D8248C">
              <w:t xml:space="preserve">(a)fraid </w:t>
            </w:r>
          </w:p>
        </w:tc>
        <w:tc>
          <w:tcPr>
            <w:tcW w:w="0" w:type="auto"/>
            <w:tcBorders>
              <w:top w:val="single" w:sz="6" w:space="0" w:color="000000"/>
              <w:left w:val="single" w:sz="6" w:space="0" w:color="000000"/>
              <w:bottom w:val="single" w:sz="6" w:space="0" w:color="000000"/>
              <w:right w:val="single" w:sz="6" w:space="0" w:color="000000"/>
            </w:tcBorders>
          </w:tcPr>
          <w:p w14:paraId="7B05AE8A" w14:textId="77777777" w:rsidR="006971FD" w:rsidRPr="00D8248C" w:rsidRDefault="006971FD" w:rsidP="00D8248C">
            <w:r w:rsidRPr="00D8248C">
              <w:t xml:space="preserve">(e)spresso </w:t>
            </w:r>
          </w:p>
        </w:tc>
        <w:tc>
          <w:tcPr>
            <w:tcW w:w="0" w:type="auto"/>
            <w:tcBorders>
              <w:top w:val="single" w:sz="6" w:space="0" w:color="000000"/>
              <w:left w:val="single" w:sz="6" w:space="0" w:color="000000"/>
              <w:bottom w:val="single" w:sz="6" w:space="0" w:color="000000"/>
              <w:right w:val="single" w:sz="6" w:space="0" w:color="000000"/>
            </w:tcBorders>
          </w:tcPr>
          <w:p w14:paraId="2405EEC1" w14:textId="77777777" w:rsidR="006971FD" w:rsidRPr="00D8248C" w:rsidRDefault="006971FD" w:rsidP="00D8248C">
            <w:r w:rsidRPr="00D8248C">
              <w:t xml:space="preserve">nothin(g) </w:t>
            </w:r>
          </w:p>
        </w:tc>
        <w:tc>
          <w:tcPr>
            <w:tcW w:w="0" w:type="auto"/>
            <w:tcBorders>
              <w:top w:val="single" w:sz="6" w:space="0" w:color="000000"/>
              <w:left w:val="single" w:sz="6" w:space="0" w:color="000000"/>
              <w:bottom w:val="single" w:sz="6" w:space="0" w:color="000000"/>
              <w:right w:val="single" w:sz="6" w:space="0" w:color="000000"/>
            </w:tcBorders>
          </w:tcPr>
          <w:p w14:paraId="12A51717" w14:textId="77777777" w:rsidR="006971FD" w:rsidRPr="00D8248C" w:rsidRDefault="006971FD" w:rsidP="00D8248C">
            <w:r w:rsidRPr="00D8248C">
              <w:t xml:space="preserve">s(up)pose </w:t>
            </w:r>
          </w:p>
        </w:tc>
      </w:tr>
      <w:tr w:rsidR="006971FD" w:rsidRPr="00D8248C" w14:paraId="488ED73B"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068C4140" w14:textId="77777777" w:rsidR="006971FD" w:rsidRPr="00D8248C" w:rsidRDefault="006971FD" w:rsidP="00D8248C">
            <w:r w:rsidRPr="00D8248C">
              <w:t xml:space="preserve">(a)gain </w:t>
            </w:r>
          </w:p>
        </w:tc>
        <w:tc>
          <w:tcPr>
            <w:tcW w:w="0" w:type="auto"/>
            <w:tcBorders>
              <w:top w:val="single" w:sz="6" w:space="0" w:color="000000"/>
              <w:left w:val="single" w:sz="6" w:space="0" w:color="000000"/>
              <w:bottom w:val="single" w:sz="6" w:space="0" w:color="000000"/>
              <w:right w:val="single" w:sz="6" w:space="0" w:color="000000"/>
            </w:tcBorders>
          </w:tcPr>
          <w:p w14:paraId="4DAFE39B" w14:textId="77777777" w:rsidR="006971FD" w:rsidRPr="00D8248C" w:rsidRDefault="006971FD" w:rsidP="00D8248C">
            <w:r w:rsidRPr="00D8248C">
              <w:t xml:space="preserve">(es)presso </w:t>
            </w:r>
          </w:p>
        </w:tc>
        <w:tc>
          <w:tcPr>
            <w:tcW w:w="0" w:type="auto"/>
            <w:tcBorders>
              <w:top w:val="single" w:sz="6" w:space="0" w:color="000000"/>
              <w:left w:val="single" w:sz="6" w:space="0" w:color="000000"/>
              <w:bottom w:val="single" w:sz="6" w:space="0" w:color="000000"/>
              <w:right w:val="single" w:sz="6" w:space="0" w:color="000000"/>
            </w:tcBorders>
          </w:tcPr>
          <w:p w14:paraId="6FBB835A" w14:textId="77777777" w:rsidR="006971FD" w:rsidRPr="00D8248C" w:rsidRDefault="006971FD" w:rsidP="00D8248C">
            <w:r w:rsidRPr="00D8248C">
              <w:t xml:space="preserve">(i)n </w:t>
            </w:r>
          </w:p>
        </w:tc>
        <w:tc>
          <w:tcPr>
            <w:tcW w:w="0" w:type="auto"/>
            <w:tcBorders>
              <w:top w:val="single" w:sz="6" w:space="0" w:color="000000"/>
              <w:left w:val="single" w:sz="6" w:space="0" w:color="000000"/>
              <w:bottom w:val="single" w:sz="6" w:space="0" w:color="000000"/>
              <w:right w:val="single" w:sz="6" w:space="0" w:color="000000"/>
            </w:tcBorders>
          </w:tcPr>
          <w:p w14:paraId="07AB0FEE" w14:textId="77777777" w:rsidR="006971FD" w:rsidRPr="00D8248C" w:rsidRDefault="006971FD" w:rsidP="00D8248C">
            <w:r w:rsidRPr="00D8248C">
              <w:t xml:space="preserve">(th)e </w:t>
            </w:r>
          </w:p>
        </w:tc>
      </w:tr>
      <w:tr w:rsidR="006971FD" w:rsidRPr="00D8248C" w14:paraId="1FB1A5B9"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2AE3CDFF" w14:textId="77777777" w:rsidR="006971FD" w:rsidRPr="00D8248C" w:rsidRDefault="006971FD" w:rsidP="00D8248C">
            <w:r w:rsidRPr="00D8248C">
              <w:t xml:space="preserve">(a)nother </w:t>
            </w:r>
          </w:p>
        </w:tc>
        <w:tc>
          <w:tcPr>
            <w:tcW w:w="0" w:type="auto"/>
            <w:tcBorders>
              <w:top w:val="single" w:sz="6" w:space="0" w:color="000000"/>
              <w:left w:val="single" w:sz="6" w:space="0" w:color="000000"/>
              <w:bottom w:val="single" w:sz="6" w:space="0" w:color="000000"/>
              <w:right w:val="single" w:sz="6" w:space="0" w:color="000000"/>
            </w:tcBorders>
          </w:tcPr>
          <w:p w14:paraId="00628822" w14:textId="77777777" w:rsidR="006971FD" w:rsidRPr="00D8248C" w:rsidRDefault="006971FD" w:rsidP="00D8248C">
            <w:r w:rsidRPr="00D8248C">
              <w:t xml:space="preserve">(ex)cept </w:t>
            </w:r>
          </w:p>
        </w:tc>
        <w:tc>
          <w:tcPr>
            <w:tcW w:w="0" w:type="auto"/>
            <w:tcBorders>
              <w:top w:val="single" w:sz="6" w:space="0" w:color="000000"/>
              <w:left w:val="single" w:sz="6" w:space="0" w:color="000000"/>
              <w:bottom w:val="single" w:sz="6" w:space="0" w:color="000000"/>
              <w:right w:val="single" w:sz="6" w:space="0" w:color="000000"/>
            </w:tcBorders>
          </w:tcPr>
          <w:p w14:paraId="5F0D2152" w14:textId="77777777" w:rsidR="006971FD" w:rsidRPr="00D8248C" w:rsidRDefault="006971FD" w:rsidP="00D8248C">
            <w:r w:rsidRPr="00D8248C">
              <w:t xml:space="preserve">(in)stead </w:t>
            </w:r>
          </w:p>
        </w:tc>
        <w:tc>
          <w:tcPr>
            <w:tcW w:w="0" w:type="auto"/>
            <w:tcBorders>
              <w:top w:val="single" w:sz="6" w:space="0" w:color="000000"/>
              <w:left w:val="single" w:sz="6" w:space="0" w:color="000000"/>
              <w:bottom w:val="single" w:sz="6" w:space="0" w:color="000000"/>
              <w:right w:val="single" w:sz="6" w:space="0" w:color="000000"/>
            </w:tcBorders>
          </w:tcPr>
          <w:p w14:paraId="15C41DA3" w14:textId="77777777" w:rsidR="006971FD" w:rsidRPr="00D8248C" w:rsidRDefault="006971FD" w:rsidP="00D8248C">
            <w:r w:rsidRPr="00D8248C">
              <w:t xml:space="preserve">(th)em </w:t>
            </w:r>
          </w:p>
        </w:tc>
      </w:tr>
      <w:tr w:rsidR="006971FD" w:rsidRPr="00D8248C" w14:paraId="77962FD3"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7D2F63D3" w14:textId="77777777" w:rsidR="006971FD" w:rsidRPr="00D8248C" w:rsidRDefault="006971FD" w:rsidP="00D8248C">
            <w:r w:rsidRPr="00D8248C">
              <w:t xml:space="preserve">(a)round </w:t>
            </w:r>
          </w:p>
        </w:tc>
        <w:tc>
          <w:tcPr>
            <w:tcW w:w="0" w:type="auto"/>
            <w:tcBorders>
              <w:top w:val="single" w:sz="6" w:space="0" w:color="000000"/>
              <w:left w:val="single" w:sz="6" w:space="0" w:color="000000"/>
              <w:bottom w:val="single" w:sz="6" w:space="0" w:color="000000"/>
              <w:right w:val="single" w:sz="6" w:space="0" w:color="000000"/>
            </w:tcBorders>
          </w:tcPr>
          <w:p w14:paraId="1E1589A5" w14:textId="77777777" w:rsidR="006971FD" w:rsidRPr="00D8248C" w:rsidRDefault="006971FD" w:rsidP="00D8248C">
            <w:r w:rsidRPr="00D8248C">
              <w:t xml:space="preserve">(ex)cuse </w:t>
            </w:r>
          </w:p>
        </w:tc>
        <w:tc>
          <w:tcPr>
            <w:tcW w:w="0" w:type="auto"/>
            <w:tcBorders>
              <w:top w:val="single" w:sz="6" w:space="0" w:color="000000"/>
              <w:left w:val="single" w:sz="6" w:space="0" w:color="000000"/>
              <w:bottom w:val="single" w:sz="6" w:space="0" w:color="000000"/>
              <w:right w:val="single" w:sz="6" w:space="0" w:color="000000"/>
            </w:tcBorders>
          </w:tcPr>
          <w:p w14:paraId="3B4E3950" w14:textId="77777777" w:rsidR="006971FD" w:rsidRPr="00D8248C" w:rsidRDefault="006971FD" w:rsidP="00D8248C">
            <w:r w:rsidRPr="00D8248C">
              <w:t xml:space="preserve">Jag(uar) </w:t>
            </w:r>
          </w:p>
        </w:tc>
        <w:tc>
          <w:tcPr>
            <w:tcW w:w="0" w:type="auto"/>
            <w:tcBorders>
              <w:top w:val="single" w:sz="6" w:space="0" w:color="000000"/>
              <w:left w:val="single" w:sz="6" w:space="0" w:color="000000"/>
              <w:bottom w:val="single" w:sz="6" w:space="0" w:color="000000"/>
              <w:right w:val="single" w:sz="6" w:space="0" w:color="000000"/>
            </w:tcBorders>
          </w:tcPr>
          <w:p w14:paraId="42F978A5" w14:textId="77777777" w:rsidR="006971FD" w:rsidRPr="00D8248C" w:rsidRDefault="006971FD" w:rsidP="00D8248C">
            <w:r w:rsidRPr="00D8248C">
              <w:t xml:space="preserve">(th)emselves </w:t>
            </w:r>
          </w:p>
        </w:tc>
      </w:tr>
      <w:tr w:rsidR="006971FD" w:rsidRPr="00D8248C" w14:paraId="2B1139DA"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57B5A258" w14:textId="77777777" w:rsidR="006971FD" w:rsidRPr="00D8248C" w:rsidRDefault="006971FD" w:rsidP="00D8248C">
            <w:r w:rsidRPr="00D8248C">
              <w:t xml:space="preserve">ave(nue) </w:t>
            </w:r>
          </w:p>
        </w:tc>
        <w:tc>
          <w:tcPr>
            <w:tcW w:w="0" w:type="auto"/>
            <w:tcBorders>
              <w:top w:val="single" w:sz="6" w:space="0" w:color="000000"/>
              <w:left w:val="single" w:sz="6" w:space="0" w:color="000000"/>
              <w:bottom w:val="single" w:sz="6" w:space="0" w:color="000000"/>
              <w:right w:val="single" w:sz="6" w:space="0" w:color="000000"/>
            </w:tcBorders>
          </w:tcPr>
          <w:p w14:paraId="6E21EB00" w14:textId="77777777" w:rsidR="006971FD" w:rsidRPr="00D8248C" w:rsidRDefault="006971FD" w:rsidP="00D8248C">
            <w:r w:rsidRPr="00D8248C">
              <w:t xml:space="preserve">(ex)cused </w:t>
            </w:r>
          </w:p>
        </w:tc>
        <w:tc>
          <w:tcPr>
            <w:tcW w:w="0" w:type="auto"/>
            <w:tcBorders>
              <w:top w:val="single" w:sz="6" w:space="0" w:color="000000"/>
              <w:left w:val="single" w:sz="6" w:space="0" w:color="000000"/>
              <w:bottom w:val="single" w:sz="6" w:space="0" w:color="000000"/>
              <w:right w:val="single" w:sz="6" w:space="0" w:color="000000"/>
            </w:tcBorders>
          </w:tcPr>
          <w:p w14:paraId="26414175" w14:textId="77777777" w:rsidR="006971FD" w:rsidRPr="00D8248C" w:rsidRDefault="006971FD" w:rsidP="00D8248C">
            <w:r w:rsidRPr="00D8248C">
              <w:t xml:space="preserve">lib(r)ary </w:t>
            </w:r>
          </w:p>
        </w:tc>
        <w:tc>
          <w:tcPr>
            <w:tcW w:w="0" w:type="auto"/>
            <w:tcBorders>
              <w:top w:val="single" w:sz="6" w:space="0" w:color="000000"/>
              <w:left w:val="single" w:sz="6" w:space="0" w:color="000000"/>
              <w:bottom w:val="single" w:sz="6" w:space="0" w:color="000000"/>
              <w:right w:val="single" w:sz="6" w:space="0" w:color="000000"/>
            </w:tcBorders>
          </w:tcPr>
          <w:p w14:paraId="3078F30E" w14:textId="77777777" w:rsidR="006971FD" w:rsidRPr="00D8248C" w:rsidRDefault="006971FD" w:rsidP="00D8248C">
            <w:r w:rsidRPr="00D8248C">
              <w:t xml:space="preserve">(th)ere </w:t>
            </w:r>
          </w:p>
        </w:tc>
      </w:tr>
      <w:tr w:rsidR="006971FD" w:rsidRPr="00D8248C" w14:paraId="26885EA9"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4EE52AE6" w14:textId="77777777" w:rsidR="006971FD" w:rsidRPr="00D8248C" w:rsidRDefault="006971FD" w:rsidP="00D8248C">
            <w:r w:rsidRPr="00D8248C">
              <w:t xml:space="preserve">(a)way </w:t>
            </w:r>
          </w:p>
        </w:tc>
        <w:tc>
          <w:tcPr>
            <w:tcW w:w="0" w:type="auto"/>
            <w:tcBorders>
              <w:top w:val="single" w:sz="6" w:space="0" w:color="000000"/>
              <w:left w:val="single" w:sz="6" w:space="0" w:color="000000"/>
              <w:bottom w:val="single" w:sz="6" w:space="0" w:color="000000"/>
              <w:right w:val="single" w:sz="6" w:space="0" w:color="000000"/>
            </w:tcBorders>
          </w:tcPr>
          <w:p w14:paraId="48AB9711" w14:textId="77777777" w:rsidR="006971FD" w:rsidRPr="00D8248C" w:rsidRDefault="006971FD" w:rsidP="00D8248C">
            <w:r w:rsidRPr="00D8248C">
              <w:t xml:space="preserve">(e)xcuse </w:t>
            </w:r>
          </w:p>
        </w:tc>
        <w:tc>
          <w:tcPr>
            <w:tcW w:w="0" w:type="auto"/>
            <w:tcBorders>
              <w:top w:val="single" w:sz="6" w:space="0" w:color="000000"/>
              <w:left w:val="single" w:sz="6" w:space="0" w:color="000000"/>
              <w:bottom w:val="single" w:sz="6" w:space="0" w:color="000000"/>
              <w:right w:val="single" w:sz="6" w:space="0" w:color="000000"/>
            </w:tcBorders>
          </w:tcPr>
          <w:p w14:paraId="79CF3506" w14:textId="77777777" w:rsidR="006971FD" w:rsidRPr="00D8248C" w:rsidRDefault="006971FD" w:rsidP="00D8248C">
            <w:r w:rsidRPr="00D8248C">
              <w:t xml:space="preserve">Mass(achusetts) </w:t>
            </w:r>
          </w:p>
        </w:tc>
        <w:tc>
          <w:tcPr>
            <w:tcW w:w="0" w:type="auto"/>
            <w:tcBorders>
              <w:top w:val="single" w:sz="6" w:space="0" w:color="000000"/>
              <w:left w:val="single" w:sz="6" w:space="0" w:color="000000"/>
              <w:bottom w:val="single" w:sz="6" w:space="0" w:color="000000"/>
              <w:right w:val="single" w:sz="6" w:space="0" w:color="000000"/>
            </w:tcBorders>
          </w:tcPr>
          <w:p w14:paraId="1D321CD2" w14:textId="77777777" w:rsidR="006971FD" w:rsidRPr="00D8248C" w:rsidRDefault="006971FD" w:rsidP="00D8248C">
            <w:r w:rsidRPr="00D8248C">
              <w:t xml:space="preserve">(th)ese </w:t>
            </w:r>
          </w:p>
        </w:tc>
      </w:tr>
      <w:tr w:rsidR="006971FD" w:rsidRPr="00D8248C" w14:paraId="1A0130DA"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58A43FFA" w14:textId="77777777" w:rsidR="006971FD" w:rsidRPr="00D8248C" w:rsidRDefault="006971FD" w:rsidP="00D8248C">
            <w:r w:rsidRPr="00D8248C">
              <w:t xml:space="preserve">(be)cause </w:t>
            </w:r>
          </w:p>
        </w:tc>
        <w:tc>
          <w:tcPr>
            <w:tcW w:w="0" w:type="auto"/>
            <w:tcBorders>
              <w:top w:val="single" w:sz="6" w:space="0" w:color="000000"/>
              <w:left w:val="single" w:sz="6" w:space="0" w:color="000000"/>
              <w:bottom w:val="single" w:sz="6" w:space="0" w:color="000000"/>
              <w:right w:val="single" w:sz="6" w:space="0" w:color="000000"/>
            </w:tcBorders>
          </w:tcPr>
          <w:p w14:paraId="303737B5" w14:textId="77777777" w:rsidR="006971FD" w:rsidRPr="00D8248C" w:rsidRDefault="006971FD" w:rsidP="00D8248C">
            <w:r w:rsidRPr="00D8248C">
              <w:t xml:space="preserve">(e)xcused </w:t>
            </w:r>
          </w:p>
        </w:tc>
        <w:tc>
          <w:tcPr>
            <w:tcW w:w="0" w:type="auto"/>
            <w:tcBorders>
              <w:top w:val="single" w:sz="6" w:space="0" w:color="000000"/>
              <w:left w:val="single" w:sz="6" w:space="0" w:color="000000"/>
              <w:bottom w:val="single" w:sz="6" w:space="0" w:color="000000"/>
              <w:right w:val="single" w:sz="6" w:space="0" w:color="000000"/>
            </w:tcBorders>
          </w:tcPr>
          <w:p w14:paraId="5160E515" w14:textId="77777777" w:rsidR="006971FD" w:rsidRPr="00D8248C" w:rsidRDefault="006971FD" w:rsidP="00D8248C">
            <w:r w:rsidRPr="00D8248C">
              <w:t xml:space="preserve">micro(phone) </w:t>
            </w:r>
          </w:p>
        </w:tc>
        <w:tc>
          <w:tcPr>
            <w:tcW w:w="0" w:type="auto"/>
            <w:tcBorders>
              <w:top w:val="single" w:sz="6" w:space="0" w:color="000000"/>
              <w:left w:val="single" w:sz="6" w:space="0" w:color="000000"/>
              <w:bottom w:val="single" w:sz="6" w:space="0" w:color="000000"/>
              <w:right w:val="single" w:sz="6" w:space="0" w:color="000000"/>
            </w:tcBorders>
          </w:tcPr>
          <w:p w14:paraId="0D4137AA" w14:textId="77777777" w:rsidR="006971FD" w:rsidRPr="00D8248C" w:rsidRDefault="006971FD" w:rsidP="00D8248C">
            <w:r w:rsidRPr="00D8248C">
              <w:t xml:space="preserve">(th)ey </w:t>
            </w:r>
          </w:p>
        </w:tc>
      </w:tr>
      <w:tr w:rsidR="006971FD" w:rsidRPr="00D8248C" w14:paraId="64B252CA"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3ABBE899" w14:textId="77777777" w:rsidR="006971FD" w:rsidRPr="00D8248C" w:rsidRDefault="006971FD" w:rsidP="00D8248C">
            <w:r w:rsidRPr="00D8248C">
              <w:t xml:space="preserve">(be)fore </w:t>
            </w:r>
          </w:p>
        </w:tc>
        <w:tc>
          <w:tcPr>
            <w:tcW w:w="0" w:type="auto"/>
            <w:tcBorders>
              <w:top w:val="single" w:sz="6" w:space="0" w:color="000000"/>
              <w:left w:val="single" w:sz="6" w:space="0" w:color="000000"/>
              <w:bottom w:val="single" w:sz="6" w:space="0" w:color="000000"/>
              <w:right w:val="single" w:sz="6" w:space="0" w:color="000000"/>
            </w:tcBorders>
          </w:tcPr>
          <w:p w14:paraId="55D70169" w14:textId="77777777" w:rsidR="006971FD" w:rsidRPr="00D8248C" w:rsidRDefault="006971FD" w:rsidP="00D8248C">
            <w:r w:rsidRPr="00D8248C">
              <w:t xml:space="preserve">(h)e </w:t>
            </w:r>
          </w:p>
        </w:tc>
        <w:tc>
          <w:tcPr>
            <w:tcW w:w="0" w:type="auto"/>
            <w:tcBorders>
              <w:top w:val="single" w:sz="6" w:space="0" w:color="000000"/>
              <w:left w:val="single" w:sz="6" w:space="0" w:color="000000"/>
              <w:bottom w:val="single" w:sz="6" w:space="0" w:color="000000"/>
              <w:right w:val="single" w:sz="6" w:space="0" w:color="000000"/>
            </w:tcBorders>
          </w:tcPr>
          <w:p w14:paraId="345DEC17" w14:textId="77777777" w:rsidR="006971FD" w:rsidRPr="00D8248C" w:rsidRDefault="006971FD" w:rsidP="00D8248C">
            <w:r w:rsidRPr="00D8248C">
              <w:t xml:space="preserve">(pa)jamas </w:t>
            </w:r>
          </w:p>
        </w:tc>
        <w:tc>
          <w:tcPr>
            <w:tcW w:w="0" w:type="auto"/>
            <w:tcBorders>
              <w:top w:val="single" w:sz="6" w:space="0" w:color="000000"/>
              <w:left w:val="single" w:sz="6" w:space="0" w:color="000000"/>
              <w:bottom w:val="single" w:sz="6" w:space="0" w:color="000000"/>
              <w:right w:val="single" w:sz="6" w:space="0" w:color="000000"/>
            </w:tcBorders>
          </w:tcPr>
          <w:p w14:paraId="12370B1F" w14:textId="77777777" w:rsidR="006971FD" w:rsidRPr="00D8248C" w:rsidRDefault="006971FD" w:rsidP="00D8248C">
            <w:r w:rsidRPr="00D8248C">
              <w:t xml:space="preserve">(to)gether </w:t>
            </w:r>
          </w:p>
        </w:tc>
      </w:tr>
      <w:tr w:rsidR="006971FD" w:rsidRPr="00D8248C" w14:paraId="03FEBB3B"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281F07DF" w14:textId="77777777" w:rsidR="006971FD" w:rsidRPr="00D8248C" w:rsidRDefault="006971FD" w:rsidP="00D8248C">
            <w:r w:rsidRPr="00D8248C">
              <w:t xml:space="preserve">(be)hind </w:t>
            </w:r>
          </w:p>
        </w:tc>
        <w:tc>
          <w:tcPr>
            <w:tcW w:w="0" w:type="auto"/>
            <w:tcBorders>
              <w:top w:val="single" w:sz="6" w:space="0" w:color="000000"/>
              <w:left w:val="single" w:sz="6" w:space="0" w:color="000000"/>
              <w:bottom w:val="single" w:sz="6" w:space="0" w:color="000000"/>
              <w:right w:val="single" w:sz="6" w:space="0" w:color="000000"/>
            </w:tcBorders>
          </w:tcPr>
          <w:p w14:paraId="497DAC7C" w14:textId="77777777" w:rsidR="006971FD" w:rsidRPr="00D8248C" w:rsidRDefault="006971FD" w:rsidP="00D8248C">
            <w:r w:rsidRPr="00D8248C">
              <w:t xml:space="preserve">(h)er </w:t>
            </w:r>
          </w:p>
        </w:tc>
        <w:tc>
          <w:tcPr>
            <w:tcW w:w="0" w:type="auto"/>
            <w:tcBorders>
              <w:top w:val="single" w:sz="6" w:space="0" w:color="000000"/>
              <w:left w:val="single" w:sz="6" w:space="0" w:color="000000"/>
              <w:bottom w:val="single" w:sz="6" w:space="0" w:color="000000"/>
              <w:right w:val="single" w:sz="6" w:space="0" w:color="000000"/>
            </w:tcBorders>
          </w:tcPr>
          <w:p w14:paraId="754EECE8" w14:textId="77777777" w:rsidR="006971FD" w:rsidRPr="00D8248C" w:rsidRDefault="006971FD" w:rsidP="00D8248C">
            <w:r w:rsidRPr="00D8248C">
              <w:t xml:space="preserve">(o)k </w:t>
            </w:r>
          </w:p>
        </w:tc>
        <w:tc>
          <w:tcPr>
            <w:tcW w:w="0" w:type="auto"/>
            <w:tcBorders>
              <w:top w:val="single" w:sz="6" w:space="0" w:color="000000"/>
              <w:left w:val="single" w:sz="6" w:space="0" w:color="000000"/>
              <w:bottom w:val="single" w:sz="6" w:space="0" w:color="000000"/>
              <w:right w:val="single" w:sz="6" w:space="0" w:color="000000"/>
            </w:tcBorders>
          </w:tcPr>
          <w:p w14:paraId="6FE374A4" w14:textId="77777777" w:rsidR="006971FD" w:rsidRPr="00D8248C" w:rsidRDefault="006971FD" w:rsidP="00D8248C">
            <w:r w:rsidRPr="00D8248C">
              <w:t xml:space="preserve">(to)mato </w:t>
            </w:r>
          </w:p>
        </w:tc>
      </w:tr>
      <w:tr w:rsidR="006971FD" w:rsidRPr="00D8248C" w14:paraId="5A13D63A"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5E617F74" w14:textId="77777777" w:rsidR="006971FD" w:rsidRPr="00D8248C" w:rsidRDefault="006971FD" w:rsidP="00D8248C">
            <w:r w:rsidRPr="00D8248C">
              <w:t xml:space="preserve">b(e)long </w:t>
            </w:r>
          </w:p>
        </w:tc>
        <w:tc>
          <w:tcPr>
            <w:tcW w:w="0" w:type="auto"/>
            <w:tcBorders>
              <w:top w:val="single" w:sz="6" w:space="0" w:color="000000"/>
              <w:left w:val="single" w:sz="6" w:space="0" w:color="000000"/>
              <w:bottom w:val="single" w:sz="6" w:space="0" w:color="000000"/>
              <w:right w:val="single" w:sz="6" w:space="0" w:color="000000"/>
            </w:tcBorders>
          </w:tcPr>
          <w:p w14:paraId="5D6367BF" w14:textId="77777777" w:rsidR="006971FD" w:rsidRPr="00D8248C" w:rsidRDefault="006971FD" w:rsidP="00D8248C">
            <w:r w:rsidRPr="00D8248C">
              <w:t xml:space="preserve">(h)ere </w:t>
            </w:r>
          </w:p>
        </w:tc>
        <w:tc>
          <w:tcPr>
            <w:tcW w:w="0" w:type="auto"/>
            <w:tcBorders>
              <w:top w:val="single" w:sz="6" w:space="0" w:color="000000"/>
              <w:left w:val="single" w:sz="6" w:space="0" w:color="000000"/>
              <w:bottom w:val="single" w:sz="6" w:space="0" w:color="000000"/>
              <w:right w:val="single" w:sz="6" w:space="0" w:color="000000"/>
            </w:tcBorders>
          </w:tcPr>
          <w:p w14:paraId="498FE5B9" w14:textId="77777777" w:rsidR="006971FD" w:rsidRPr="00D8248C" w:rsidRDefault="006971FD" w:rsidP="00D8248C">
            <w:r w:rsidRPr="00D8248C">
              <w:t xml:space="preserve">o(v)er </w:t>
            </w:r>
          </w:p>
        </w:tc>
        <w:tc>
          <w:tcPr>
            <w:tcW w:w="0" w:type="auto"/>
            <w:tcBorders>
              <w:top w:val="single" w:sz="6" w:space="0" w:color="000000"/>
              <w:left w:val="single" w:sz="6" w:space="0" w:color="000000"/>
              <w:bottom w:val="single" w:sz="6" w:space="0" w:color="000000"/>
              <w:right w:val="single" w:sz="6" w:space="0" w:color="000000"/>
            </w:tcBorders>
          </w:tcPr>
          <w:p w14:paraId="306CD428" w14:textId="77777777" w:rsidR="006971FD" w:rsidRPr="00D8248C" w:rsidRDefault="006971FD" w:rsidP="00D8248C">
            <w:r w:rsidRPr="00D8248C">
              <w:t xml:space="preserve">(to)morrow </w:t>
            </w:r>
          </w:p>
        </w:tc>
      </w:tr>
      <w:tr w:rsidR="006971FD" w:rsidRPr="00D8248C" w14:paraId="0E654EA1"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460E44CA" w14:textId="77777777" w:rsidR="006971FD" w:rsidRPr="00D8248C" w:rsidRDefault="006971FD" w:rsidP="00D8248C">
            <w:r w:rsidRPr="00D8248C">
              <w:t xml:space="preserve">b(e)longs </w:t>
            </w:r>
          </w:p>
        </w:tc>
        <w:tc>
          <w:tcPr>
            <w:tcW w:w="0" w:type="auto"/>
            <w:tcBorders>
              <w:top w:val="single" w:sz="6" w:space="0" w:color="000000"/>
              <w:left w:val="single" w:sz="6" w:space="0" w:color="000000"/>
              <w:bottom w:val="single" w:sz="6" w:space="0" w:color="000000"/>
              <w:right w:val="single" w:sz="6" w:space="0" w:color="000000"/>
            </w:tcBorders>
          </w:tcPr>
          <w:p w14:paraId="2C71CB6E" w14:textId="77777777" w:rsidR="006971FD" w:rsidRPr="00D8248C" w:rsidRDefault="006971FD" w:rsidP="00D8248C">
            <w:r w:rsidRPr="00D8248C">
              <w:t xml:space="preserve">(h)erself </w:t>
            </w:r>
          </w:p>
        </w:tc>
        <w:tc>
          <w:tcPr>
            <w:tcW w:w="0" w:type="auto"/>
            <w:tcBorders>
              <w:top w:val="single" w:sz="6" w:space="0" w:color="000000"/>
              <w:left w:val="single" w:sz="6" w:space="0" w:color="000000"/>
              <w:bottom w:val="single" w:sz="6" w:space="0" w:color="000000"/>
              <w:right w:val="single" w:sz="6" w:space="0" w:color="000000"/>
            </w:tcBorders>
          </w:tcPr>
          <w:p w14:paraId="249610D5" w14:textId="77777777" w:rsidR="006971FD" w:rsidRPr="00D8248C" w:rsidRDefault="006971FD" w:rsidP="00D8248C">
            <w:r w:rsidRPr="00D8248C">
              <w:t xml:space="preserve">(po)tato </w:t>
            </w:r>
          </w:p>
        </w:tc>
        <w:tc>
          <w:tcPr>
            <w:tcW w:w="0" w:type="auto"/>
            <w:tcBorders>
              <w:top w:val="single" w:sz="6" w:space="0" w:color="000000"/>
              <w:left w:val="single" w:sz="6" w:space="0" w:color="000000"/>
              <w:bottom w:val="single" w:sz="6" w:space="0" w:color="000000"/>
              <w:right w:val="single" w:sz="6" w:space="0" w:color="000000"/>
            </w:tcBorders>
          </w:tcPr>
          <w:p w14:paraId="2C107500" w14:textId="77777777" w:rsidR="006971FD" w:rsidRPr="00D8248C" w:rsidRDefault="006971FD" w:rsidP="00D8248C">
            <w:r w:rsidRPr="00D8248C">
              <w:t xml:space="preserve">(to)night </w:t>
            </w:r>
          </w:p>
        </w:tc>
      </w:tr>
      <w:tr w:rsidR="006971FD" w:rsidRPr="00D8248C" w14:paraId="5BEC584C"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5F8630DB" w14:textId="77777777" w:rsidR="006971FD" w:rsidRPr="00D8248C" w:rsidRDefault="006971FD" w:rsidP="00D8248C">
            <w:r w:rsidRPr="00D8248C">
              <w:t xml:space="preserve">Cad(illac) </w:t>
            </w:r>
          </w:p>
        </w:tc>
        <w:tc>
          <w:tcPr>
            <w:tcW w:w="0" w:type="auto"/>
            <w:tcBorders>
              <w:top w:val="single" w:sz="6" w:space="0" w:color="000000"/>
              <w:left w:val="single" w:sz="6" w:space="0" w:color="000000"/>
              <w:bottom w:val="single" w:sz="6" w:space="0" w:color="000000"/>
              <w:right w:val="single" w:sz="6" w:space="0" w:color="000000"/>
            </w:tcBorders>
          </w:tcPr>
          <w:p w14:paraId="3A0D2E81" w14:textId="77777777" w:rsidR="006971FD" w:rsidRPr="00D8248C" w:rsidRDefault="006971FD" w:rsidP="00D8248C">
            <w:r w:rsidRPr="00D8248C">
              <w:t xml:space="preserve">(h)im </w:t>
            </w:r>
          </w:p>
        </w:tc>
        <w:tc>
          <w:tcPr>
            <w:tcW w:w="0" w:type="auto"/>
            <w:tcBorders>
              <w:top w:val="single" w:sz="6" w:space="0" w:color="000000"/>
              <w:left w:val="single" w:sz="6" w:space="0" w:color="000000"/>
              <w:bottom w:val="single" w:sz="6" w:space="0" w:color="000000"/>
              <w:right w:val="single" w:sz="6" w:space="0" w:color="000000"/>
            </w:tcBorders>
          </w:tcPr>
          <w:p w14:paraId="26BDE8C0" w14:textId="77777777" w:rsidR="006971FD" w:rsidRPr="00D8248C" w:rsidRDefault="006971FD" w:rsidP="00D8248C">
            <w:r w:rsidRPr="00D8248C">
              <w:t xml:space="preserve">prob(ab)ly </w:t>
            </w:r>
          </w:p>
        </w:tc>
        <w:tc>
          <w:tcPr>
            <w:tcW w:w="0" w:type="auto"/>
            <w:tcBorders>
              <w:top w:val="single" w:sz="6" w:space="0" w:color="000000"/>
              <w:left w:val="single" w:sz="6" w:space="0" w:color="000000"/>
              <w:bottom w:val="single" w:sz="6" w:space="0" w:color="000000"/>
              <w:right w:val="single" w:sz="6" w:space="0" w:color="000000"/>
            </w:tcBorders>
          </w:tcPr>
          <w:p w14:paraId="5E96D814" w14:textId="77777777" w:rsidR="006971FD" w:rsidRPr="00D8248C" w:rsidRDefault="006971FD" w:rsidP="00D8248C">
            <w:r w:rsidRPr="00D8248C">
              <w:t xml:space="preserve">(un)til </w:t>
            </w:r>
          </w:p>
        </w:tc>
      </w:tr>
      <w:tr w:rsidR="006971FD" w:rsidRPr="00D8248C" w14:paraId="2465F605" w14:textId="77777777" w:rsidTr="00F324A5">
        <w:trPr>
          <w:trHeight w:val="316"/>
          <w:jc w:val="center"/>
        </w:trPr>
        <w:tc>
          <w:tcPr>
            <w:tcW w:w="0" w:type="auto"/>
            <w:tcBorders>
              <w:top w:val="single" w:sz="6" w:space="0" w:color="000000"/>
              <w:left w:val="single" w:sz="6" w:space="0" w:color="000000"/>
              <w:bottom w:val="single" w:sz="6" w:space="0" w:color="000000"/>
              <w:right w:val="single" w:sz="6" w:space="0" w:color="000000"/>
            </w:tcBorders>
          </w:tcPr>
          <w:p w14:paraId="15043E11" w14:textId="77777777" w:rsidR="006971FD" w:rsidRPr="00D8248C" w:rsidRDefault="006971FD" w:rsidP="00D8248C">
            <w:r w:rsidRPr="00D8248C">
              <w:t xml:space="preserve">doc(tor) </w:t>
            </w:r>
          </w:p>
        </w:tc>
        <w:tc>
          <w:tcPr>
            <w:tcW w:w="0" w:type="auto"/>
            <w:tcBorders>
              <w:top w:val="single" w:sz="6" w:space="0" w:color="000000"/>
              <w:left w:val="single" w:sz="6" w:space="0" w:color="000000"/>
              <w:bottom w:val="single" w:sz="6" w:space="0" w:color="000000"/>
              <w:right w:val="single" w:sz="6" w:space="0" w:color="000000"/>
            </w:tcBorders>
          </w:tcPr>
          <w:p w14:paraId="5ECDDF93" w14:textId="77777777" w:rsidR="006971FD" w:rsidRPr="00D8248C" w:rsidRDefault="006971FD" w:rsidP="00D8248C">
            <w:r w:rsidRPr="00D8248C">
              <w:t xml:space="preserve">(h)imself </w:t>
            </w:r>
          </w:p>
        </w:tc>
        <w:tc>
          <w:tcPr>
            <w:tcW w:w="0" w:type="auto"/>
            <w:tcBorders>
              <w:top w:val="single" w:sz="6" w:space="0" w:color="000000"/>
              <w:left w:val="single" w:sz="6" w:space="0" w:color="000000"/>
              <w:bottom w:val="single" w:sz="6" w:space="0" w:color="000000"/>
              <w:right w:val="single" w:sz="6" w:space="0" w:color="000000"/>
            </w:tcBorders>
          </w:tcPr>
          <w:p w14:paraId="1B06FC98" w14:textId="77777777" w:rsidR="006971FD" w:rsidRPr="00D8248C" w:rsidRDefault="006971FD" w:rsidP="00D8248C">
            <w:r w:rsidRPr="00D8248C">
              <w:t xml:space="preserve">(re)corder </w:t>
            </w:r>
          </w:p>
        </w:tc>
        <w:tc>
          <w:tcPr>
            <w:tcW w:w="0" w:type="auto"/>
            <w:tcBorders>
              <w:top w:val="single" w:sz="6" w:space="0" w:color="000000"/>
              <w:left w:val="single" w:sz="6" w:space="0" w:color="000000"/>
              <w:bottom w:val="single" w:sz="6" w:space="0" w:color="000000"/>
              <w:right w:val="single" w:sz="6" w:space="0" w:color="000000"/>
            </w:tcBorders>
          </w:tcPr>
          <w:p w14:paraId="76152629" w14:textId="77777777" w:rsidR="006971FD" w:rsidRPr="00D8248C" w:rsidRDefault="006971FD" w:rsidP="00D8248C">
            <w:r w:rsidRPr="00D8248C">
              <w:t xml:space="preserve">wan(t) </w:t>
            </w:r>
          </w:p>
        </w:tc>
      </w:tr>
    </w:tbl>
    <w:p w14:paraId="769BF2DB" w14:textId="77777777" w:rsidR="00560E20" w:rsidRPr="00D8248C" w:rsidRDefault="00560E20" w:rsidP="00D8248C">
      <w:pPr>
        <w:rPr>
          <w:highlight w:val="yellow"/>
        </w:rPr>
      </w:pPr>
      <w:bookmarkStart w:id="23" w:name="_Toc190510349"/>
    </w:p>
    <w:p w14:paraId="57C0C1FB" w14:textId="77777777" w:rsidR="006971FD" w:rsidRPr="00BA0E94" w:rsidRDefault="006D2FB4" w:rsidP="00255580">
      <w:pPr>
        <w:outlineLvl w:val="0"/>
        <w:rPr>
          <w:b/>
        </w:rPr>
      </w:pPr>
      <w:r w:rsidRPr="00BA0E94">
        <w:rPr>
          <w:b/>
        </w:rPr>
        <w:t>Assimilations</w:t>
      </w:r>
    </w:p>
    <w:p w14:paraId="18DE8EEE" w14:textId="77777777" w:rsidR="006D2FB4" w:rsidRPr="00D8248C" w:rsidRDefault="006D2FB4" w:rsidP="00D8248C">
      <w:r w:rsidRPr="00D8248C">
        <w:t>Some</w:t>
      </w:r>
      <w:r w:rsidR="00560E20" w:rsidRPr="00D8248C">
        <w:t xml:space="preserve">times two or more words will blend together and sound completely different from the individual words that created them.  In such cases you can type these assimilations into the main tier to </w:t>
      </w:r>
      <w:r w:rsidR="000230BD" w:rsidRPr="00D8248C">
        <w:t>reflect this</w:t>
      </w:r>
      <w:r w:rsidR="00560E20" w:rsidRPr="00D8248C">
        <w:t xml:space="preserve"> change</w:t>
      </w:r>
      <w:r w:rsidRPr="00D8248C">
        <w:t>:</w:t>
      </w:r>
    </w:p>
    <w:p w14:paraId="2D1E04A6" w14:textId="73F36453" w:rsidR="00B91176" w:rsidRPr="00D8248C" w:rsidRDefault="002A2564" w:rsidP="00D8248C">
      <w:r w:rsidRPr="00D8248C">
        <w:rPr>
          <w:noProof/>
        </w:rPr>
        <w:drawing>
          <wp:inline distT="0" distB="0" distL="0" distR="0" wp14:anchorId="15BDF907" wp14:editId="38C83704">
            <wp:extent cx="5854700" cy="29591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4700" cy="2959100"/>
                    </a:xfrm>
                    <a:prstGeom prst="rect">
                      <a:avLst/>
                    </a:prstGeom>
                    <a:noFill/>
                    <a:ln>
                      <a:noFill/>
                    </a:ln>
                  </pic:spPr>
                </pic:pic>
              </a:graphicData>
            </a:graphic>
          </wp:inline>
        </w:drawing>
      </w:r>
    </w:p>
    <w:p w14:paraId="1ED781EE" w14:textId="77777777" w:rsidR="00D424B9" w:rsidRPr="00D8248C" w:rsidRDefault="00703AEC" w:rsidP="00D8248C">
      <w:r w:rsidRPr="00D8248C">
        <w:t xml:space="preserve">We’ve added: </w:t>
      </w:r>
      <w:r w:rsidR="00057236" w:rsidRPr="00D8248C">
        <w:t xml:space="preserve">gotchya </w:t>
      </w:r>
      <w:r w:rsidRPr="00D8248C">
        <w:t>(ns)</w:t>
      </w:r>
      <w:r w:rsidR="00057236" w:rsidRPr="00D8248C">
        <w:tab/>
        <w:t>got you</w:t>
      </w:r>
      <w:r w:rsidRPr="00D8248C">
        <w:t xml:space="preserve"> (s)</w:t>
      </w:r>
    </w:p>
    <w:p w14:paraId="4CA05C81" w14:textId="77777777" w:rsidR="00BA0E94" w:rsidRDefault="00BA0E94" w:rsidP="00D8248C">
      <w:bookmarkStart w:id="24" w:name="_Toc190510351"/>
      <w:bookmarkStart w:id="25" w:name="_Toc226351240"/>
      <w:bookmarkEnd w:id="23"/>
    </w:p>
    <w:p w14:paraId="10118271" w14:textId="4BCEFAD8" w:rsidR="00B1003C" w:rsidRDefault="00B1003C" w:rsidP="00255580">
      <w:pPr>
        <w:outlineLvl w:val="0"/>
        <w:rPr>
          <w:b/>
        </w:rPr>
      </w:pPr>
      <w:r>
        <w:rPr>
          <w:b/>
        </w:rPr>
        <w:t>Excluding utterances from analysis</w:t>
      </w:r>
    </w:p>
    <w:p w14:paraId="62CF828B" w14:textId="57E4A145" w:rsidR="00B1003C" w:rsidRDefault="00B11702" w:rsidP="00255580">
      <w:pPr>
        <w:outlineLvl w:val="0"/>
        <w:rPr>
          <w:bCs/>
        </w:rPr>
      </w:pPr>
      <w:r>
        <w:rPr>
          <w:bCs/>
        </w:rPr>
        <w:t xml:space="preserve">Utterances: </w:t>
      </w:r>
      <w:r w:rsidR="00906DB4">
        <w:rPr>
          <w:bCs/>
        </w:rPr>
        <w:t xml:space="preserve">While transcribing, you may want to use the [+ exc] post-code to mark utterances that you would want to exclude from analysis. These may include </w:t>
      </w:r>
      <w:r w:rsidR="00230521">
        <w:rPr>
          <w:bCs/>
        </w:rPr>
        <w:t xml:space="preserve">questions or </w:t>
      </w:r>
      <w:r w:rsidR="00906DB4">
        <w:rPr>
          <w:bCs/>
        </w:rPr>
        <w:t xml:space="preserve">comments about </w:t>
      </w:r>
      <w:r w:rsidR="00CF077A">
        <w:rPr>
          <w:bCs/>
        </w:rPr>
        <w:t>the task</w:t>
      </w:r>
      <w:r w:rsidR="00906DB4">
        <w:rPr>
          <w:bCs/>
        </w:rPr>
        <w:t xml:space="preserve">, such as </w:t>
      </w:r>
      <w:r w:rsidR="00906DB4">
        <w:rPr>
          <w:bCs/>
          <w:i/>
          <w:iCs/>
        </w:rPr>
        <w:t>"I can't think of the word", "</w:t>
      </w:r>
      <w:r w:rsidR="00230521">
        <w:rPr>
          <w:bCs/>
          <w:i/>
          <w:iCs/>
        </w:rPr>
        <w:t>this is hard", "okay, I'm done"</w:t>
      </w:r>
      <w:r w:rsidR="00230521">
        <w:rPr>
          <w:bCs/>
        </w:rPr>
        <w:t xml:space="preserve">. </w:t>
      </w:r>
    </w:p>
    <w:p w14:paraId="42EF99FC" w14:textId="7CF32425" w:rsidR="00230521" w:rsidRDefault="00230521" w:rsidP="00255580">
      <w:pPr>
        <w:outlineLvl w:val="0"/>
        <w:rPr>
          <w:bCs/>
        </w:rPr>
      </w:pPr>
    </w:p>
    <w:p w14:paraId="16BEAA36" w14:textId="387BB4EE" w:rsidR="00230521" w:rsidRDefault="00230521" w:rsidP="00255580">
      <w:pPr>
        <w:outlineLvl w:val="0"/>
        <w:rPr>
          <w:bCs/>
        </w:rPr>
      </w:pPr>
      <w:r>
        <w:rPr>
          <w:bCs/>
        </w:rPr>
        <w:tab/>
        <w:t>*PAR:  mom is washing dishes.</w:t>
      </w:r>
    </w:p>
    <w:p w14:paraId="7CD8DEC8" w14:textId="0B11DFCC" w:rsidR="00230521" w:rsidRDefault="00230521" w:rsidP="00255580">
      <w:pPr>
        <w:outlineLvl w:val="0"/>
        <w:rPr>
          <w:bCs/>
        </w:rPr>
      </w:pPr>
      <w:r>
        <w:rPr>
          <w:bCs/>
        </w:rPr>
        <w:tab/>
        <w:t>*PAR:  I think I saw this before. [+ exc]</w:t>
      </w:r>
    </w:p>
    <w:p w14:paraId="47C35E3D" w14:textId="790BC2BB" w:rsidR="00230521" w:rsidRDefault="00230521" w:rsidP="00255580">
      <w:pPr>
        <w:outlineLvl w:val="0"/>
        <w:rPr>
          <w:bCs/>
        </w:rPr>
      </w:pPr>
      <w:r>
        <w:rPr>
          <w:bCs/>
        </w:rPr>
        <w:tab/>
        <w:t xml:space="preserve">*PAR:  </w:t>
      </w:r>
      <w:r w:rsidR="00CF077A">
        <w:rPr>
          <w:bCs/>
        </w:rPr>
        <w:t>he's gonna fall off the stool.</w:t>
      </w:r>
    </w:p>
    <w:p w14:paraId="533A8B00" w14:textId="07F35DA3" w:rsidR="00B11702" w:rsidRDefault="00B11702" w:rsidP="00255580">
      <w:pPr>
        <w:outlineLvl w:val="0"/>
        <w:rPr>
          <w:bCs/>
        </w:rPr>
      </w:pPr>
    </w:p>
    <w:p w14:paraId="1E5BF981" w14:textId="23DA0367" w:rsidR="00B11702" w:rsidRDefault="00BC4B35" w:rsidP="00255580">
      <w:pPr>
        <w:outlineLvl w:val="0"/>
        <w:rPr>
          <w:bCs/>
        </w:rPr>
      </w:pPr>
      <w:r>
        <w:rPr>
          <w:bCs/>
        </w:rPr>
        <w:t xml:space="preserve">These CLAN commands will automatically ignore utterances with the [+ exc] post-codes: EVAL, KIDEVAL, C-NNLA, C-QPA, SCRIPT. For all other CLAN commands, you can add this to the command line to exclude utterances with the [+ exc] post-code: </w:t>
      </w:r>
      <w:r w:rsidRPr="00BC4B35">
        <w:rPr>
          <w:b/>
        </w:rPr>
        <w:t>-s"[+ exc]</w:t>
      </w:r>
      <w:r>
        <w:rPr>
          <w:bCs/>
        </w:rPr>
        <w:t xml:space="preserve"> .</w:t>
      </w:r>
    </w:p>
    <w:p w14:paraId="3CF132D4" w14:textId="77777777" w:rsidR="00B1003C" w:rsidRDefault="00B1003C" w:rsidP="00255580">
      <w:pPr>
        <w:outlineLvl w:val="0"/>
        <w:rPr>
          <w:b/>
        </w:rPr>
      </w:pPr>
    </w:p>
    <w:p w14:paraId="3F09A0EC" w14:textId="4DCFEE2E" w:rsidR="00BA0E94" w:rsidRPr="00C1721A" w:rsidRDefault="00431854" w:rsidP="00255580">
      <w:pPr>
        <w:outlineLvl w:val="0"/>
        <w:rPr>
          <w:b/>
        </w:rPr>
      </w:pPr>
      <w:r w:rsidRPr="00C1721A">
        <w:rPr>
          <w:b/>
        </w:rPr>
        <w:t xml:space="preserve">Transcribing </w:t>
      </w:r>
      <w:bookmarkEnd w:id="24"/>
      <w:bookmarkEnd w:id="25"/>
      <w:r w:rsidRPr="00C1721A">
        <w:rPr>
          <w:b/>
        </w:rPr>
        <w:t>Dependent Tiers</w:t>
      </w:r>
    </w:p>
    <w:p w14:paraId="6F6F5253" w14:textId="667E95F6" w:rsidR="005650AF" w:rsidRPr="00D8248C" w:rsidRDefault="004778BA" w:rsidP="00D8248C">
      <w:r w:rsidRPr="00D8248C">
        <w:t xml:space="preserve">Why would you want to add tiers to your transcript? Well, common </w:t>
      </w:r>
      <w:r w:rsidR="00D158AA">
        <w:t>reasons</w:t>
      </w:r>
      <w:r w:rsidR="00D158AA" w:rsidRPr="00D8248C">
        <w:t xml:space="preserve"> </w:t>
      </w:r>
      <w:r w:rsidRPr="00D8248C">
        <w:t xml:space="preserve">are to mark for speech act intents, comments about what is going on, whether the client managed to include a narrative component in his story, etc. </w:t>
      </w:r>
      <w:r w:rsidR="005650AF" w:rsidRPr="00D8248C">
        <w:t>Dependent tier lines begin with the % symbol. This symbol is followed by a three-letter code in lowercase letters for the dependent tier type, such as “nar” for narrative code or “com” for a c</w:t>
      </w:r>
      <w:r w:rsidR="00BA0E94">
        <w:t>omment. The three</w:t>
      </w:r>
      <w:r w:rsidR="00B1003C">
        <w:t>-</w:t>
      </w:r>
      <w:r w:rsidR="00BA0E94">
        <w:t xml:space="preserve">letter code is followed by a colon </w:t>
      </w:r>
      <w:r w:rsidR="005650AF" w:rsidRPr="00D8248C">
        <w:t xml:space="preserve">and then a tab. The text of the dependent tier begins after the tab.  </w:t>
      </w:r>
      <w:r w:rsidRPr="00D8248C">
        <w:t>A full list of pre-arranged, conventional tiers is in the CHAT manual. Consult it before making one up!</w:t>
      </w:r>
    </w:p>
    <w:p w14:paraId="1CB63D21" w14:textId="77777777" w:rsidR="005650AF" w:rsidRPr="00D8248C" w:rsidRDefault="005650AF" w:rsidP="00D8248C"/>
    <w:p w14:paraId="1653E1F3" w14:textId="77777777" w:rsidR="006949C4" w:rsidRPr="00431854" w:rsidRDefault="006949C4" w:rsidP="00255580">
      <w:pPr>
        <w:outlineLvl w:val="0"/>
        <w:rPr>
          <w:b/>
        </w:rPr>
      </w:pPr>
      <w:bookmarkStart w:id="26" w:name="_Toc190510356"/>
      <w:r w:rsidRPr="00431854">
        <w:rPr>
          <w:b/>
        </w:rPr>
        <w:t>Comments %com</w:t>
      </w:r>
      <w:bookmarkEnd w:id="26"/>
    </w:p>
    <w:p w14:paraId="2B0FDB47" w14:textId="6FF401EB" w:rsidR="006949C4" w:rsidRPr="00D8248C" w:rsidRDefault="006949C4" w:rsidP="00D8248C">
      <w:r w:rsidRPr="00D8248C">
        <w:t>If you wish to note something odd or of interest in the recording, creat</w:t>
      </w:r>
      <w:r w:rsidR="003416EE">
        <w:t>e a dependent tier for comments.</w:t>
      </w:r>
    </w:p>
    <w:p w14:paraId="1A5C0EE2" w14:textId="77777777" w:rsidR="006949C4" w:rsidRPr="00D8248C" w:rsidRDefault="006949C4" w:rsidP="00D8248C"/>
    <w:p w14:paraId="58B3B0A4" w14:textId="77777777" w:rsidR="006949C4" w:rsidRPr="00D8248C" w:rsidRDefault="006949C4" w:rsidP="00431854">
      <w:pPr>
        <w:ind w:left="720"/>
      </w:pPr>
      <w:r w:rsidRPr="00D8248C">
        <w:t>*CHI:</w:t>
      </w:r>
      <w:r w:rsidRPr="00D8248C">
        <w:tab/>
        <w:t xml:space="preserve"> Alpha had a frog</w:t>
      </w:r>
      <w:r w:rsidR="00EF77B4" w:rsidRPr="00D8248C">
        <w:t xml:space="preserve"> </w:t>
      </w:r>
      <w:r w:rsidRPr="00D8248C">
        <w:t>.</w:t>
      </w:r>
    </w:p>
    <w:p w14:paraId="008C7ACB" w14:textId="71F80697" w:rsidR="006949C4" w:rsidRPr="00D8248C" w:rsidRDefault="006949C4" w:rsidP="00431854">
      <w:pPr>
        <w:ind w:left="720"/>
      </w:pPr>
      <w:r w:rsidRPr="00D8248C">
        <w:t>*CHI:</w:t>
      </w:r>
      <w:r w:rsidRPr="00D8248C">
        <w:tab/>
        <w:t xml:space="preserve"> </w:t>
      </w:r>
      <w:r w:rsidR="003416EE">
        <w:t>then when Asa wake up he could</w:t>
      </w:r>
      <w:r w:rsidRPr="00D8248C">
        <w:t xml:space="preserve"> [//] looked for his frog</w:t>
      </w:r>
      <w:r w:rsidR="00D424B9" w:rsidRPr="00D8248C">
        <w:t xml:space="preserve"> </w:t>
      </w:r>
      <w:r w:rsidRPr="00D8248C">
        <w:t>everywhere</w:t>
      </w:r>
      <w:r w:rsidR="00EF77B4" w:rsidRPr="00D8248C">
        <w:t xml:space="preserve"> </w:t>
      </w:r>
      <w:r w:rsidRPr="00D8248C">
        <w:t>.</w:t>
      </w:r>
    </w:p>
    <w:p w14:paraId="284F70D9" w14:textId="77777777" w:rsidR="006949C4" w:rsidRPr="00D8248C" w:rsidRDefault="00C021AB" w:rsidP="00431854">
      <w:pPr>
        <w:ind w:left="720"/>
      </w:pPr>
      <w:r w:rsidRPr="00D8248C">
        <w:t>%com:</w:t>
      </w:r>
      <w:r w:rsidRPr="00D8248C">
        <w:tab/>
        <w:t>t</w:t>
      </w:r>
      <w:r w:rsidR="006949C4" w:rsidRPr="00D8248C">
        <w:t>he character's name changes from Alpha to Asa and back again</w:t>
      </w:r>
      <w:r w:rsidR="00EF77B4" w:rsidRPr="00D8248C">
        <w:t xml:space="preserve"> </w:t>
      </w:r>
      <w:r w:rsidR="006949C4" w:rsidRPr="00D8248C">
        <w:t>.</w:t>
      </w:r>
    </w:p>
    <w:p w14:paraId="0AA90A08" w14:textId="77777777" w:rsidR="006949C4" w:rsidRPr="00D8248C" w:rsidRDefault="006949C4" w:rsidP="00431854">
      <w:pPr>
        <w:ind w:left="720"/>
      </w:pPr>
    </w:p>
    <w:p w14:paraId="11F281AE" w14:textId="77777777" w:rsidR="00C021AB" w:rsidRPr="00D8248C" w:rsidRDefault="00C021AB" w:rsidP="00D8248C">
      <w:r w:rsidRPr="00D8248C">
        <w:t>Just like with main lines, there should always be a colon after the three</w:t>
      </w:r>
      <w:r w:rsidR="006A3659">
        <w:t>-</w:t>
      </w:r>
      <w:r w:rsidRPr="00D8248C">
        <w:t>letter code and a tab after the colon before the actual comment begins. The same rules of punctuation and capital letter</w:t>
      </w:r>
      <w:r w:rsidR="00D424B9" w:rsidRPr="00D8248C">
        <w:t>s</w:t>
      </w:r>
      <w:r w:rsidRPr="00D8248C">
        <w:t xml:space="preserve"> apply to these lines.</w:t>
      </w:r>
    </w:p>
    <w:p w14:paraId="1F65A4DA" w14:textId="77777777" w:rsidR="000D69DA" w:rsidRPr="00D8248C" w:rsidRDefault="000D69DA" w:rsidP="00D8248C"/>
    <w:p w14:paraId="1971F69C" w14:textId="77777777" w:rsidR="000D69DA" w:rsidRPr="00D8248C" w:rsidRDefault="000D69DA" w:rsidP="00D8248C">
      <w:r w:rsidRPr="00D8248C">
        <w:t xml:space="preserve">Why would you do this? </w:t>
      </w:r>
      <w:r w:rsidR="00C1721A">
        <w:t>I</w:t>
      </w:r>
      <w:r w:rsidRPr="00D8248C">
        <w:t>t often helps to annotate something you noticed during the session that you are likely to forget later, that provides useful information about the utterance or interaction.</w:t>
      </w:r>
    </w:p>
    <w:p w14:paraId="440E6B5E" w14:textId="77777777" w:rsidR="00C021AB" w:rsidRPr="00D8248C" w:rsidRDefault="00C021AB" w:rsidP="00D8248C"/>
    <w:p w14:paraId="7839C92D" w14:textId="5321B9A1" w:rsidR="00D424B9" w:rsidRPr="00D8248C" w:rsidRDefault="006530C8" w:rsidP="00D8248C">
      <w:r w:rsidRPr="00D8248C">
        <w:t>Note:</w:t>
      </w:r>
      <w:r w:rsidRPr="00D8248C">
        <w:tab/>
        <w:t>If a significant portion of the file is unanalyzable, add a warning header at the top of the file</w:t>
      </w:r>
      <w:r w:rsidR="00D424B9" w:rsidRPr="00D8248C">
        <w:t>, rather than comments all over the place</w:t>
      </w:r>
      <w:r w:rsidR="000D69DA" w:rsidRPr="00D8248C">
        <w:t xml:space="preserve">; likewise, if there is a generic observation that affects the </w:t>
      </w:r>
      <w:r w:rsidR="003416EE">
        <w:t xml:space="preserve">whole </w:t>
      </w:r>
      <w:r w:rsidR="000D69DA" w:rsidRPr="00D8248C">
        <w:t>file, put it up at the top as well.</w:t>
      </w:r>
    </w:p>
    <w:p w14:paraId="5BE7CB91" w14:textId="631D0758" w:rsidR="006530C8" w:rsidRPr="00D8248C" w:rsidRDefault="006530C8" w:rsidP="00D8248C"/>
    <w:p w14:paraId="66795C34" w14:textId="77777777" w:rsidR="006530C8" w:rsidRPr="00D8248C" w:rsidRDefault="006530C8" w:rsidP="00D8248C">
      <w:r w:rsidRPr="00D8248C">
        <w:tab/>
        <w:t>@Warning:</w:t>
      </w:r>
      <w:r w:rsidRPr="00D8248C">
        <w:tab/>
        <w:t>The first 15 minutes of this file had background noise.</w:t>
      </w:r>
    </w:p>
    <w:p w14:paraId="39238ED5" w14:textId="77777777" w:rsidR="00C021AB" w:rsidRPr="00D8248C" w:rsidRDefault="00C021AB" w:rsidP="00D8248C"/>
    <w:p w14:paraId="242B54B4" w14:textId="77777777" w:rsidR="00C021AB" w:rsidRPr="003B4C3D" w:rsidRDefault="00D424B9" w:rsidP="00255580">
      <w:pPr>
        <w:jc w:val="center"/>
        <w:outlineLvl w:val="0"/>
        <w:rPr>
          <w:b/>
        </w:rPr>
      </w:pPr>
      <w:r w:rsidRPr="003B4C3D">
        <w:rPr>
          <w:b/>
        </w:rPr>
        <w:t>MOVING ON TO THE GOOD STUFF: CLAN ANALYSES</w:t>
      </w:r>
    </w:p>
    <w:p w14:paraId="2D5D3045" w14:textId="77777777" w:rsidR="00D424B9" w:rsidRPr="00D8248C" w:rsidRDefault="00D424B9" w:rsidP="00D8248C"/>
    <w:p w14:paraId="6B11875A" w14:textId="77777777" w:rsidR="00F324A5" w:rsidRPr="00431854" w:rsidRDefault="00F324A5" w:rsidP="00255580">
      <w:pPr>
        <w:outlineLvl w:val="0"/>
        <w:rPr>
          <w:b/>
        </w:rPr>
      </w:pPr>
      <w:r w:rsidRPr="00431854">
        <w:rPr>
          <w:b/>
        </w:rPr>
        <w:t>CHECK</w:t>
      </w:r>
    </w:p>
    <w:p w14:paraId="1A82820E" w14:textId="77777777" w:rsidR="00F324A5" w:rsidRDefault="00F324A5" w:rsidP="00D8248C">
      <w:r w:rsidRPr="00D8248C">
        <w:t>Before you run any real analyses, it is important to make sure the transcripts are set up correctly or else the analyses won’</w:t>
      </w:r>
      <w:r w:rsidR="00B50F93" w:rsidRPr="00D8248C">
        <w:t>t run</w:t>
      </w:r>
      <w:r w:rsidRPr="00D8248C">
        <w:t xml:space="preserve">. To do this, you need to run a program called CHECK on the transcripts. </w:t>
      </w:r>
    </w:p>
    <w:p w14:paraId="6AE3B771" w14:textId="77777777" w:rsidR="00747613" w:rsidRDefault="00747613" w:rsidP="00D8248C"/>
    <w:p w14:paraId="3D0147B6" w14:textId="1064C730" w:rsidR="00747613" w:rsidRPr="00D8248C" w:rsidRDefault="00747613" w:rsidP="00D8248C">
      <w:r>
        <w:t xml:space="preserve">One easy way to run check is to </w:t>
      </w:r>
      <w:r w:rsidR="008710FC">
        <w:t>use</w:t>
      </w:r>
      <w:r>
        <w:t xml:space="preserve"> the </w:t>
      </w:r>
      <w:r w:rsidRPr="008710FC">
        <w:rPr>
          <w:b/>
        </w:rPr>
        <w:t>ESC-L function</w:t>
      </w:r>
      <w:r>
        <w:t xml:space="preserve"> while you’re transcribing or once you’ve finished.  With the transcript open, simply press the escape key, release it, then type L.  You’ll see a message at the bottom of the screen showing you where (by line number) you have an error and what the problem is.  If you don’t see line numbers in your transcript, go to Mode in the CLAN Menu and select </w:t>
      </w:r>
      <w:r w:rsidR="003416EE">
        <w:t>“</w:t>
      </w:r>
      <w:r>
        <w:t>Show line numbers</w:t>
      </w:r>
      <w:r w:rsidR="003416EE">
        <w:t>”</w:t>
      </w:r>
      <w:r>
        <w:t>.</w:t>
      </w:r>
      <w:r w:rsidR="00312DE6">
        <w:t xml:space="preserve">  Keep using ESC-L to check until you get the Success! message at the bottom of the page.  Then SAVE your file!</w:t>
      </w:r>
    </w:p>
    <w:p w14:paraId="1BC41E64" w14:textId="77777777" w:rsidR="00F324A5" w:rsidRPr="00D8248C" w:rsidRDefault="00F324A5" w:rsidP="00D8248C"/>
    <w:p w14:paraId="78074333" w14:textId="1DC22975" w:rsidR="00DD2804" w:rsidRDefault="00312DE6" w:rsidP="00D8248C">
      <w:r>
        <w:t xml:space="preserve">Another way to run CHECK, especially if you want to check multiple files, is </w:t>
      </w:r>
      <w:r w:rsidR="003A2418">
        <w:t>by running a CLAN command.  If you’re in CLAN and you don’t see the Command window, type CMD-D or CTL-D or go to the Windows in the CLAN menu and select “Commands”.  Otherwise, open CLAN and t</w:t>
      </w:r>
      <w:r w:rsidR="00F324A5" w:rsidRPr="00D8248C">
        <w:t xml:space="preserve">he Commands window should automatically open. </w:t>
      </w:r>
      <w:r w:rsidR="003A2418">
        <w:t xml:space="preserve"> </w:t>
      </w:r>
    </w:p>
    <w:p w14:paraId="16A723A7" w14:textId="3CBD2267" w:rsidR="00DD2804" w:rsidRDefault="00DD2804" w:rsidP="00D8248C">
      <w:pPr>
        <w:rPr>
          <w:noProof/>
        </w:rPr>
      </w:pPr>
    </w:p>
    <w:p w14:paraId="3EDDAC66" w14:textId="4FC5FF52" w:rsidR="00DD2804" w:rsidRDefault="00DC103D" w:rsidP="00D8248C">
      <w:pPr>
        <w:rPr>
          <w:noProof/>
        </w:rPr>
      </w:pPr>
      <w:r>
        <w:rPr>
          <w:noProof/>
        </w:rPr>
        <w:tab/>
      </w:r>
      <w:r>
        <w:rPr>
          <w:noProof/>
        </w:rPr>
        <w:tab/>
      </w:r>
      <w:r>
        <w:rPr>
          <w:noProof/>
        </w:rPr>
        <w:tab/>
      </w:r>
      <w:r>
        <w:rPr>
          <w:noProof/>
        </w:rPr>
        <w:tab/>
      </w:r>
      <w:r w:rsidR="00DD2804">
        <w:rPr>
          <w:noProof/>
        </w:rPr>
        <w:drawing>
          <wp:inline distT="0" distB="0" distL="0" distR="0" wp14:anchorId="01DCC8C1" wp14:editId="21ECDAAE">
            <wp:extent cx="2211433" cy="1592869"/>
            <wp:effectExtent l="0" t="0" r="0" b="7620"/>
            <wp:docPr id="53" name="Picture 53" descr="Downstairs:Users:macw:Desktop:Screen Shot 2018-02-06 at 6.0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stairs:Users:macw:Desktop:Screen Shot 2018-02-06 at 6.06.32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1433" cy="1592869"/>
                    </a:xfrm>
                    <a:prstGeom prst="rect">
                      <a:avLst/>
                    </a:prstGeom>
                    <a:noFill/>
                    <a:ln>
                      <a:noFill/>
                    </a:ln>
                  </pic:spPr>
                </pic:pic>
              </a:graphicData>
            </a:graphic>
          </wp:inline>
        </w:drawing>
      </w:r>
    </w:p>
    <w:p w14:paraId="1244F248" w14:textId="77777777" w:rsidR="003A2418" w:rsidRDefault="003A2418" w:rsidP="00D8248C"/>
    <w:p w14:paraId="26F405AE" w14:textId="64D7E5C9" w:rsidR="00144865" w:rsidRDefault="003A2418" w:rsidP="00D8248C">
      <w:r>
        <w:t xml:space="preserve">There are several different ways to run these commands, so the example here is just one way.  If you </w:t>
      </w:r>
      <w:r w:rsidR="00DD2804">
        <w:t>have</w:t>
      </w:r>
      <w:r>
        <w:t xml:space="preserve"> other ways that work</w:t>
      </w:r>
      <w:r w:rsidR="00DD2804">
        <w:t xml:space="preserve"> (that your learned or figured out)</w:t>
      </w:r>
      <w:r>
        <w:t xml:space="preserve">, great. Also, the screenshots </w:t>
      </w:r>
      <w:r w:rsidR="00DD2804">
        <w:t>in this manual are</w:t>
      </w:r>
      <w:r>
        <w:t xml:space="preserve"> </w:t>
      </w:r>
      <w:r w:rsidR="00DD2804">
        <w:t xml:space="preserve">mostly </w:t>
      </w:r>
      <w:r>
        <w:t>from a PC and will look different than what you see on a Mac.</w:t>
      </w:r>
      <w:r w:rsidR="00144865">
        <w:t xml:space="preserve">  The screencasts, on the other hand, use a Mac, </w:t>
      </w:r>
      <w:r w:rsidR="00DD2804">
        <w:t>and there’s a 3-minute video called “check-</w:t>
      </w:r>
      <w:r w:rsidR="00D74DC1">
        <w:t>1</w:t>
      </w:r>
      <w:r w:rsidR="00DD2804">
        <w:t xml:space="preserve">” (checking a transcript for errors) </w:t>
      </w:r>
      <w:r w:rsidR="00144865">
        <w:t xml:space="preserve">so you can have a look </w:t>
      </w:r>
      <w:r w:rsidR="00DD2804">
        <w:t>there</w:t>
      </w:r>
      <w:r w:rsidR="00144865">
        <w:t xml:space="preserve"> for additional </w:t>
      </w:r>
      <w:r w:rsidR="00DD2804">
        <w:t>guidance</w:t>
      </w:r>
      <w:r w:rsidR="00144865">
        <w:t xml:space="preserve">: </w:t>
      </w:r>
      <w:hyperlink r:id="rId26" w:history="1">
        <w:r w:rsidR="00144865" w:rsidRPr="00E14488">
          <w:rPr>
            <w:rStyle w:val="Hyperlink"/>
          </w:rPr>
          <w:t>https://talkbank.org/screencasts/</w:t>
        </w:r>
      </w:hyperlink>
    </w:p>
    <w:p w14:paraId="493DFBBD" w14:textId="77777777" w:rsidR="003A2418" w:rsidRDefault="003A2418" w:rsidP="00D8248C"/>
    <w:p w14:paraId="4DCEAADC" w14:textId="2C5420DB" w:rsidR="00F324A5" w:rsidRPr="00D8248C" w:rsidRDefault="00B50F93" w:rsidP="00D8248C">
      <w:r w:rsidRPr="00D8248C">
        <w:t xml:space="preserve">In the commands window, type “check” followed by a space. </w:t>
      </w:r>
      <w:r w:rsidR="00174621" w:rsidRPr="00D8248C">
        <w:t>Once you type in a command in the Commands window</w:t>
      </w:r>
      <w:r w:rsidR="00DD2804">
        <w:t xml:space="preserve"> followed by a space, a ‘F</w:t>
      </w:r>
      <w:r w:rsidR="00174621" w:rsidRPr="00D8248C">
        <w:t>ile in’ button will appear above the window.</w:t>
      </w:r>
    </w:p>
    <w:p w14:paraId="0C7D8D2C" w14:textId="77777777" w:rsidR="00B50F93" w:rsidRPr="00D8248C" w:rsidRDefault="00B50F93" w:rsidP="00D8248C"/>
    <w:p w14:paraId="479D7CE4" w14:textId="4745DAD6" w:rsidR="00B50F93" w:rsidRPr="00D8248C" w:rsidRDefault="00B50F93" w:rsidP="00D8248C">
      <w:r w:rsidRPr="00D8248C">
        <w:t>To choose the transcripts on which you’d like to run the analysis, click the “</w:t>
      </w:r>
      <w:r w:rsidR="008710FC">
        <w:t>F</w:t>
      </w:r>
      <w:r w:rsidRPr="00D8248C">
        <w:t xml:space="preserve">ile in” button. A new window will open, and from there you navigate to where your transcripts are saved. </w:t>
      </w:r>
    </w:p>
    <w:p w14:paraId="7FCD2199" w14:textId="77777777" w:rsidR="00B50F93" w:rsidRPr="00D8248C" w:rsidRDefault="00B50F93" w:rsidP="00D8248C"/>
    <w:p w14:paraId="7B8EE490" w14:textId="7ED1C02A" w:rsidR="00B50F93" w:rsidRPr="00D8248C" w:rsidRDefault="00DC103D" w:rsidP="00D8248C">
      <w:r>
        <w:rPr>
          <w:noProof/>
        </w:rPr>
        <w:tab/>
      </w:r>
      <w:r>
        <w:rPr>
          <w:noProof/>
        </w:rPr>
        <w:tab/>
      </w:r>
      <w:r>
        <w:rPr>
          <w:noProof/>
        </w:rPr>
        <w:tab/>
      </w:r>
      <w:r w:rsidR="002A2564" w:rsidRPr="00D8248C">
        <w:rPr>
          <w:noProof/>
        </w:rPr>
        <w:drawing>
          <wp:inline distT="0" distB="0" distL="0" distR="0" wp14:anchorId="34073FCF" wp14:editId="40B343DE">
            <wp:extent cx="2819400" cy="2489200"/>
            <wp:effectExtent l="0" t="0" r="0" b="0"/>
            <wp:docPr id="11" name="Picture 11" descr="CLAN_File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N_File_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2489200"/>
                    </a:xfrm>
                    <a:prstGeom prst="rect">
                      <a:avLst/>
                    </a:prstGeom>
                    <a:noFill/>
                    <a:ln>
                      <a:noFill/>
                    </a:ln>
                  </pic:spPr>
                </pic:pic>
              </a:graphicData>
            </a:graphic>
          </wp:inline>
        </w:drawing>
      </w:r>
    </w:p>
    <w:p w14:paraId="33E35D6D" w14:textId="77777777" w:rsidR="00B50F93" w:rsidRPr="00D8248C" w:rsidRDefault="00B50F93" w:rsidP="00D8248C"/>
    <w:p w14:paraId="3483F4D7" w14:textId="55DC8025" w:rsidR="00B50F93" w:rsidRPr="00D8248C" w:rsidRDefault="00B50F93" w:rsidP="00D8248C">
      <w:r w:rsidRPr="00D8248C">
        <w:t>You can run CHECK and any of the following analyses on more than on</w:t>
      </w:r>
      <w:r w:rsidR="00AC28EB" w:rsidRPr="00D8248C">
        <w:t>e</w:t>
      </w:r>
      <w:r w:rsidRPr="00D8248C">
        <w:t xml:space="preserve"> transcript at a time if you so choose. Once you have selected the file(s) you want to analyze and have moved them into the window on the right, press “Done.” This will return you to the Commands window, and an </w:t>
      </w:r>
      <w:r w:rsidR="00D424B9" w:rsidRPr="00D8248C">
        <w:t>“</w:t>
      </w:r>
      <w:r w:rsidRPr="00D8248C">
        <w:t>at</w:t>
      </w:r>
      <w:r w:rsidR="00D424B9" w:rsidRPr="00D8248C">
        <w:t>”</w:t>
      </w:r>
      <w:r w:rsidRPr="00D8248C">
        <w:t xml:space="preserve"> sign (@) will appear next to your command. Then press “Run” in the Commands window or simply hit </w:t>
      </w:r>
      <w:r w:rsidR="00312DE6">
        <w:t>Return</w:t>
      </w:r>
      <w:r w:rsidRPr="00D8248C">
        <w:t xml:space="preserve"> on your keyboard and the analysis will run on its own.</w:t>
      </w:r>
    </w:p>
    <w:p w14:paraId="4554B891" w14:textId="77777777" w:rsidR="00D424B9" w:rsidRPr="00D8248C" w:rsidRDefault="00D424B9" w:rsidP="00D8248C"/>
    <w:p w14:paraId="0BE51CC9" w14:textId="36CFE77B" w:rsidR="009B2DA6" w:rsidRDefault="00210DC8" w:rsidP="00D8248C">
      <w:r>
        <w:t xml:space="preserve">Results of most CLAN analyses are sent to a </w:t>
      </w:r>
      <w:r w:rsidR="007C07EE">
        <w:t>CLAN</w:t>
      </w:r>
      <w:r w:rsidR="00D424B9" w:rsidRPr="00D8248C">
        <w:t xml:space="preserve"> O</w:t>
      </w:r>
      <w:r w:rsidR="007C07EE">
        <w:t>utput</w:t>
      </w:r>
      <w:r>
        <w:t xml:space="preserve"> </w:t>
      </w:r>
      <w:r w:rsidR="007C07EE">
        <w:t xml:space="preserve">page </w:t>
      </w:r>
      <w:r>
        <w:t>that pops up on the computer</w:t>
      </w:r>
      <w:r w:rsidR="00D424B9" w:rsidRPr="00D8248C">
        <w:t xml:space="preserve"> screen (except for a few analyses we will explain further). </w:t>
      </w:r>
      <w:r w:rsidR="007C07EE">
        <w:t>Y</w:t>
      </w:r>
      <w:r w:rsidR="00D424B9" w:rsidRPr="00D8248C">
        <w:t xml:space="preserve">ou can save the </w:t>
      </w:r>
      <w:r w:rsidR="007C07EE">
        <w:t xml:space="preserve">Output page using the </w:t>
      </w:r>
      <w:r w:rsidR="00D424B9" w:rsidRPr="00D8248C">
        <w:t xml:space="preserve">File </w:t>
      </w:r>
      <w:r w:rsidR="007C07EE">
        <w:sym w:font="Wingdings" w:char="F0E0"/>
      </w:r>
      <w:r w:rsidR="007C07EE">
        <w:t xml:space="preserve"> Save from the CLAN menu</w:t>
      </w:r>
      <w:r w:rsidR="00D424B9" w:rsidRPr="00D8248C">
        <w:t>, or you can cut and paste the output to a word file and save it.</w:t>
      </w:r>
      <w:r w:rsidR="009B2DA6">
        <w:t xml:space="preserve">  The CHECK command will produce errors in formatting of the CHAT transcript.  Here’s an example of one of the types of errors you might see listed on your Output page:</w:t>
      </w:r>
    </w:p>
    <w:p w14:paraId="684C2533" w14:textId="77777777" w:rsidR="009B2DA6" w:rsidRDefault="009B2DA6" w:rsidP="00D8248C"/>
    <w:p w14:paraId="37F43284" w14:textId="3DBDB526" w:rsidR="009B2DA6" w:rsidRDefault="009B2DA6" w:rsidP="00D8248C">
      <w:r>
        <w:rPr>
          <w:noProof/>
        </w:rPr>
        <w:drawing>
          <wp:inline distT="0" distB="0" distL="0" distR="0" wp14:anchorId="4EBE594B" wp14:editId="2263C368">
            <wp:extent cx="3583033" cy="487986"/>
            <wp:effectExtent l="0" t="0" r="0" b="0"/>
            <wp:docPr id="56" name="Picture 56" descr="Downstairs:Users:macw:Desktop:Screen Shot 2018-02-06 at 6.17.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stairs:Users:macw:Desktop:Screen Shot 2018-02-06 at 6.17.25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7440" cy="488586"/>
                    </a:xfrm>
                    <a:prstGeom prst="rect">
                      <a:avLst/>
                    </a:prstGeom>
                    <a:noFill/>
                    <a:ln>
                      <a:noFill/>
                    </a:ln>
                  </pic:spPr>
                </pic:pic>
              </a:graphicData>
            </a:graphic>
          </wp:inline>
        </w:drawing>
      </w:r>
    </w:p>
    <w:p w14:paraId="2E42D1F0" w14:textId="77777777" w:rsidR="009B2DA6" w:rsidRDefault="009B2DA6" w:rsidP="00D8248C"/>
    <w:p w14:paraId="5E39720F" w14:textId="3E07FC97" w:rsidR="00D424B9" w:rsidRPr="00D8248C" w:rsidRDefault="009B2DA6" w:rsidP="00D8248C">
      <w:r>
        <w:t>This gives you the line number, highlights where the error is, and explains the error.  HOT TIP:  If you triple click on the line with the 3 asterisks, you will be magically taken directly to the correct line in the transcript to fix your error!</w:t>
      </w:r>
      <w:r w:rsidR="00BF4B1A">
        <w:t xml:space="preserve">  Fix and save.  Keep going through your list of errors, fixing, and saving, and then run CHECK again.</w:t>
      </w:r>
    </w:p>
    <w:p w14:paraId="5CD98C0E" w14:textId="77777777" w:rsidR="00D424B9" w:rsidRPr="00D8248C" w:rsidRDefault="00D424B9" w:rsidP="00D8248C"/>
    <w:p w14:paraId="20DED06D" w14:textId="77777777" w:rsidR="00D424B9" w:rsidRPr="0045527A" w:rsidRDefault="00D424B9" w:rsidP="00255580">
      <w:pPr>
        <w:outlineLvl w:val="0"/>
        <w:rPr>
          <w:b/>
        </w:rPr>
      </w:pPr>
      <w:r w:rsidRPr="0045527A">
        <w:rPr>
          <w:b/>
        </w:rPr>
        <w:t>Typical CHECK gripes:</w:t>
      </w:r>
    </w:p>
    <w:p w14:paraId="1EEEA92F" w14:textId="77777777" w:rsidR="00D424B9" w:rsidRDefault="00D424B9" w:rsidP="00431854">
      <w:pPr>
        <w:ind w:left="720"/>
      </w:pPr>
      <w:r w:rsidRPr="0045527A">
        <w:rPr>
          <w:b/>
          <w:i/>
        </w:rPr>
        <w:t>Wrong format</w:t>
      </w:r>
      <w:r w:rsidRPr="00D8248C">
        <w:t xml:space="preserve"> (spaces, not tabs)</w:t>
      </w:r>
      <w:r w:rsidR="00D022C6">
        <w:t>. Confusing spaces and tabs between the Speaker ID and the line of dialogue is such a common mistake, there is actually a program to fix this. In the command window, type CHSTRING +q and then input the offending file. It will fix all the bad lines at once.</w:t>
      </w:r>
    </w:p>
    <w:p w14:paraId="44DD43C5" w14:textId="77777777" w:rsidR="00431854" w:rsidRPr="00D8248C" w:rsidRDefault="00431854" w:rsidP="00431854">
      <w:pPr>
        <w:ind w:left="720"/>
      </w:pPr>
    </w:p>
    <w:p w14:paraId="777DB248" w14:textId="55B30830" w:rsidR="00D424B9" w:rsidRPr="00D022C6" w:rsidRDefault="00D424B9" w:rsidP="00431854">
      <w:pPr>
        <w:ind w:left="720"/>
      </w:pPr>
      <w:r w:rsidRPr="0045527A">
        <w:rPr>
          <w:b/>
          <w:i/>
        </w:rPr>
        <w:t>Missing headers</w:t>
      </w:r>
      <w:r w:rsidR="00BC3DE7">
        <w:rPr>
          <w:b/>
          <w:i/>
        </w:rPr>
        <w:t>.</w:t>
      </w:r>
      <w:r w:rsidR="00D022C6">
        <w:rPr>
          <w:b/>
          <w:i/>
        </w:rPr>
        <w:t xml:space="preserve"> </w:t>
      </w:r>
      <w:r w:rsidR="008710FC">
        <w:t>T</w:t>
      </w:r>
      <w:r w:rsidR="00D022C6" w:rsidRPr="00D022C6">
        <w:t>ypically</w:t>
      </w:r>
      <w:r w:rsidR="00D022C6">
        <w:t>, this problem occurs when you didn’t format appropriately, or didn’t include a speaker you then transcribed, or invented a role not in the approved list.</w:t>
      </w:r>
    </w:p>
    <w:p w14:paraId="2C2D6C91" w14:textId="77777777" w:rsidR="00431854" w:rsidRPr="00D8248C" w:rsidRDefault="00431854" w:rsidP="00431854">
      <w:pPr>
        <w:ind w:left="720"/>
      </w:pPr>
    </w:p>
    <w:p w14:paraId="65AACC9E" w14:textId="649E742D" w:rsidR="004778BA" w:rsidRPr="00D8248C" w:rsidRDefault="004778BA" w:rsidP="00431854">
      <w:pPr>
        <w:ind w:left="720"/>
      </w:pPr>
      <w:r w:rsidRPr="0045527A">
        <w:rPr>
          <w:b/>
          <w:i/>
        </w:rPr>
        <w:t>Missing “utterance delimiters”</w:t>
      </w:r>
      <w:r w:rsidR="008710FC">
        <w:t xml:space="preserve">. </w:t>
      </w:r>
      <w:r w:rsidR="0045527A">
        <w:t>Sometimes it’s easy to confuse a bullet for a period and forget to put some in. If you get a lot of these errors on a check run, there is a program to fix the situation: In the CLAN window, type DELIM and put in the offending file. DELIM will insert periods (but only periods) at the ends of utterances lacking final delimiters.</w:t>
      </w:r>
    </w:p>
    <w:p w14:paraId="6478B059" w14:textId="77777777" w:rsidR="00431854" w:rsidRDefault="00431854" w:rsidP="00431854">
      <w:pPr>
        <w:ind w:left="720"/>
      </w:pPr>
    </w:p>
    <w:p w14:paraId="05123634" w14:textId="77777777" w:rsidR="000D69DA" w:rsidRPr="00D8248C" w:rsidRDefault="000D69DA" w:rsidP="00431854">
      <w:pPr>
        <w:ind w:left="720"/>
      </w:pPr>
      <w:r w:rsidRPr="0045527A">
        <w:rPr>
          <w:b/>
          <w:i/>
        </w:rPr>
        <w:t>Forgetting to put @End</w:t>
      </w:r>
      <w:r w:rsidRPr="00D8248C">
        <w:t xml:space="preserve"> at the end of the file </w:t>
      </w:r>
      <w:r w:rsidRPr="00D8248C">
        <w:sym w:font="Wingdings" w:char="F04C"/>
      </w:r>
    </w:p>
    <w:p w14:paraId="76925812" w14:textId="77777777" w:rsidR="00210DC8" w:rsidRDefault="00210DC8" w:rsidP="00431854">
      <w:pPr>
        <w:ind w:left="720"/>
      </w:pPr>
    </w:p>
    <w:p w14:paraId="67499D1A" w14:textId="0B851650" w:rsidR="00210DC8" w:rsidRDefault="00210DC8" w:rsidP="00C1721A">
      <w:pPr>
        <w:ind w:left="720"/>
      </w:pPr>
      <w:r>
        <w:t>CLAN actually runs two CHECKs when you run the CHECK command.  Be sure to keep fixing the files</w:t>
      </w:r>
      <w:r w:rsidR="00516FF5">
        <w:t xml:space="preserve"> and re-running CHECK</w:t>
      </w:r>
      <w:r>
        <w:t xml:space="preserve"> until you get </w:t>
      </w:r>
      <w:r w:rsidR="00516FF5">
        <w:t>a CLAN Output page with no errors.</w:t>
      </w:r>
    </w:p>
    <w:p w14:paraId="0E1CE450" w14:textId="77777777" w:rsidR="00C1721A" w:rsidRDefault="00C1721A" w:rsidP="00C1721A">
      <w:pPr>
        <w:ind w:left="720"/>
      </w:pPr>
    </w:p>
    <w:p w14:paraId="056F79D4" w14:textId="55238839" w:rsidR="00C1721A" w:rsidRDefault="00C1721A" w:rsidP="00C1721A">
      <w:pPr>
        <w:ind w:left="720"/>
      </w:pPr>
      <w:r>
        <w:t>**</w:t>
      </w:r>
      <w:r w:rsidR="00516FF5">
        <w:rPr>
          <w:b/>
        </w:rPr>
        <w:t>Note:  You</w:t>
      </w:r>
      <w:r w:rsidRPr="00C1721A">
        <w:rPr>
          <w:b/>
        </w:rPr>
        <w:t xml:space="preserve"> </w:t>
      </w:r>
      <w:r w:rsidRPr="00C5396C">
        <w:rPr>
          <w:b/>
          <w:u w:val="single"/>
        </w:rPr>
        <w:t>can</w:t>
      </w:r>
      <w:r w:rsidRPr="00C1721A">
        <w:rPr>
          <w:b/>
        </w:rPr>
        <w:t xml:space="preserve"> actually run most programs on files that CHECK is having some problems with; it may affect accuracy of output somewhat, but probably not in a clinically relevant way.</w:t>
      </w:r>
      <w:r>
        <w:t xml:space="preserve"> </w:t>
      </w:r>
      <w:r w:rsidR="00C5396C">
        <w:t>If a program won’t run, it’s because something is pretty wrong with your file, and you need to figure it out and fix it.</w:t>
      </w:r>
      <w:r w:rsidR="00630B2D">
        <w:t xml:space="preserve"> </w:t>
      </w:r>
      <w:r w:rsidR="00630B2D" w:rsidRPr="00630B2D">
        <w:rPr>
          <w:i/>
        </w:rPr>
        <w:t xml:space="preserve">If you still have trouble, either contact </w:t>
      </w:r>
      <w:r w:rsidR="008710FC">
        <w:rPr>
          <w:i/>
        </w:rPr>
        <w:t>chibolts</w:t>
      </w:r>
      <w:r w:rsidR="00630B2D" w:rsidRPr="00630B2D">
        <w:rPr>
          <w:i/>
        </w:rPr>
        <w:t xml:space="preserve"> (see listserv instructions) or e-mail one of us.</w:t>
      </w:r>
    </w:p>
    <w:p w14:paraId="20A1664D" w14:textId="77777777" w:rsidR="00210DC8" w:rsidRDefault="00210DC8" w:rsidP="00D8248C"/>
    <w:p w14:paraId="6ADE58DC" w14:textId="0D08950C" w:rsidR="00C021AB" w:rsidRPr="0098033A" w:rsidRDefault="00D424B9" w:rsidP="00255580">
      <w:pPr>
        <w:outlineLvl w:val="0"/>
        <w:rPr>
          <w:b/>
        </w:rPr>
      </w:pPr>
      <w:r w:rsidRPr="0098033A">
        <w:rPr>
          <w:b/>
        </w:rPr>
        <w:t>CLINICAL ANALYSES</w:t>
      </w:r>
    </w:p>
    <w:p w14:paraId="6F03D54C" w14:textId="4C785E8D" w:rsidR="00C5396C" w:rsidRDefault="009911C0" w:rsidP="00D8248C">
      <w:r>
        <w:t xml:space="preserve">In the </w:t>
      </w:r>
      <w:r w:rsidR="00D424B9" w:rsidRPr="00D8248C">
        <w:t xml:space="preserve">Fall </w:t>
      </w:r>
      <w:r>
        <w:t>of 2012</w:t>
      </w:r>
      <w:r w:rsidR="00D424B9" w:rsidRPr="00D8248C">
        <w:t>, CLAN developed a super-useful utility called KIDEVAL (there is also EVAL for adult aphasia samples</w:t>
      </w:r>
      <w:r w:rsidR="003B4C3D">
        <w:t xml:space="preserve"> and now FLUCALC for computing fluency-related behaviors</w:t>
      </w:r>
      <w:r w:rsidR="00D424B9" w:rsidRPr="00D8248C">
        <w:t>). Th</w:t>
      </w:r>
      <w:r w:rsidR="003B4C3D">
        <w:t>ese</w:t>
      </w:r>
      <w:r w:rsidR="00D424B9" w:rsidRPr="00D8248C">
        <w:t xml:space="preserve"> program</w:t>
      </w:r>
      <w:r w:rsidR="003B4C3D">
        <w:t>s</w:t>
      </w:r>
      <w:r w:rsidR="00D424B9" w:rsidRPr="00D8248C">
        <w:t xml:space="preserve"> </w:t>
      </w:r>
      <w:r w:rsidR="003B4C3D">
        <w:t>send</w:t>
      </w:r>
      <w:r w:rsidR="00210DC8">
        <w:t xml:space="preserve"> output automatically to an Excel </w:t>
      </w:r>
      <w:r w:rsidR="00D424B9" w:rsidRPr="00D8248C">
        <w:t>spreadsheet with a mother</w:t>
      </w:r>
      <w:r w:rsidR="00D731C4">
        <w:t xml:space="preserve"> </w:t>
      </w:r>
      <w:r w:rsidR="00D424B9" w:rsidRPr="00D8248C">
        <w:t xml:space="preserve">lode of analysis results, such as </w:t>
      </w:r>
      <w:r w:rsidR="00431854">
        <w:t>mean length of utterance in morphemes (</w:t>
      </w:r>
      <w:r w:rsidR="00D424B9" w:rsidRPr="00D8248C">
        <w:t>MLU</w:t>
      </w:r>
      <w:r w:rsidR="00431854">
        <w:t>-M)</w:t>
      </w:r>
      <w:r w:rsidR="00D424B9" w:rsidRPr="00D8248C">
        <w:t xml:space="preserve">, </w:t>
      </w:r>
      <w:r w:rsidR="00431854">
        <w:t>mean length of utterance in words (</w:t>
      </w:r>
      <w:r w:rsidR="00D424B9" w:rsidRPr="00D8248C">
        <w:t>MLU-W</w:t>
      </w:r>
      <w:r w:rsidR="00431854">
        <w:t>)</w:t>
      </w:r>
      <w:r w:rsidR="00D424B9" w:rsidRPr="00D8248C">
        <w:t xml:space="preserve">, </w:t>
      </w:r>
      <w:r w:rsidR="00431854">
        <w:t>type-token ratio (</w:t>
      </w:r>
      <w:r w:rsidR="00D424B9" w:rsidRPr="00D8248C">
        <w:t>TTR</w:t>
      </w:r>
      <w:r w:rsidR="00431854">
        <w:t>), c</w:t>
      </w:r>
      <w:r w:rsidR="00D424B9" w:rsidRPr="00D8248C">
        <w:t xml:space="preserve">lause density, </w:t>
      </w:r>
      <w:r w:rsidR="00210DC8">
        <w:t xml:space="preserve">and </w:t>
      </w:r>
      <w:r w:rsidR="00D424B9" w:rsidRPr="00D8248C">
        <w:t xml:space="preserve">number of major morphemes </w:t>
      </w:r>
      <w:r w:rsidR="003B4C3D">
        <w:t>observed. It will even output multiple</w:t>
      </w:r>
      <w:r w:rsidR="00D424B9" w:rsidRPr="00D8248C">
        <w:t xml:space="preserve"> transcript analyses into the same Excel file.</w:t>
      </w:r>
      <w:r w:rsidR="00BF7A04" w:rsidRPr="00D8248C">
        <w:t xml:space="preserve"> </w:t>
      </w:r>
    </w:p>
    <w:p w14:paraId="011ABBAD" w14:textId="77777777" w:rsidR="00C5396C" w:rsidRDefault="00C5396C" w:rsidP="00D8248C"/>
    <w:p w14:paraId="799E8115" w14:textId="5AE1DA86" w:rsidR="00D424B9" w:rsidRPr="00D8248C" w:rsidRDefault="00BF7A04" w:rsidP="00D8248C">
      <w:r w:rsidRPr="00D8248C">
        <w:t xml:space="preserve">There is only one minor thing you have to do </w:t>
      </w:r>
      <w:r w:rsidR="00C5396C">
        <w:t xml:space="preserve">first </w:t>
      </w:r>
      <w:r w:rsidRPr="00D8248C">
        <w:t xml:space="preserve">to use </w:t>
      </w:r>
      <w:r w:rsidR="00431854">
        <w:t>KID</w:t>
      </w:r>
      <w:r w:rsidRPr="00D8248C">
        <w:t>EVAL</w:t>
      </w:r>
      <w:r w:rsidR="00E64BB8">
        <w:t xml:space="preserve"> and EVAL</w:t>
      </w:r>
      <w:r w:rsidRPr="00D8248C">
        <w:t xml:space="preserve">. You have to </w:t>
      </w:r>
      <w:r w:rsidR="00210DC8">
        <w:t xml:space="preserve">run a command called </w:t>
      </w:r>
      <w:r w:rsidRPr="00D8248C">
        <w:t>MOR</w:t>
      </w:r>
      <w:r w:rsidR="00210DC8">
        <w:t xml:space="preserve"> on</w:t>
      </w:r>
      <w:r w:rsidRPr="00D8248C">
        <w:t xml:space="preserve"> the transcript.</w:t>
      </w:r>
      <w:r w:rsidR="0016733A" w:rsidRPr="00D8248C">
        <w:t xml:space="preserve"> MOR </w:t>
      </w:r>
      <w:r w:rsidR="00210DC8">
        <w:t xml:space="preserve">is short for “morphology” and </w:t>
      </w:r>
      <w:r w:rsidR="0016733A" w:rsidRPr="00D8248C">
        <w:t>will automatically insert a %mor tier</w:t>
      </w:r>
      <w:r w:rsidR="00652A2F">
        <w:t xml:space="preserve"> and a %gra tier</w:t>
      </w:r>
      <w:r w:rsidR="0016733A" w:rsidRPr="00D8248C">
        <w:t xml:space="preserve">, so that you don’t have to figure out where morpheme boundaries are, or the syntactic construction </w:t>
      </w:r>
      <w:r w:rsidR="00652A2F">
        <w:t>of the sentence (e.g., parts-of-</w:t>
      </w:r>
      <w:r w:rsidR="0016733A" w:rsidRPr="00D8248C">
        <w:t>speech). Don’t worry, your linguistics classes will still come in handy, but this saves a lot of work, and is much more accurate than doing stuff by hand.</w:t>
      </w:r>
    </w:p>
    <w:p w14:paraId="50CB0D66" w14:textId="77777777" w:rsidR="00BF7A04" w:rsidRPr="00D8248C" w:rsidRDefault="00BF7A04" w:rsidP="00D8248C"/>
    <w:p w14:paraId="18CDD05C" w14:textId="77777777" w:rsidR="00BF7A04" w:rsidRPr="00C5396C" w:rsidRDefault="00F97C50" w:rsidP="00255580">
      <w:pPr>
        <w:outlineLvl w:val="0"/>
        <w:rPr>
          <w:b/>
        </w:rPr>
      </w:pPr>
      <w:r w:rsidRPr="00C5396C">
        <w:rPr>
          <w:b/>
        </w:rPr>
        <w:t>Preparing to run</w:t>
      </w:r>
      <w:r w:rsidR="00BF7A04" w:rsidRPr="00C5396C">
        <w:rPr>
          <w:b/>
        </w:rPr>
        <w:t xml:space="preserve"> MOR</w:t>
      </w:r>
    </w:p>
    <w:p w14:paraId="2ABF05C8" w14:textId="48E39454" w:rsidR="004B1F19" w:rsidRDefault="00D15B77" w:rsidP="00D8248C">
      <w:r>
        <w:t xml:space="preserve">To run MOR for your language, you need to </w:t>
      </w:r>
      <w:r w:rsidR="006E743D">
        <w:t>download the MOR grammar</w:t>
      </w:r>
      <w:r w:rsidR="004B1F19">
        <w:t>.  It is super</w:t>
      </w:r>
      <w:r w:rsidR="00E57059">
        <w:t>-</w:t>
      </w:r>
      <w:r w:rsidR="004B1F19">
        <w:t xml:space="preserve">easy to do this by selecting the option under </w:t>
      </w:r>
      <w:r w:rsidR="002245B0">
        <w:t>“</w:t>
      </w:r>
      <w:r w:rsidR="004B1F19">
        <w:t>File</w:t>
      </w:r>
      <w:r w:rsidR="002245B0">
        <w:t>”</w:t>
      </w:r>
      <w:r w:rsidR="00652A2F">
        <w:t xml:space="preserve"> in the CLAN</w:t>
      </w:r>
      <w:r w:rsidR="004B1F19">
        <w:t xml:space="preserve"> menu called “</w:t>
      </w:r>
      <w:r w:rsidR="006F1C82">
        <w:t>Get</w:t>
      </w:r>
      <w:r w:rsidR="004B1F19">
        <w:t xml:space="preserve"> MOR grammar”.  For English data, select “eng”. </w:t>
      </w:r>
      <w:r w:rsidR="00E64BB8">
        <w:t xml:space="preserve"> </w:t>
      </w:r>
      <w:r w:rsidR="00652A2F">
        <w:t xml:space="preserve">The MOR grammar will automatically download to the </w:t>
      </w:r>
      <w:r w:rsidR="002245B0">
        <w:t>D</w:t>
      </w:r>
      <w:r w:rsidR="00652A2F">
        <w:t>esktop and the CLAN Command window will automatically set your MOR LIB directory to that location to find it.  You can move the MOR folder somewhere else, but then be sure to click on the MOR LIB button in the CLAN Commands window and navigate to where the MOR folder is located.</w:t>
      </w:r>
    </w:p>
    <w:p w14:paraId="7D4D9182" w14:textId="77777777" w:rsidR="008C1F3E" w:rsidRDefault="008C1F3E" w:rsidP="00D8248C"/>
    <w:p w14:paraId="23D42FD9" w14:textId="7C9F2F97" w:rsidR="004B1F19" w:rsidRDefault="004B1F19" w:rsidP="00D8248C">
      <w:r>
        <w:t>You can also download MOR for 10 other languages. MOR has the best coverage and accuracy for English, but the others are not bad</w:t>
      </w:r>
      <w:r w:rsidR="0087478C">
        <w:t>,</w:t>
      </w:r>
      <w:r>
        <w:t xml:space="preserve"> and all are much better than trying to do morphological analysis by hand.</w:t>
      </w:r>
    </w:p>
    <w:p w14:paraId="1E3C68FB" w14:textId="77777777" w:rsidR="004B1F19" w:rsidRDefault="004B1F19" w:rsidP="00D8248C"/>
    <w:p w14:paraId="0E943429" w14:textId="614ABA2E" w:rsidR="0016733A" w:rsidRDefault="00B22AE3" w:rsidP="00D8248C">
      <w:r>
        <w:t>Y</w:t>
      </w:r>
      <w:r w:rsidR="0016733A" w:rsidRPr="00D8248C">
        <w:t xml:space="preserve">ou can even analyze bilingual samples </w:t>
      </w:r>
      <w:r w:rsidR="0016733A" w:rsidRPr="00D8248C">
        <w:sym w:font="Wingdings" w:char="F04A"/>
      </w:r>
      <w:r w:rsidR="00725B74">
        <w:t>; however, if you are going to analyze a single file with more than one language, that is an advanced topic, and you should contact Shelley Brundage [brundage@gwu.edu]</w:t>
      </w:r>
      <w:r w:rsidR="00F97C50">
        <w:t>.</w:t>
      </w:r>
    </w:p>
    <w:p w14:paraId="66A1CD9A" w14:textId="77777777" w:rsidR="00B22AE3" w:rsidRDefault="00B22AE3" w:rsidP="00D8248C"/>
    <w:p w14:paraId="68597C70" w14:textId="77777777" w:rsidR="00B22AE3" w:rsidRDefault="00B22AE3" w:rsidP="00D8248C">
      <w:r>
        <w:t>If all has worked well, you should see the following in your mor lib(rary): ENG or the language of your choice should be the last element in the path:</w:t>
      </w:r>
    </w:p>
    <w:p w14:paraId="31DA4682" w14:textId="77777777" w:rsidR="009A130A" w:rsidRPr="00D8248C" w:rsidRDefault="009A130A" w:rsidP="00D8248C"/>
    <w:p w14:paraId="4C07B951" w14:textId="23622C76" w:rsidR="0016733A" w:rsidRPr="00D8248C" w:rsidRDefault="00FC5308" w:rsidP="009A130A">
      <w:pPr>
        <w:jc w:val="center"/>
      </w:pPr>
      <w:r>
        <w:rPr>
          <w:noProof/>
        </w:rPr>
        <mc:AlternateContent>
          <mc:Choice Requires="wps">
            <w:drawing>
              <wp:anchor distT="0" distB="0" distL="114300" distR="114300" simplePos="0" relativeHeight="251659264" behindDoc="0" locked="0" layoutInCell="1" allowOverlap="1" wp14:anchorId="6C6998E4" wp14:editId="2EAE6C10">
                <wp:simplePos x="0" y="0"/>
                <wp:positionH relativeFrom="column">
                  <wp:posOffset>1564178</wp:posOffset>
                </wp:positionH>
                <wp:positionV relativeFrom="paragraph">
                  <wp:posOffset>746586</wp:posOffset>
                </wp:positionV>
                <wp:extent cx="2230467" cy="297873"/>
                <wp:effectExtent l="0" t="0" r="17780" b="6985"/>
                <wp:wrapNone/>
                <wp:docPr id="4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467" cy="297873"/>
                        </a:xfrm>
                        <a:prstGeom prst="ellipse">
                          <a:avLst/>
                        </a:prstGeom>
                        <a:noFill/>
                        <a:ln w="9525">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07BEB" id="Oval 26" o:spid="_x0000_s1026" style="position:absolute;margin-left:123.15pt;margin-top:58.8pt;width:175.65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" filled="f" strokecolor="red"/>
            </w:pict>
          </mc:Fallback>
        </mc:AlternateContent>
      </w:r>
      <w:r>
        <w:rPr>
          <w:noProof/>
        </w:rPr>
        <w:drawing>
          <wp:inline distT="0" distB="0" distL="0" distR="0" wp14:anchorId="27BA02DD" wp14:editId="085068B0">
            <wp:extent cx="2894573" cy="2086594"/>
            <wp:effectExtent l="0" t="0" r="1270" b="0"/>
            <wp:docPr id="14" name="Picture 14" descr="Downstairs:Users:macw:Desktop:Screen Shot 2018-02-08 at 11.16.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tairs:Users:macw:Desktop:Screen Shot 2018-02-08 at 11.16.44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6488" cy="2087975"/>
                    </a:xfrm>
                    <a:prstGeom prst="rect">
                      <a:avLst/>
                    </a:prstGeom>
                    <a:noFill/>
                    <a:ln>
                      <a:noFill/>
                    </a:ln>
                  </pic:spPr>
                </pic:pic>
              </a:graphicData>
            </a:graphic>
          </wp:inline>
        </w:drawing>
      </w:r>
    </w:p>
    <w:p w14:paraId="227AE178" w14:textId="6654A8DB" w:rsidR="006C5DC5" w:rsidRDefault="00DC103D" w:rsidP="00D8248C">
      <w:r>
        <w:tab/>
      </w:r>
      <w:r>
        <w:tab/>
      </w:r>
    </w:p>
    <w:p w14:paraId="40AB410C" w14:textId="6EE58033" w:rsidR="00F97C50" w:rsidRDefault="006C5DC5" w:rsidP="00D8248C">
      <w:r w:rsidRPr="00990059">
        <w:t>O</w:t>
      </w:r>
      <w:r w:rsidR="00E54B9E" w:rsidRPr="00990059">
        <w:t>kay</w:t>
      </w:r>
      <w:r w:rsidRPr="00990059">
        <w:t>, you are ready to run MOR</w:t>
      </w:r>
      <w:r w:rsidR="0016733A" w:rsidRPr="00990059">
        <w:t xml:space="preserve">. </w:t>
      </w:r>
      <w:r w:rsidR="00B128FA" w:rsidRPr="00990059">
        <w:t>You can use the drop-down menu in the “Progs” box to select “mor” from the list of CLAN commands. Or you can type MOR followed by a space in the command window. Then you can</w:t>
      </w:r>
      <w:r w:rsidR="00582BC3" w:rsidRPr="00990059">
        <w:t xml:space="preserve"> click on the </w:t>
      </w:r>
      <w:r w:rsidR="00B128FA" w:rsidRPr="00990059">
        <w:t>“</w:t>
      </w:r>
      <w:r w:rsidR="00582BC3" w:rsidRPr="00990059">
        <w:t>File in</w:t>
      </w:r>
      <w:r w:rsidR="00B128FA" w:rsidRPr="00990059">
        <w:t>”</w:t>
      </w:r>
      <w:r w:rsidR="00582BC3" w:rsidRPr="00990059">
        <w:t xml:space="preserve"> button </w:t>
      </w:r>
      <w:r w:rsidR="00B128FA" w:rsidRPr="00990059">
        <w:t xml:space="preserve">that will appear </w:t>
      </w:r>
      <w:r w:rsidR="00582BC3" w:rsidRPr="00990059">
        <w:t xml:space="preserve">and </w:t>
      </w:r>
      <w:r w:rsidR="0016733A" w:rsidRPr="00990059">
        <w:t>selec</w:t>
      </w:r>
      <w:r w:rsidR="00913E97" w:rsidRPr="00990059">
        <w:t>t the file</w:t>
      </w:r>
      <w:r w:rsidR="007A0532" w:rsidRPr="00990059">
        <w:t>(s)</w:t>
      </w:r>
      <w:r w:rsidR="00913E97" w:rsidRPr="00990059">
        <w:t xml:space="preserve"> you want to analyze</w:t>
      </w:r>
      <w:r w:rsidR="00E54B9E" w:rsidRPr="00990059">
        <w:t>. Or</w:t>
      </w:r>
      <w:r w:rsidR="007A0532" w:rsidRPr="00990059">
        <w:t xml:space="preserve"> </w:t>
      </w:r>
      <w:r w:rsidR="00B128FA" w:rsidRPr="00990059">
        <w:t xml:space="preserve">you can type the filename </w:t>
      </w:r>
      <w:r w:rsidR="00E54B9E" w:rsidRPr="00990059">
        <w:t xml:space="preserve">(e.g., flu01.cha) or a list of filenames </w:t>
      </w:r>
      <w:r w:rsidR="00B128FA" w:rsidRPr="00990059">
        <w:t xml:space="preserve">into the </w:t>
      </w:r>
      <w:r w:rsidR="007A0532" w:rsidRPr="00990059">
        <w:t>command</w:t>
      </w:r>
      <w:r w:rsidR="00B128FA" w:rsidRPr="00990059">
        <w:t xml:space="preserve"> line</w:t>
      </w:r>
      <w:r w:rsidR="007A0532" w:rsidRPr="00990059">
        <w:t>:</w:t>
      </w:r>
    </w:p>
    <w:p w14:paraId="0CACEE1D" w14:textId="77777777" w:rsidR="007A0532" w:rsidRPr="00D8248C" w:rsidRDefault="007A0532" w:rsidP="00D8248C"/>
    <w:p w14:paraId="04EB4E84" w14:textId="230546F6" w:rsidR="0016733A" w:rsidRDefault="00C46A88" w:rsidP="00255580">
      <w:pPr>
        <w:ind w:left="720"/>
        <w:outlineLvl w:val="0"/>
      </w:pPr>
      <w:r>
        <w:t>m</w:t>
      </w:r>
      <w:r w:rsidR="0016733A" w:rsidRPr="00D8248C">
        <w:t xml:space="preserve">or </w:t>
      </w:r>
      <w:r w:rsidR="00913E97">
        <w:t xml:space="preserve"> </w:t>
      </w:r>
      <w:r w:rsidR="00E54B9E">
        <w:t>flu01</w:t>
      </w:r>
      <w:r w:rsidR="00F97C50">
        <w:t>.cha</w:t>
      </w:r>
      <w:r w:rsidR="00E54B9E">
        <w:t xml:space="preserve"> ctl01.cha</w:t>
      </w:r>
    </w:p>
    <w:p w14:paraId="6137854E" w14:textId="28BD0B6C" w:rsidR="007A0532" w:rsidRDefault="007A0532" w:rsidP="00255580">
      <w:pPr>
        <w:ind w:left="720"/>
        <w:outlineLvl w:val="0"/>
      </w:pPr>
      <w:r>
        <w:t>OR</w:t>
      </w:r>
    </w:p>
    <w:p w14:paraId="2A01F913" w14:textId="0179AC63" w:rsidR="007A0532" w:rsidRPr="007A0532" w:rsidRDefault="007A0532" w:rsidP="00255580">
      <w:pPr>
        <w:ind w:left="720"/>
        <w:outlineLvl w:val="0"/>
        <w:rPr>
          <w:i/>
        </w:rPr>
      </w:pPr>
      <w:r>
        <w:t>mor *.cha (</w:t>
      </w:r>
      <w:r>
        <w:rPr>
          <w:i/>
        </w:rPr>
        <w:t>if you want to run MOR on all the files in the working directory folder)</w:t>
      </w:r>
    </w:p>
    <w:p w14:paraId="522FD9AC" w14:textId="77777777" w:rsidR="0016733A" w:rsidRPr="00D8248C" w:rsidRDefault="0016733A" w:rsidP="00D8248C"/>
    <w:p w14:paraId="2E6D8295" w14:textId="464A167E" w:rsidR="007A0532" w:rsidRDefault="007A0532" w:rsidP="00D8248C">
      <w:r>
        <w:t>Note:  The working directory button is the first one in the C</w:t>
      </w:r>
      <w:r w:rsidR="00E57059">
        <w:t>LAN Command window. BE SURE</w:t>
      </w:r>
      <w:r>
        <w:t xml:space="preserve"> that the working directory is set to the folder where your files are located. </w:t>
      </w:r>
      <w:r w:rsidR="00B567B0">
        <w:t>Again</w:t>
      </w:r>
      <w:r>
        <w:t>, just click on the button and navigate to your folder.</w:t>
      </w:r>
    </w:p>
    <w:p w14:paraId="775DAC23" w14:textId="77777777" w:rsidR="007A0532" w:rsidRDefault="007A0532" w:rsidP="00D8248C"/>
    <w:p w14:paraId="173A2F1E" w14:textId="65509087" w:rsidR="00BF54DD" w:rsidRDefault="000F2697" w:rsidP="00D8248C">
      <w:pPr>
        <w:rPr>
          <w:lang w:eastAsia="zh-CN"/>
        </w:rPr>
      </w:pPr>
      <w:r>
        <w:t xml:space="preserve">The MOR command actually runs 5 programs sequentially to insert morphology into the transcripts.  </w:t>
      </w:r>
      <w:r w:rsidR="00913E97">
        <w:t>In the first step, every word in your trans</w:t>
      </w:r>
      <w:r w:rsidR="00C46A88">
        <w:t>cript is looked up in a huuuuuu</w:t>
      </w:r>
      <w:r w:rsidR="007A0532">
        <w:t xml:space="preserve">ge dictionary that MOR </w:t>
      </w:r>
      <w:r w:rsidR="00913E97">
        <w:t>uses. Then, because many words in a language are ambiguous, a second program, POST, uses very sophisticated algorithms to assign</w:t>
      </w:r>
      <w:r w:rsidR="007A0532">
        <w:t xml:space="preserve"> the best possible parse to your transcript</w:t>
      </w:r>
      <w:r w:rsidR="00913E97">
        <w:t xml:space="preserve">. These parsers are very accurate (particularly when compared to harried researchers, students and clinicians </w:t>
      </w:r>
      <w:r w:rsidR="00913E97">
        <w:sym w:font="Wingdings" w:char="F04A"/>
      </w:r>
      <w:r w:rsidR="00913E97">
        <w:t>).</w:t>
      </w:r>
      <w:r w:rsidR="00C46A88">
        <w:t xml:space="preserve">  </w:t>
      </w:r>
      <w:r w:rsidR="00641169">
        <w:t>Then</w:t>
      </w:r>
      <w:r w:rsidR="004B1F19">
        <w:t xml:space="preserve"> it runs POSTMORTEM</w:t>
      </w:r>
      <w:r w:rsidR="00B22AE3">
        <w:t xml:space="preserve">, </w:t>
      </w:r>
      <w:r w:rsidR="004B1F19">
        <w:t>which cleans up some further details on the %mor line.  POSTMORTEM is particularly important for German (deu).</w:t>
      </w:r>
      <w:r w:rsidR="00641169">
        <w:t xml:space="preserve">  </w:t>
      </w:r>
      <w:r>
        <w:t>Fourth</w:t>
      </w:r>
      <w:r w:rsidR="00641169">
        <w:t xml:space="preserve">, it runs MEGRASP which adds a %gra tier to the transcript showing grammatical relations.  </w:t>
      </w:r>
      <w:r>
        <w:t>Last, it runs</w:t>
      </w:r>
      <w:r w:rsidR="00BF54DD">
        <w:t xml:space="preserve"> a command to check if all the words in your file can be identified by the MOR command (for experienced users, this is the mor +xb command).  If your transcript has one or more unrecognized lexical items (e.g., "staet" for "start"), you will see a message </w:t>
      </w:r>
      <w:r w:rsidR="004C3F5A">
        <w:t xml:space="preserve">in red </w:t>
      </w:r>
      <w:r w:rsidR="00BF54DD">
        <w:t xml:space="preserve">at the bottom of the CLAN Output page </w:t>
      </w:r>
      <w:r w:rsidR="004C3F5A">
        <w:t xml:space="preserve">telling you how many of the total words in your transcript(s) were not recognized.  The message includes clear information about where those words are listed and what you should do about it.  </w:t>
      </w:r>
      <w:r w:rsidR="00BF54DD">
        <w:rPr>
          <w:lang w:eastAsia="zh-CN"/>
        </w:rPr>
        <w:t xml:space="preserve">HOT TIP – </w:t>
      </w:r>
      <w:r w:rsidR="004C3F5A">
        <w:rPr>
          <w:lang w:eastAsia="zh-CN"/>
        </w:rPr>
        <w:t>below the message, it the name of an Output file with a .cex extension.  I</w:t>
      </w:r>
      <w:r w:rsidR="00BF54DD">
        <w:rPr>
          <w:lang w:eastAsia="zh-CN"/>
        </w:rPr>
        <w:t xml:space="preserve">f you triple click on </w:t>
      </w:r>
      <w:r w:rsidR="004C3F5A">
        <w:rPr>
          <w:lang w:eastAsia="zh-CN"/>
        </w:rPr>
        <w:t>that line, the .cex file with the list of unrecognized words will open.</w:t>
      </w:r>
      <w:r w:rsidR="00BF54DD">
        <w:rPr>
          <w:lang w:eastAsia="zh-CN"/>
        </w:rPr>
        <w:t xml:space="preserve">  </w:t>
      </w:r>
      <w:r w:rsidR="00D042C2">
        <w:rPr>
          <w:lang w:eastAsia="zh-CN"/>
        </w:rPr>
        <w:t xml:space="preserve">And HOT TIP #2, within that .cex file, if you triple click on any line that begins with "File", you will magically be taken to the spot in the transcript that needs an edit.  </w:t>
      </w:r>
      <w:r w:rsidR="00BF54DD">
        <w:rPr>
          <w:lang w:eastAsia="zh-CN"/>
        </w:rPr>
        <w:t>Fix the typo or add the target word right after an actual error production, as in stissers [: sisters]</w:t>
      </w:r>
      <w:r w:rsidR="004C3F5A">
        <w:rPr>
          <w:lang w:eastAsia="zh-CN"/>
        </w:rPr>
        <w:t>,</w:t>
      </w:r>
      <w:r w:rsidR="00BF54DD">
        <w:rPr>
          <w:lang w:eastAsia="zh-CN"/>
        </w:rPr>
        <w:t xml:space="preserve"> SAVE YOUR FILE again</w:t>
      </w:r>
      <w:r w:rsidR="004C3F5A">
        <w:rPr>
          <w:lang w:eastAsia="zh-CN"/>
        </w:rPr>
        <w:t>,</w:t>
      </w:r>
      <w:r w:rsidR="00BF54DD">
        <w:rPr>
          <w:lang w:eastAsia="zh-CN"/>
        </w:rPr>
        <w:t xml:space="preserve"> and RE-RUN the MOR command so your file gets fully parsed properly.  If you find a lot of unrecognized words that you know ARE </w:t>
      </w:r>
      <w:r w:rsidR="004C3F5A">
        <w:rPr>
          <w:lang w:eastAsia="zh-CN"/>
        </w:rPr>
        <w:t xml:space="preserve">real </w:t>
      </w:r>
      <w:r w:rsidR="00BF54DD">
        <w:rPr>
          <w:lang w:eastAsia="zh-CN"/>
        </w:rPr>
        <w:t xml:space="preserve">words, let the folks at CMU know and they will add them to the lexicon.  </w:t>
      </w:r>
      <w:r w:rsidR="00A14BFE">
        <w:rPr>
          <w:lang w:eastAsia="zh-CN"/>
        </w:rPr>
        <w:t>If your transcript has no errors, you will simply not see anything about unrecognized words after MOR finishes running all the programs.</w:t>
      </w:r>
    </w:p>
    <w:p w14:paraId="3F0312BD" w14:textId="77777777" w:rsidR="00BF54DD" w:rsidRDefault="00BF54DD" w:rsidP="00D8248C">
      <w:pPr>
        <w:rPr>
          <w:lang w:eastAsia="zh-CN"/>
        </w:rPr>
      </w:pPr>
    </w:p>
    <w:p w14:paraId="5F5A4FC8" w14:textId="12C6AC8D" w:rsidR="007A0532" w:rsidRDefault="00BF54DD" w:rsidP="00D8248C">
      <w:r>
        <w:rPr>
          <w:lang w:eastAsia="zh-CN"/>
        </w:rPr>
        <w:t xml:space="preserve">Note:  </w:t>
      </w:r>
      <w:r w:rsidR="00641169">
        <w:t xml:space="preserve">If you want to get rid of </w:t>
      </w:r>
      <w:r>
        <w:t>the %gra</w:t>
      </w:r>
      <w:r w:rsidR="00641169">
        <w:t xml:space="preserve"> tier</w:t>
      </w:r>
      <w:r w:rsidR="00A14BFE">
        <w:t xml:space="preserve"> that appears automatically after running the MOR command</w:t>
      </w:r>
      <w:r w:rsidR="00641169">
        <w:t xml:space="preserve">, you can run </w:t>
      </w:r>
      <w:r w:rsidR="007A0532">
        <w:t xml:space="preserve">this command </w:t>
      </w:r>
      <w:r w:rsidR="00641169">
        <w:t xml:space="preserve">to remove </w:t>
      </w:r>
      <w:r>
        <w:t>it</w:t>
      </w:r>
      <w:r w:rsidR="007A0532">
        <w:t xml:space="preserve"> from your transcripts:</w:t>
      </w:r>
      <w:r w:rsidR="00F2698F">
        <w:tab/>
      </w:r>
      <w:r w:rsidR="007A0532">
        <w:t>trim –t%gra +1 filename.cha (</w:t>
      </w:r>
      <w:r w:rsidR="007A0532" w:rsidRPr="006C5DC5">
        <w:rPr>
          <w:i/>
        </w:rPr>
        <w:t>or *.cha for a group of files</w:t>
      </w:r>
      <w:r w:rsidR="006C5DC5" w:rsidRPr="006C5DC5">
        <w:rPr>
          <w:i/>
        </w:rPr>
        <w:t>,</w:t>
      </w:r>
      <w:r w:rsidR="007A0532" w:rsidRPr="006C5DC5">
        <w:rPr>
          <w:i/>
        </w:rPr>
        <w:t xml:space="preserve"> or use the File In button</w:t>
      </w:r>
      <w:r w:rsidR="007A0532">
        <w:t>)</w:t>
      </w:r>
      <w:r w:rsidR="00194957">
        <w:t>.</w:t>
      </w:r>
    </w:p>
    <w:p w14:paraId="208EC70D" w14:textId="77777777" w:rsidR="009D7285" w:rsidRPr="00D8248C" w:rsidRDefault="009D7285" w:rsidP="00D8248C"/>
    <w:p w14:paraId="2076F4A6" w14:textId="3806F38E" w:rsidR="009D7285" w:rsidRPr="00D8248C" w:rsidRDefault="006C5DC5" w:rsidP="00D8248C">
      <w:r>
        <w:t>Finally</w:t>
      </w:r>
      <w:r w:rsidR="009D7285" w:rsidRPr="00D8248C">
        <w:t>, it is good to CHECK the file again. If there’s a problem, you really should go back and make a fix. This is typically that POST didn’t disambiguate a line and there is still a ^ separating grammatical options.</w:t>
      </w:r>
      <w:r w:rsidR="008F4040">
        <w:t xml:space="preserve"> If there are only a few of these, you can use the escape-2 command to choose the right options by hand.</w:t>
      </w:r>
    </w:p>
    <w:p w14:paraId="0E943D41" w14:textId="77777777" w:rsidR="009D7285" w:rsidRPr="00D8248C" w:rsidRDefault="009D7285" w:rsidP="00D8248C"/>
    <w:p w14:paraId="67FE9BE3" w14:textId="0464E265" w:rsidR="008B136B" w:rsidRPr="00D8248C" w:rsidRDefault="002A2564" w:rsidP="00356726">
      <w:pPr>
        <w:jc w:val="center"/>
      </w:pPr>
      <w:r>
        <w:rPr>
          <w:noProof/>
        </w:rPr>
        <w:drawing>
          <wp:inline distT="0" distB="0" distL="0" distR="0" wp14:anchorId="30F86F0E" wp14:editId="2D4DEE25">
            <wp:extent cx="876300" cy="876300"/>
            <wp:effectExtent l="0" t="0" r="12700" b="0"/>
            <wp:docPr id="13" name="Picture 13" descr="14050-illustration-of-a-pot-of-gold-and-a-rainbow-for-saint-patricks-day-p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050-illustration-of-a-pot-of-gold-and-a-rainbow-for-saint-patricks-day-pv[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2DAF32ED" w14:textId="1170DF89" w:rsidR="00C5396C" w:rsidRDefault="00BF37C4" w:rsidP="00255580">
      <w:pPr>
        <w:jc w:val="center"/>
        <w:outlineLvl w:val="0"/>
      </w:pPr>
      <w:r w:rsidRPr="00C5396C">
        <w:rPr>
          <w:b/>
        </w:rPr>
        <w:t xml:space="preserve">KIDEVAL: </w:t>
      </w:r>
      <w:r w:rsidR="00464371">
        <w:rPr>
          <w:b/>
        </w:rPr>
        <w:t>T</w:t>
      </w:r>
      <w:r w:rsidR="00C210FE" w:rsidRPr="00C5396C">
        <w:rPr>
          <w:b/>
        </w:rPr>
        <w:t>he answer to the SLP’s dreams for child language sampling.</w:t>
      </w:r>
    </w:p>
    <w:p w14:paraId="2AA4BAEB" w14:textId="77777777" w:rsidR="00C210FE" w:rsidRPr="00D8248C" w:rsidRDefault="00C210FE" w:rsidP="00D8248C"/>
    <w:p w14:paraId="4F18FB9F" w14:textId="4F0CC831" w:rsidR="007151D4" w:rsidRDefault="00BF37C4" w:rsidP="00B974E7">
      <w:r w:rsidRPr="00D8248C">
        <w:t>Once you</w:t>
      </w:r>
      <w:r w:rsidR="00337569" w:rsidRPr="00D8248C">
        <w:t xml:space="preserve"> have your file automatically MOR</w:t>
      </w:r>
      <w:r w:rsidRPr="00D8248C">
        <w:t>-ed</w:t>
      </w:r>
      <w:r w:rsidR="00103C32" w:rsidRPr="00D8248C">
        <w:t xml:space="preserve"> and you checked to make sure there aren’t </w:t>
      </w:r>
      <w:r w:rsidR="002A29D5" w:rsidRPr="00D8248C">
        <w:t xml:space="preserve">lots </w:t>
      </w:r>
      <w:r w:rsidR="00103C32" w:rsidRPr="00D8248C">
        <w:t>of ? marks under perfectly good words</w:t>
      </w:r>
      <w:r w:rsidRPr="00D8248C">
        <w:t xml:space="preserve">, just type KIDEVAL </w:t>
      </w:r>
      <w:r w:rsidR="00744412">
        <w:t>in the CLAN Command window</w:t>
      </w:r>
      <w:r w:rsidR="00B974E7">
        <w:t xml:space="preserve"> followed by a space (or select “kideval” from the “Progs” drop down menu under the “mor lib” button</w:t>
      </w:r>
      <w:r w:rsidR="00744412">
        <w:t xml:space="preserve">. </w:t>
      </w:r>
      <w:r w:rsidR="00B974E7">
        <w:t>Next, click the Option button and select which file(s) you want to analyze (navigate as needed, use the Add button, and click Done when finished).</w:t>
      </w:r>
    </w:p>
    <w:p w14:paraId="3868D692" w14:textId="77777777" w:rsidR="00B974E7" w:rsidRDefault="00B974E7" w:rsidP="00B974E7"/>
    <w:p w14:paraId="717716ED" w14:textId="0496418C" w:rsidR="0003001C" w:rsidRPr="0003001C" w:rsidRDefault="00B974E7" w:rsidP="0003001C">
      <w:pPr>
        <w:rPr>
          <w:lang w:eastAsia="zh-CN"/>
        </w:rPr>
      </w:pPr>
      <w:r>
        <w:t xml:space="preserve">Now you have to decide whether you want to compare your file(s) to the database or not.  </w:t>
      </w:r>
      <w:r w:rsidRPr="00B974E7">
        <w:rPr>
          <w:lang w:eastAsia="zh-CN"/>
        </w:rPr>
        <w:t xml:space="preserve">If </w:t>
      </w:r>
      <w:r>
        <w:rPr>
          <w:lang w:eastAsia="zh-CN"/>
        </w:rPr>
        <w:t>you</w:t>
      </w:r>
      <w:r w:rsidRPr="00B974E7">
        <w:rPr>
          <w:lang w:eastAsia="zh-CN"/>
        </w:rPr>
        <w:t xml:space="preserve"> have already downloaded the KIDEVAL database, </w:t>
      </w:r>
      <w:r>
        <w:rPr>
          <w:lang w:eastAsia="zh-CN"/>
        </w:rPr>
        <w:t xml:space="preserve">you </w:t>
      </w:r>
      <w:r w:rsidRPr="00B974E7">
        <w:rPr>
          <w:lang w:eastAsia="zh-CN"/>
        </w:rPr>
        <w:t xml:space="preserve">have the option to either compare the child’s sample to this database by age and gender, or not compare. Currently, we should not compare anything other than adult-child play with a child under the age of 6 who speaks a mainstream dialect of English to the database. </w:t>
      </w:r>
      <w:r w:rsidR="007678C9">
        <w:rPr>
          <w:lang w:eastAsia="zh-CN"/>
        </w:rPr>
        <w:t xml:space="preserve"> </w:t>
      </w:r>
      <w:r w:rsidR="0003001C" w:rsidRPr="0003001C">
        <w:rPr>
          <w:lang w:eastAsia="zh-CN"/>
        </w:rPr>
        <w:t xml:space="preserve">Note: Clinicians are advised to use KidEval reference values in conjunction with other language performance indicators (e.g., standardized test scores). A child's performance can also be benchmarked by prior research findings for individual LSA measures (such as MLU, NDW, etc.) summarized in the SLP Guide to CLAN Appendices for further information.  </w:t>
      </w:r>
    </w:p>
    <w:p w14:paraId="00D20A19" w14:textId="77777777" w:rsidR="007678C9" w:rsidRDefault="007678C9" w:rsidP="007678C9">
      <w:pPr>
        <w:rPr>
          <w:lang w:eastAsia="zh-CN"/>
        </w:rPr>
      </w:pPr>
    </w:p>
    <w:p w14:paraId="1438CFDA" w14:textId="606A37E0" w:rsidR="00B974E7" w:rsidRPr="00FF338E" w:rsidRDefault="007678C9" w:rsidP="00B974E7">
      <w:pPr>
        <w:rPr>
          <w:b/>
        </w:rPr>
      </w:pPr>
      <w:r>
        <w:rPr>
          <w:lang w:eastAsia="zh-CN"/>
        </w:rPr>
        <w:t xml:space="preserve">If you choose “do not compare”, you then need to choose which speaker you are interested in analyzing and what language.   Press OK and you will see the elements of the command automatically written in the CLAN Command window.  Press “Run” and VOILA!  (Note:  If you want to learn more about the “compare to database option”, have a look at the KIDEVAL-1 screencast at </w:t>
      </w:r>
      <w:hyperlink r:id="rId31" w:history="1">
        <w:r w:rsidRPr="00E14488">
          <w:rPr>
            <w:rStyle w:val="Hyperlink"/>
            <w:lang w:eastAsia="zh-CN"/>
          </w:rPr>
          <w:t>https://talkbank.org/screencasts/</w:t>
        </w:r>
      </w:hyperlink>
      <w:r>
        <w:rPr>
          <w:lang w:eastAsia="zh-CN"/>
        </w:rPr>
        <w:t xml:space="preserve"> .</w:t>
      </w:r>
    </w:p>
    <w:p w14:paraId="38E01F54" w14:textId="77777777" w:rsidR="002C55BA" w:rsidRPr="00D8248C" w:rsidRDefault="002C55BA" w:rsidP="00D8248C"/>
    <w:p w14:paraId="56F95172" w14:textId="33683A74" w:rsidR="005D5D2B" w:rsidRDefault="00BF37C4" w:rsidP="00D8248C">
      <w:r w:rsidRPr="00464371">
        <w:rPr>
          <w:b/>
        </w:rPr>
        <w:t>The output</w:t>
      </w:r>
      <w:r w:rsidRPr="00D8248C">
        <w:t xml:space="preserve"> </w:t>
      </w:r>
      <w:r w:rsidRPr="00464371">
        <w:rPr>
          <w:b/>
        </w:rPr>
        <w:t>from K</w:t>
      </w:r>
      <w:r w:rsidR="007678C9" w:rsidRPr="00464371">
        <w:rPr>
          <w:b/>
        </w:rPr>
        <w:t>IDEVAL</w:t>
      </w:r>
      <w:r w:rsidRPr="00464371">
        <w:rPr>
          <w:b/>
        </w:rPr>
        <w:t xml:space="preserve"> and E</w:t>
      </w:r>
      <w:r w:rsidR="00F04EFD" w:rsidRPr="00464371">
        <w:rPr>
          <w:b/>
        </w:rPr>
        <w:t>VAL</w:t>
      </w:r>
      <w:r w:rsidRPr="00D8248C">
        <w:t xml:space="preserve"> is DIFFERENT</w:t>
      </w:r>
      <w:r w:rsidR="00337569" w:rsidRPr="00D8248C">
        <w:t xml:space="preserve"> from what you typically get by running CLAN commands</w:t>
      </w:r>
      <w:r w:rsidR="00744412">
        <w:t xml:space="preserve">. It does not put the data in a CLAN </w:t>
      </w:r>
      <w:r w:rsidR="007678C9">
        <w:t>O</w:t>
      </w:r>
      <w:r w:rsidR="00744412">
        <w:t xml:space="preserve">utput </w:t>
      </w:r>
      <w:r w:rsidRPr="00D8248C">
        <w:t>file</w:t>
      </w:r>
      <w:r w:rsidR="007678C9">
        <w:t xml:space="preserve"> on your screen</w:t>
      </w:r>
      <w:r w:rsidRPr="00D8248C">
        <w:t xml:space="preserve">. It produces an </w:t>
      </w:r>
      <w:r w:rsidR="00BC3DE7" w:rsidRPr="00D8248C">
        <w:t>E</w:t>
      </w:r>
      <w:r w:rsidR="00BC3DE7">
        <w:t>xcel</w:t>
      </w:r>
      <w:r w:rsidR="00BC3DE7" w:rsidRPr="00D8248C">
        <w:t xml:space="preserve"> </w:t>
      </w:r>
      <w:r w:rsidRPr="00D8248C">
        <w:t>spreadsheet</w:t>
      </w:r>
      <w:r w:rsidR="005D0847" w:rsidRPr="00D8248C">
        <w:t xml:space="preserve"> that you open in Excel</w:t>
      </w:r>
      <w:r w:rsidR="00744412">
        <w:t xml:space="preserve"> (the </w:t>
      </w:r>
      <w:r w:rsidR="005D5D2B">
        <w:t>last line on the CLAN O</w:t>
      </w:r>
      <w:r w:rsidR="00744412">
        <w:t xml:space="preserve">utput </w:t>
      </w:r>
      <w:r w:rsidR="005D5D2B">
        <w:t xml:space="preserve">page tells you </w:t>
      </w:r>
      <w:r w:rsidR="0063146B">
        <w:t>the name of the .xls file</w:t>
      </w:r>
      <w:r w:rsidR="005D5D2B">
        <w:t>, but again, you can triple click on this “Output file” line and go directly to the Excel spreadsheet</w:t>
      </w:r>
      <w:r w:rsidRPr="00D8248C">
        <w:t xml:space="preserve">. </w:t>
      </w:r>
      <w:r w:rsidR="0063146B">
        <w:t xml:space="preserve">NOTE:  If your Excel is prior to version 15.3, </w:t>
      </w:r>
      <w:r w:rsidR="005D5D2B">
        <w:t>the spreadsheet will not look right if you do the triple click technique.  You</w:t>
      </w:r>
      <w:r w:rsidR="0063146B">
        <w:t xml:space="preserve"> will need to open Excel, go to the menu to “File”, select “Open”, navigate to the .xls file you want to open and click “Get Data”.  Then, i</w:t>
      </w:r>
      <w:r w:rsidR="0063146B" w:rsidRPr="0063146B">
        <w:t xml:space="preserve">n the Text Import Wizard window, </w:t>
      </w:r>
      <w:r w:rsidR="001E36B7">
        <w:t xml:space="preserve">choose “Delimited” and click “Next”, </w:t>
      </w:r>
      <w:r w:rsidR="00A04CD9">
        <w:t xml:space="preserve">(UNclick “Tab” if it’s selected), </w:t>
      </w:r>
      <w:r w:rsidR="001E36B7">
        <w:t xml:space="preserve">select </w:t>
      </w:r>
      <w:r w:rsidR="0063146B" w:rsidRPr="0063146B">
        <w:t xml:space="preserve">“Comma” </w:t>
      </w:r>
      <w:r w:rsidR="001E36B7">
        <w:t>and click “</w:t>
      </w:r>
      <w:r w:rsidR="0063146B" w:rsidRPr="0063146B">
        <w:t>Next” and then “Finish”.</w:t>
      </w:r>
    </w:p>
    <w:p w14:paraId="31E9852C" w14:textId="77777777" w:rsidR="005D5D2B" w:rsidRDefault="005D5D2B" w:rsidP="00D8248C"/>
    <w:p w14:paraId="091E9B62" w14:textId="2376AECD" w:rsidR="00BF37C4" w:rsidRDefault="001E36B7" w:rsidP="00D8248C">
      <w:r>
        <w:t>Finally, you should see a lovely spreadsheet</w:t>
      </w:r>
      <w:r w:rsidR="00BF37C4" w:rsidRPr="00D8248C">
        <w:t>, with all sorts of info that used to take hours to compute (if people could figure it out at all</w:t>
      </w:r>
      <w:r w:rsidR="005D0847" w:rsidRPr="00D8248C">
        <w:t>, or do the linguistics or math right</w:t>
      </w:r>
      <w:r w:rsidR="00BF37C4" w:rsidRPr="00D8248C">
        <w:t>).</w:t>
      </w:r>
    </w:p>
    <w:p w14:paraId="0C1E4AB1" w14:textId="77777777" w:rsidR="001E36B7" w:rsidRDefault="001E36B7" w:rsidP="001E36B7"/>
    <w:p w14:paraId="693A314F" w14:textId="63357C9C" w:rsidR="00337569" w:rsidRDefault="00337569" w:rsidP="00255580">
      <w:pPr>
        <w:outlineLvl w:val="0"/>
      </w:pPr>
      <w:r w:rsidRPr="00655F6A">
        <w:rPr>
          <w:b/>
        </w:rPr>
        <w:t>This is what an output from K</w:t>
      </w:r>
      <w:r w:rsidR="00F6685C">
        <w:rPr>
          <w:b/>
        </w:rPr>
        <w:t>IDEVAL</w:t>
      </w:r>
      <w:r w:rsidRPr="00655F6A">
        <w:rPr>
          <w:b/>
        </w:rPr>
        <w:t xml:space="preserve"> looks like</w:t>
      </w:r>
      <w:r w:rsidRPr="00D8248C">
        <w:t>:</w:t>
      </w:r>
    </w:p>
    <w:p w14:paraId="6F579CAF" w14:textId="77777777" w:rsidR="00AB216D" w:rsidRPr="00D8248C" w:rsidRDefault="00AB216D" w:rsidP="00255580">
      <w:pPr>
        <w:outlineLvl w:val="0"/>
      </w:pPr>
    </w:p>
    <w:p w14:paraId="78829390" w14:textId="628A786A" w:rsidR="00337569" w:rsidRPr="00D8248C" w:rsidRDefault="002A2564" w:rsidP="00D8248C">
      <w:r w:rsidRPr="00D8248C">
        <w:rPr>
          <w:noProof/>
        </w:rPr>
        <w:drawing>
          <wp:inline distT="0" distB="0" distL="0" distR="0" wp14:anchorId="5624BFEA" wp14:editId="25950FC3">
            <wp:extent cx="6096000" cy="1422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r="208" b="57243"/>
                    <a:stretch>
                      <a:fillRect/>
                    </a:stretch>
                  </pic:blipFill>
                  <pic:spPr bwMode="auto">
                    <a:xfrm>
                      <a:off x="0" y="0"/>
                      <a:ext cx="6096000" cy="1422400"/>
                    </a:xfrm>
                    <a:prstGeom prst="rect">
                      <a:avLst/>
                    </a:prstGeom>
                    <a:noFill/>
                    <a:ln>
                      <a:noFill/>
                    </a:ln>
                  </pic:spPr>
                </pic:pic>
              </a:graphicData>
            </a:graphic>
          </wp:inline>
        </w:drawing>
      </w:r>
    </w:p>
    <w:p w14:paraId="446402C8" w14:textId="77777777" w:rsidR="00BF37C4" w:rsidRPr="00D8248C" w:rsidRDefault="00BF37C4" w:rsidP="00D8248C"/>
    <w:p w14:paraId="4BCB9C14" w14:textId="77777777" w:rsidR="002B6C89" w:rsidRDefault="002B6C89" w:rsidP="00D8248C">
      <w:r w:rsidRPr="00D8248C">
        <w:t>This is a big display, so here is a fast gui</w:t>
      </w:r>
      <w:r w:rsidR="007A6173">
        <w:t>de to what you are looking at (w</w:t>
      </w:r>
      <w:r w:rsidR="00744412">
        <w:t>e</w:t>
      </w:r>
      <w:r w:rsidRPr="00D8248C">
        <w:t xml:space="preserve"> have actually hidden some columns you would get if ran the program, just to fit the most clinically useful stuff into the screen shot.)</w:t>
      </w:r>
    </w:p>
    <w:p w14:paraId="0CD27826" w14:textId="77777777" w:rsidR="008710FC" w:rsidRDefault="008710FC" w:rsidP="00D8248C"/>
    <w:p w14:paraId="0157F438" w14:textId="5476DF0B" w:rsidR="008710FC" w:rsidRDefault="00AB216D" w:rsidP="00D8248C">
      <w:r w:rsidRPr="008710FC">
        <w:rPr>
          <w:b/>
        </w:rPr>
        <w:t>TO SAVE THIS SPREADSHEET AS A REAL EXCEL SPREADSHEET</w:t>
      </w:r>
      <w:r w:rsidR="008710FC">
        <w:t xml:space="preserve">, </w:t>
      </w:r>
      <w:r w:rsidR="008710FC" w:rsidRPr="008710FC">
        <w:t>you need to go to the menu to FILE, SAVE as, give it a name</w:t>
      </w:r>
      <w:r w:rsidR="008710FC">
        <w:t xml:space="preserve">, </w:t>
      </w:r>
      <w:r w:rsidR="008710FC" w:rsidRPr="008710FC">
        <w:t>and then scroll up to select the xlsx format, decide where you want it saved, and press save.</w:t>
      </w:r>
      <w:r w:rsidR="008710FC">
        <w:t xml:space="preserve">  Otherwise, it’s just in text format, even though it looks like a legitimate spreadsheet.</w:t>
      </w:r>
    </w:p>
    <w:p w14:paraId="5D2F9AE8" w14:textId="77777777" w:rsidR="00744412" w:rsidRPr="00D8248C" w:rsidRDefault="00744412" w:rsidP="00D8248C"/>
    <w:p w14:paraId="0656A8DA" w14:textId="2D134631" w:rsidR="002B6C89" w:rsidRDefault="002B6C89" w:rsidP="00D8248C">
      <w:r w:rsidRPr="00D8248C">
        <w:t>Each person</w:t>
      </w:r>
      <w:r w:rsidR="00E60A41" w:rsidRPr="00D8248C">
        <w:t>’s data</w:t>
      </w:r>
      <w:r w:rsidRPr="00D8248C">
        <w:t xml:space="preserve"> goes on a single </w:t>
      </w:r>
      <w:r w:rsidR="002A29D5" w:rsidRPr="00D8248C">
        <w:t xml:space="preserve">row </w:t>
      </w:r>
      <w:r w:rsidRPr="00D8248C">
        <w:t>(there was both a Mother and Child in this file, and we looked at both of them, just for fun). Going across the top, you see</w:t>
      </w:r>
      <w:r w:rsidR="00EA4F95">
        <w:t xml:space="preserve"> these measures, in order.</w:t>
      </w:r>
    </w:p>
    <w:p w14:paraId="45985C42" w14:textId="77777777" w:rsidR="00744412" w:rsidRPr="00D8248C" w:rsidRDefault="00744412" w:rsidP="00D8248C"/>
    <w:p w14:paraId="01181823" w14:textId="729AABDA" w:rsidR="002B6C89" w:rsidRDefault="00EA4F95" w:rsidP="00744412">
      <w:pPr>
        <w:numPr>
          <w:ilvl w:val="0"/>
          <w:numId w:val="20"/>
        </w:numPr>
      </w:pPr>
      <w:r>
        <w:t>T</w:t>
      </w:r>
      <w:r w:rsidR="002B6C89" w:rsidRPr="00D8248C">
        <w:t xml:space="preserve">otal number of </w:t>
      </w:r>
      <w:r w:rsidR="007A6173">
        <w:t>utterances the speaker produced</w:t>
      </w:r>
      <w:r>
        <w:t>.</w:t>
      </w:r>
    </w:p>
    <w:p w14:paraId="1462A71F" w14:textId="77777777" w:rsidR="007A6173" w:rsidRPr="00D8248C" w:rsidRDefault="007A6173" w:rsidP="007A6173">
      <w:pPr>
        <w:ind w:left="720"/>
      </w:pPr>
    </w:p>
    <w:p w14:paraId="27B210C7" w14:textId="32BFCC6C" w:rsidR="002B6C89" w:rsidRDefault="002B6C89" w:rsidP="00744412">
      <w:pPr>
        <w:numPr>
          <w:ilvl w:val="0"/>
          <w:numId w:val="20"/>
        </w:numPr>
      </w:pPr>
      <w:r w:rsidRPr="00D8248C">
        <w:t>Mean Length of Utterance (MLU) in words (this is strictly not MLU, which is measured in morphemes, but is very good for looking at other languages)</w:t>
      </w:r>
      <w:r w:rsidR="00EA4F95">
        <w:t>.</w:t>
      </w:r>
    </w:p>
    <w:p w14:paraId="753A7054" w14:textId="77777777" w:rsidR="007A6173" w:rsidRPr="00D8248C" w:rsidRDefault="007A6173" w:rsidP="007A6173"/>
    <w:p w14:paraId="5DF43A64" w14:textId="1D2A5512" w:rsidR="002B6C89" w:rsidRDefault="002B6C89" w:rsidP="00744412">
      <w:pPr>
        <w:numPr>
          <w:ilvl w:val="0"/>
          <w:numId w:val="20"/>
        </w:numPr>
      </w:pPr>
      <w:r w:rsidRPr="00D8248C">
        <w:t>MLU in morphemes</w:t>
      </w:r>
      <w:r w:rsidR="009E42B5">
        <w:t xml:space="preserve"> (the traditional measure)</w:t>
      </w:r>
      <w:r w:rsidR="00EA4F95">
        <w:t>.</w:t>
      </w:r>
    </w:p>
    <w:p w14:paraId="7D70F7E6" w14:textId="77777777" w:rsidR="007A6173" w:rsidRPr="00D8248C" w:rsidRDefault="007A6173" w:rsidP="007A6173"/>
    <w:p w14:paraId="71E33022" w14:textId="7FD2499E" w:rsidR="000656F4" w:rsidRDefault="000656F4" w:rsidP="007A6173">
      <w:pPr>
        <w:numPr>
          <w:ilvl w:val="0"/>
          <w:numId w:val="20"/>
        </w:numPr>
      </w:pPr>
      <w:r w:rsidRPr="00D8248C">
        <w:t>MLU and MLU-W have recently updated “norms” for children across childhood (2;6-8;11). See Rice et al., (2010) Mean Length of Utterance levels in 6-month intervals for children 3 to 9 years with and without language impairments. Journal of Speech, Language, and Hearing Research, 53, 333–349.</w:t>
      </w:r>
      <w:r w:rsidR="00B24536" w:rsidRPr="00D8248C">
        <w:t xml:space="preserve"> (See </w:t>
      </w:r>
      <w:r w:rsidR="00B24536" w:rsidRPr="00C729AB">
        <w:rPr>
          <w:b/>
        </w:rPr>
        <w:t>Appendix</w:t>
      </w:r>
      <w:r w:rsidR="009E42B5" w:rsidRPr="00C729AB">
        <w:rPr>
          <w:b/>
        </w:rPr>
        <w:t xml:space="preserve"> 1</w:t>
      </w:r>
      <w:r w:rsidR="00057D69" w:rsidRPr="00057D69">
        <w:t>.</w:t>
      </w:r>
      <w:r w:rsidR="00B24536" w:rsidRPr="00D8248C">
        <w:t>)</w:t>
      </w:r>
    </w:p>
    <w:p w14:paraId="33BA72AD" w14:textId="77777777" w:rsidR="007A6173" w:rsidRPr="00D8248C" w:rsidRDefault="007A6173" w:rsidP="007A6173"/>
    <w:p w14:paraId="12CE2719" w14:textId="7C0E63EF" w:rsidR="002B6C89" w:rsidRDefault="002B6C89" w:rsidP="00744412">
      <w:pPr>
        <w:numPr>
          <w:ilvl w:val="0"/>
          <w:numId w:val="20"/>
        </w:numPr>
      </w:pPr>
      <w:r w:rsidRPr="00D8248C">
        <w:t>Types: the number of different words used in the sample (there are options in CLAN for lumping word roots and inflections, but this one takes each word version separately)</w:t>
      </w:r>
      <w:r w:rsidR="00EA4F95">
        <w:t>.</w:t>
      </w:r>
    </w:p>
    <w:p w14:paraId="09BEB22B" w14:textId="77777777" w:rsidR="007A6173" w:rsidRPr="00D8248C" w:rsidRDefault="007A6173" w:rsidP="007A6173"/>
    <w:p w14:paraId="73C5C50E" w14:textId="0D48F343" w:rsidR="002B6C89" w:rsidRDefault="002B6C89" w:rsidP="00744412">
      <w:pPr>
        <w:numPr>
          <w:ilvl w:val="0"/>
          <w:numId w:val="20"/>
        </w:numPr>
      </w:pPr>
      <w:r w:rsidRPr="00D8248C">
        <w:t>Tokens</w:t>
      </w:r>
      <w:r w:rsidR="00EA4F95">
        <w:t xml:space="preserve"> --</w:t>
      </w:r>
      <w:r w:rsidRPr="00D8248C">
        <w:t xml:space="preserve"> total number of all words in the sample</w:t>
      </w:r>
      <w:r w:rsidR="00EA4F95">
        <w:t>.</w:t>
      </w:r>
    </w:p>
    <w:p w14:paraId="05259516" w14:textId="77777777" w:rsidR="007A6173" w:rsidRPr="00D8248C" w:rsidRDefault="007A6173" w:rsidP="007A6173"/>
    <w:p w14:paraId="0DD52F28" w14:textId="173D3F66" w:rsidR="002B6C89" w:rsidRDefault="002B6C89" w:rsidP="00744412">
      <w:pPr>
        <w:numPr>
          <w:ilvl w:val="0"/>
          <w:numId w:val="20"/>
        </w:numPr>
      </w:pPr>
      <w:r w:rsidRPr="00D8248C">
        <w:t>TTR</w:t>
      </w:r>
      <w:r w:rsidR="00EA4F95">
        <w:t xml:space="preserve"> --</w:t>
      </w:r>
      <w:r w:rsidRPr="00D8248C">
        <w:t xml:space="preserve"> Type-Token ratio, a measure of lexical diversity. This number goes from .001 to 1.0; a low value indicates a lot of repetition (as if someone said “yada yada” 100 times and nothing else); a high value means each word in the sample was different. You actually can’t get numbers too close to 1.0 and still have grammar – think about it.</w:t>
      </w:r>
    </w:p>
    <w:p w14:paraId="467ED3EB" w14:textId="77777777" w:rsidR="00FA7818" w:rsidRPr="00D8248C" w:rsidRDefault="00FA7818" w:rsidP="00FA7818"/>
    <w:p w14:paraId="0A94B5AB" w14:textId="77777777" w:rsidR="000656F4" w:rsidRDefault="00B24536" w:rsidP="00744412">
      <w:pPr>
        <w:numPr>
          <w:ilvl w:val="0"/>
          <w:numId w:val="20"/>
        </w:numPr>
      </w:pPr>
      <w:r w:rsidRPr="00D8248C">
        <w:t>There are a number of</w:t>
      </w:r>
      <w:r w:rsidR="000656F4" w:rsidRPr="00D8248C">
        <w:t xml:space="preserve"> references showing typical TTR values for children across early development</w:t>
      </w:r>
      <w:r w:rsidRPr="00D8248C">
        <w:t>. One</w:t>
      </w:r>
      <w:r w:rsidR="00726DEA" w:rsidRPr="00D8248C">
        <w:t xml:space="preserve"> (Miller et al., 2005)</w:t>
      </w:r>
      <w:r w:rsidR="00FA7818">
        <w:t xml:space="preserve"> </w:t>
      </w:r>
      <w:r w:rsidRPr="00D8248C">
        <w:t xml:space="preserve">is included in </w:t>
      </w:r>
      <w:r w:rsidRPr="00C729AB">
        <w:rPr>
          <w:b/>
        </w:rPr>
        <w:t>Appendix</w:t>
      </w:r>
      <w:r w:rsidR="009E42B5" w:rsidRPr="00C729AB">
        <w:rPr>
          <w:b/>
        </w:rPr>
        <w:t xml:space="preserve"> 2</w:t>
      </w:r>
      <w:r w:rsidRPr="00C729AB">
        <w:rPr>
          <w:b/>
        </w:rPr>
        <w:t>.</w:t>
      </w:r>
    </w:p>
    <w:p w14:paraId="060A05B1" w14:textId="77777777" w:rsidR="00655F6A" w:rsidRDefault="00655F6A" w:rsidP="00655F6A">
      <w:pPr>
        <w:pStyle w:val="MediumGrid1-Accent21"/>
      </w:pPr>
    </w:p>
    <w:p w14:paraId="4988FCFD" w14:textId="77777777" w:rsidR="00655F6A" w:rsidRDefault="00655F6A" w:rsidP="00744412">
      <w:pPr>
        <w:numPr>
          <w:ilvl w:val="0"/>
          <w:numId w:val="20"/>
        </w:numPr>
      </w:pPr>
      <w:r>
        <w:t>Number of different words in 100 words (NDW): this value</w:t>
      </w:r>
      <w:r w:rsidR="00C729AB">
        <w:t xml:space="preserve"> has evolving norms. Stay tuned; Some are provided in </w:t>
      </w:r>
      <w:r w:rsidR="00C729AB" w:rsidRPr="00C729AB">
        <w:rPr>
          <w:b/>
        </w:rPr>
        <w:t>Appendix 3.</w:t>
      </w:r>
    </w:p>
    <w:p w14:paraId="275E5DC3" w14:textId="77777777" w:rsidR="007A6173" w:rsidRPr="00D8248C" w:rsidRDefault="007A6173" w:rsidP="007A6173">
      <w:pPr>
        <w:ind w:left="720"/>
      </w:pPr>
    </w:p>
    <w:p w14:paraId="6A3FD23C" w14:textId="7CFF74D4" w:rsidR="002B6C89" w:rsidRDefault="002B6C89" w:rsidP="00744412">
      <w:pPr>
        <w:numPr>
          <w:ilvl w:val="0"/>
          <w:numId w:val="20"/>
        </w:numPr>
      </w:pPr>
      <w:r w:rsidRPr="00D8248C">
        <w:t>Clause/utt</w:t>
      </w:r>
      <w:r w:rsidR="00EA4F95">
        <w:t xml:space="preserve"> --</w:t>
      </w:r>
      <w:r w:rsidRPr="00D8248C">
        <w:t xml:space="preserve"> clausal density, the average number of clauses per utterance.</w:t>
      </w:r>
    </w:p>
    <w:p w14:paraId="2D71442E" w14:textId="77777777" w:rsidR="007A6173" w:rsidRPr="00D8248C" w:rsidRDefault="007A6173" w:rsidP="007A6173"/>
    <w:p w14:paraId="6D516044" w14:textId="77777777" w:rsidR="002B6C89" w:rsidRPr="00C729AB" w:rsidRDefault="002B6C89" w:rsidP="00744412">
      <w:pPr>
        <w:numPr>
          <w:ilvl w:val="0"/>
          <w:numId w:val="20"/>
        </w:numPr>
      </w:pPr>
      <w:r w:rsidRPr="00D8248C">
        <w:t>DSS: Developmental Sentence Score</w:t>
      </w:r>
      <w:r w:rsidR="00C729AB">
        <w:t xml:space="preserve"> (Lee, 1974)</w:t>
      </w:r>
      <w:r w:rsidRPr="00D8248C">
        <w:t xml:space="preserve">. This normed value is a classic in </w:t>
      </w:r>
      <w:r w:rsidR="000656F4" w:rsidRPr="00D8248C">
        <w:t xml:space="preserve">clinical child </w:t>
      </w:r>
      <w:r w:rsidRPr="00D8248C">
        <w:t>language sample analysis. The manual refers you to source material and norms (we have pdf files of the scoring procedures and norms if you’d like them</w:t>
      </w:r>
      <w:r w:rsidR="005D0847" w:rsidRPr="00D8248C">
        <w:t>; due to copyright, we provide them separately</w:t>
      </w:r>
      <w:r w:rsidRPr="00D8248C">
        <w:t xml:space="preserve">). </w:t>
      </w:r>
      <w:r w:rsidR="009E42B5">
        <w:t xml:space="preserve"> REMINDER: DSS gives a sentence point to anything you didn’t place an error code on. If you didn’t mark utterances as ungrammatical when you saw them, this value will be somewhat higher than it should be when comparing norms.</w:t>
      </w:r>
      <w:r w:rsidR="00C729AB">
        <w:t xml:space="preserve"> See some reference norms in </w:t>
      </w:r>
      <w:r w:rsidR="00C729AB" w:rsidRPr="00C729AB">
        <w:rPr>
          <w:b/>
        </w:rPr>
        <w:t>Appendix 4.</w:t>
      </w:r>
    </w:p>
    <w:p w14:paraId="65E6FC73" w14:textId="77777777" w:rsidR="00C729AB" w:rsidRDefault="00C729AB" w:rsidP="00C729AB">
      <w:pPr>
        <w:pStyle w:val="ColorfulList-Accent11"/>
      </w:pPr>
    </w:p>
    <w:p w14:paraId="696FA968" w14:textId="77777777" w:rsidR="00C729AB" w:rsidRDefault="005332D6" w:rsidP="00744412">
      <w:pPr>
        <w:numPr>
          <w:ilvl w:val="0"/>
          <w:numId w:val="20"/>
        </w:numPr>
      </w:pPr>
      <w:r>
        <w:t>IPSyn</w:t>
      </w:r>
      <w:r w:rsidR="00C729AB">
        <w:t xml:space="preserve">: Index of Productive Syntax (Scarborough, 1990). See sources and reference values for IPSYN in </w:t>
      </w:r>
      <w:r w:rsidR="00C729AB" w:rsidRPr="00C729AB">
        <w:rPr>
          <w:b/>
        </w:rPr>
        <w:t>Appendix 5</w:t>
      </w:r>
      <w:r w:rsidR="00C729AB">
        <w:t xml:space="preserve">. </w:t>
      </w:r>
      <w:r>
        <w:t xml:space="preserve">Several of the items in IPSyn are computed on the basis of the %gra line and this means that your input transcripts must have a %gra line, if you want to compute IPSyn in KIDEVAL.  However, when you run MOR, this also runs MEGRASP automatically to compute a %gra line, so you should be able to do all of this automatically. </w:t>
      </w:r>
    </w:p>
    <w:p w14:paraId="7BC2EE9E" w14:textId="77777777" w:rsidR="007A6173" w:rsidRPr="00D8248C" w:rsidRDefault="007A6173" w:rsidP="007A6173"/>
    <w:p w14:paraId="00491C90" w14:textId="77777777" w:rsidR="000656F4" w:rsidRPr="00C729AB" w:rsidRDefault="000656F4" w:rsidP="00744412">
      <w:pPr>
        <w:numPr>
          <w:ilvl w:val="0"/>
          <w:numId w:val="20"/>
        </w:numPr>
      </w:pPr>
      <w:r w:rsidRPr="00D8248C">
        <w:t>VocD: Vocabulary diversity. This is a twist on TTR, but supposedly more reliable when looking at files that vary substantially in length. The CLAN manual has lots of information about this measure. It is used by many researchers instead of TTR.</w:t>
      </w:r>
      <w:r w:rsidR="00E67EC1">
        <w:t xml:space="preserve"> </w:t>
      </w:r>
      <w:r w:rsidR="00E67EC1" w:rsidRPr="00E67EC1">
        <w:rPr>
          <w:i/>
        </w:rPr>
        <w:t>For fluency researchers, we have serious concerns about all other vocabulary diversity measures, because PWS tend to talk so much less in most sampling sessions.</w:t>
      </w:r>
      <w:r w:rsidR="00C729AB">
        <w:rPr>
          <w:i/>
        </w:rPr>
        <w:t xml:space="preserve"> </w:t>
      </w:r>
      <w:r w:rsidR="00C729AB" w:rsidRPr="00C729AB">
        <w:t xml:space="preserve">Some reference values for VocD are provided in </w:t>
      </w:r>
      <w:r w:rsidR="00C729AB" w:rsidRPr="00C729AB">
        <w:rPr>
          <w:b/>
        </w:rPr>
        <w:t>Appendix 6</w:t>
      </w:r>
      <w:r w:rsidR="00C729AB" w:rsidRPr="00C729AB">
        <w:t>.</w:t>
      </w:r>
    </w:p>
    <w:p w14:paraId="0FD968DA" w14:textId="77777777" w:rsidR="007A6173" w:rsidRPr="00C729AB" w:rsidRDefault="007A6173" w:rsidP="007A6173"/>
    <w:p w14:paraId="229830F1" w14:textId="04E40631" w:rsidR="00101AAF" w:rsidRDefault="000656F4" w:rsidP="00D8248C">
      <w:pPr>
        <w:numPr>
          <w:ilvl w:val="0"/>
          <w:numId w:val="20"/>
        </w:numPr>
      </w:pPr>
      <w:r w:rsidRPr="00D8248C">
        <w:t>*-PROG through ~aux|* : These columns provide “Brown’s morphemes”, in developmental order, as they were seen in the sample</w:t>
      </w:r>
      <w:r w:rsidR="005D6F13">
        <w:t xml:space="preserve"> (and are listed below)</w:t>
      </w:r>
      <w:r w:rsidRPr="00D8248C">
        <w:t xml:space="preserve">. These numbers are </w:t>
      </w:r>
      <w:r w:rsidR="009E42B5">
        <w:t xml:space="preserve">either </w:t>
      </w:r>
      <w:r w:rsidRPr="00D8248C">
        <w:t>RAW COUNTS,</w:t>
      </w:r>
      <w:r w:rsidR="009E42B5">
        <w:t xml:space="preserve"> or percentages, depending upon which </w:t>
      </w:r>
      <w:r w:rsidR="009E42B5" w:rsidRPr="00E67EC1">
        <w:rPr>
          <w:i/>
        </w:rPr>
        <w:t>option</w:t>
      </w:r>
      <w:r w:rsidR="009E42B5">
        <w:t xml:space="preserve"> for </w:t>
      </w:r>
      <w:r w:rsidR="00F6685C">
        <w:t xml:space="preserve">KIDEVAL </w:t>
      </w:r>
      <w:r w:rsidR="009E42B5">
        <w:t>you pick</w:t>
      </w:r>
      <w:r w:rsidR="00E67EC1">
        <w:rPr>
          <w:rStyle w:val="FootnoteReference"/>
        </w:rPr>
        <w:footnoteReference w:id="1"/>
      </w:r>
      <w:r w:rsidR="009E42B5">
        <w:t xml:space="preserve"> and add to the command line</w:t>
      </w:r>
      <w:r w:rsidRPr="00D8248C">
        <w:t>.</w:t>
      </w:r>
      <w:r w:rsidR="005D0847" w:rsidRPr="00D8248C">
        <w:t xml:space="preserve"> </w:t>
      </w:r>
      <w:r w:rsidR="00E67EC1">
        <w:rPr>
          <w:rStyle w:val="FootnoteReference"/>
        </w:rPr>
        <w:footnoteReference w:id="2"/>
      </w:r>
    </w:p>
    <w:p w14:paraId="7CE6590A" w14:textId="77777777" w:rsidR="003A64F1" w:rsidRDefault="003A64F1" w:rsidP="003A64F1">
      <w:pPr>
        <w:pStyle w:val="enumerate"/>
        <w:numPr>
          <w:ilvl w:val="1"/>
          <w:numId w:val="20"/>
        </w:numPr>
      </w:pPr>
      <w:r>
        <w:t>-PRESP</w:t>
      </w:r>
      <w:r>
        <w:tab/>
        <w:t>the present participle -</w:t>
      </w:r>
      <w:r w:rsidRPr="00564990">
        <w:rPr>
          <w:i/>
        </w:rPr>
        <w:t>ing</w:t>
      </w:r>
      <w:r>
        <w:t xml:space="preserve">, as in </w:t>
      </w:r>
      <w:r w:rsidRPr="00564990">
        <w:rPr>
          <w:i/>
        </w:rPr>
        <w:t>swimmin</w:t>
      </w:r>
      <w:r>
        <w:rPr>
          <w:i/>
        </w:rPr>
        <w:t>g.</w:t>
      </w:r>
    </w:p>
    <w:p w14:paraId="2BF2BEE2" w14:textId="77777777" w:rsidR="003A64F1" w:rsidRPr="00564990" w:rsidRDefault="003A64F1" w:rsidP="003A64F1">
      <w:pPr>
        <w:pStyle w:val="enumerate"/>
        <w:numPr>
          <w:ilvl w:val="1"/>
          <w:numId w:val="20"/>
        </w:numPr>
        <w:rPr>
          <w:i/>
        </w:rPr>
      </w:pPr>
      <w:r>
        <w:t>in</w:t>
      </w:r>
      <w:r>
        <w:tab/>
      </w:r>
      <w:r>
        <w:tab/>
        <w:t xml:space="preserve">the preposition </w:t>
      </w:r>
      <w:r>
        <w:rPr>
          <w:i/>
        </w:rPr>
        <w:t>i</w:t>
      </w:r>
      <w:r w:rsidRPr="00564990">
        <w:rPr>
          <w:i/>
        </w:rPr>
        <w:t>n</w:t>
      </w:r>
      <w:r>
        <w:t xml:space="preserve">, as in </w:t>
      </w:r>
      <w:r w:rsidRPr="00564990">
        <w:rPr>
          <w:i/>
        </w:rPr>
        <w:t>the cheese is in the bag</w:t>
      </w:r>
      <w:r>
        <w:rPr>
          <w:i/>
        </w:rPr>
        <w:t>.</w:t>
      </w:r>
    </w:p>
    <w:p w14:paraId="1A91AD75" w14:textId="77777777" w:rsidR="003A64F1" w:rsidRPr="00564990" w:rsidRDefault="003A64F1" w:rsidP="003A64F1">
      <w:pPr>
        <w:pStyle w:val="enumerate"/>
        <w:numPr>
          <w:ilvl w:val="1"/>
          <w:numId w:val="20"/>
        </w:numPr>
        <w:rPr>
          <w:i/>
        </w:rPr>
      </w:pPr>
      <w:r>
        <w:t>on</w:t>
      </w:r>
      <w:r>
        <w:tab/>
      </w:r>
      <w:r>
        <w:tab/>
        <w:t xml:space="preserve">the preposition </w:t>
      </w:r>
      <w:r>
        <w:rPr>
          <w:i/>
        </w:rPr>
        <w:t>on,</w:t>
      </w:r>
      <w:r>
        <w:t xml:space="preserve"> as in </w:t>
      </w:r>
      <w:r w:rsidRPr="00564990">
        <w:rPr>
          <w:i/>
        </w:rPr>
        <w:t>put it on</w:t>
      </w:r>
      <w:r>
        <w:t>.</w:t>
      </w:r>
    </w:p>
    <w:p w14:paraId="61B834AC" w14:textId="77777777" w:rsidR="003A64F1" w:rsidRDefault="003A64F1" w:rsidP="003A64F1">
      <w:pPr>
        <w:pStyle w:val="enumerate"/>
        <w:numPr>
          <w:ilvl w:val="1"/>
          <w:numId w:val="20"/>
        </w:numPr>
      </w:pPr>
      <w:r>
        <w:t>-PL</w:t>
      </w:r>
      <w:r>
        <w:tab/>
      </w:r>
      <w:r>
        <w:tab/>
        <w:t xml:space="preserve">the regular plural, as in </w:t>
      </w:r>
      <w:r w:rsidRPr="00564990">
        <w:rPr>
          <w:i/>
        </w:rPr>
        <w:t>dogs</w:t>
      </w:r>
      <w:r>
        <w:t>.</w:t>
      </w:r>
    </w:p>
    <w:p w14:paraId="72C99C26" w14:textId="77777777" w:rsidR="003A64F1" w:rsidRDefault="003A64F1" w:rsidP="003A64F1">
      <w:pPr>
        <w:pStyle w:val="enumerate"/>
        <w:numPr>
          <w:ilvl w:val="1"/>
          <w:numId w:val="20"/>
        </w:numPr>
      </w:pPr>
      <w:r>
        <w:t>&amp;PAST</w:t>
      </w:r>
      <w:r>
        <w:tab/>
        <w:t xml:space="preserve">the irregular past, as in </w:t>
      </w:r>
      <w:r w:rsidRPr="00564990">
        <w:rPr>
          <w:i/>
        </w:rPr>
        <w:t>fell</w:t>
      </w:r>
      <w:r>
        <w:t>.</w:t>
      </w:r>
    </w:p>
    <w:p w14:paraId="3B784CB3" w14:textId="77777777" w:rsidR="003A64F1" w:rsidRPr="00564990" w:rsidRDefault="003A64F1" w:rsidP="003A64F1">
      <w:pPr>
        <w:pStyle w:val="enumerate"/>
        <w:numPr>
          <w:ilvl w:val="1"/>
          <w:numId w:val="20"/>
        </w:numPr>
        <w:rPr>
          <w:i/>
        </w:rPr>
      </w:pPr>
      <w:r>
        <w:t>~poss</w:t>
      </w:r>
      <w:r>
        <w:tab/>
      </w:r>
      <w:r>
        <w:tab/>
        <w:t xml:space="preserve">the possessive clitic, as in </w:t>
      </w:r>
      <w:r w:rsidRPr="00564990">
        <w:rPr>
          <w:i/>
        </w:rPr>
        <w:t>John’s</w:t>
      </w:r>
    </w:p>
    <w:p w14:paraId="11234247" w14:textId="77777777" w:rsidR="003A64F1" w:rsidRDefault="003A64F1" w:rsidP="003A64F1">
      <w:pPr>
        <w:pStyle w:val="enumerate"/>
        <w:numPr>
          <w:ilvl w:val="1"/>
          <w:numId w:val="20"/>
        </w:numPr>
      </w:pPr>
      <w:r>
        <w:t>cop</w:t>
      </w:r>
      <w:r>
        <w:tab/>
      </w:r>
      <w:r>
        <w:tab/>
        <w:t xml:space="preserve">the uncontractible copula as in </w:t>
      </w:r>
      <w:r>
        <w:rPr>
          <w:i/>
        </w:rPr>
        <w:t>Is Meg nice?</w:t>
      </w:r>
      <w:r>
        <w:t xml:space="preserve"> </w:t>
      </w:r>
      <w:r>
        <w:rPr>
          <w:i/>
        </w:rPr>
        <w:t>Meg is</w:t>
      </w:r>
      <w:r>
        <w:t>.</w:t>
      </w:r>
    </w:p>
    <w:p w14:paraId="10B249B4" w14:textId="77777777" w:rsidR="003A64F1" w:rsidRDefault="003A64F1" w:rsidP="003A64F1">
      <w:pPr>
        <w:pStyle w:val="enumerate"/>
        <w:numPr>
          <w:ilvl w:val="1"/>
          <w:numId w:val="20"/>
        </w:numPr>
      </w:pPr>
      <w:r>
        <w:t>det:art</w:t>
      </w:r>
      <w:r>
        <w:tab/>
      </w:r>
      <w:r>
        <w:tab/>
        <w:t xml:space="preserve">the determiner, as in </w:t>
      </w:r>
      <w:r w:rsidRPr="00564990">
        <w:rPr>
          <w:i/>
        </w:rPr>
        <w:t>the ball</w:t>
      </w:r>
      <w:r>
        <w:t>.</w:t>
      </w:r>
    </w:p>
    <w:p w14:paraId="22C242CD" w14:textId="77777777" w:rsidR="003A64F1" w:rsidRDefault="003A64F1" w:rsidP="003A64F1">
      <w:pPr>
        <w:pStyle w:val="enumerate"/>
        <w:numPr>
          <w:ilvl w:val="1"/>
          <w:numId w:val="20"/>
        </w:numPr>
      </w:pPr>
      <w:r>
        <w:t>-PAST</w:t>
      </w:r>
      <w:r>
        <w:tab/>
      </w:r>
      <w:r>
        <w:tab/>
        <w:t xml:space="preserve">the regular past, as in </w:t>
      </w:r>
      <w:r w:rsidRPr="00564990">
        <w:rPr>
          <w:i/>
        </w:rPr>
        <w:t>jumped</w:t>
      </w:r>
      <w:r>
        <w:t>.</w:t>
      </w:r>
    </w:p>
    <w:p w14:paraId="11898619" w14:textId="77777777" w:rsidR="003A64F1" w:rsidRDefault="003A64F1" w:rsidP="003A64F1">
      <w:pPr>
        <w:pStyle w:val="enumerate"/>
        <w:numPr>
          <w:ilvl w:val="1"/>
          <w:numId w:val="20"/>
        </w:numPr>
      </w:pPr>
      <w:r>
        <w:t>-3S</w:t>
      </w:r>
      <w:r>
        <w:tab/>
      </w:r>
      <w:r>
        <w:tab/>
        <w:t xml:space="preserve">the regular third person singular present, as in </w:t>
      </w:r>
      <w:r w:rsidRPr="00564990">
        <w:rPr>
          <w:i/>
        </w:rPr>
        <w:t>runs</w:t>
      </w:r>
      <w:r>
        <w:t>.</w:t>
      </w:r>
    </w:p>
    <w:p w14:paraId="63EA1577" w14:textId="77777777" w:rsidR="003A64F1" w:rsidRDefault="003A64F1" w:rsidP="003A64F1">
      <w:pPr>
        <w:pStyle w:val="enumerate"/>
        <w:numPr>
          <w:ilvl w:val="1"/>
          <w:numId w:val="20"/>
        </w:numPr>
      </w:pPr>
      <w:r>
        <w:t>&amp;3S</w:t>
      </w:r>
      <w:r>
        <w:tab/>
      </w:r>
      <w:r>
        <w:tab/>
        <w:t xml:space="preserve">the irregular third person singular present, as in </w:t>
      </w:r>
      <w:r>
        <w:rPr>
          <w:i/>
        </w:rPr>
        <w:t>doe</w:t>
      </w:r>
      <w:r w:rsidRPr="00564990">
        <w:rPr>
          <w:i/>
        </w:rPr>
        <w:t>s</w:t>
      </w:r>
      <w:r>
        <w:t xml:space="preserve"> or </w:t>
      </w:r>
      <w:r>
        <w:rPr>
          <w:i/>
        </w:rPr>
        <w:t>has.</w:t>
      </w:r>
    </w:p>
    <w:p w14:paraId="264672C3" w14:textId="77777777" w:rsidR="003A64F1" w:rsidRDefault="003A64F1" w:rsidP="003A64F1">
      <w:pPr>
        <w:pStyle w:val="enumerate"/>
        <w:numPr>
          <w:ilvl w:val="1"/>
          <w:numId w:val="20"/>
        </w:numPr>
      </w:pPr>
      <w:r>
        <w:t>aux</w:t>
      </w:r>
      <w:r>
        <w:tab/>
      </w:r>
      <w:r>
        <w:tab/>
        <w:t xml:space="preserve">the uncontractible auxiliary, as in </w:t>
      </w:r>
      <w:r>
        <w:rPr>
          <w:i/>
        </w:rPr>
        <w:t>Is John running?  Yes he is</w:t>
      </w:r>
      <w:r>
        <w:t>.</w:t>
      </w:r>
    </w:p>
    <w:p w14:paraId="77AD7854" w14:textId="77777777" w:rsidR="003A64F1" w:rsidRDefault="003A64F1" w:rsidP="003A64F1">
      <w:pPr>
        <w:pStyle w:val="enumerate"/>
        <w:numPr>
          <w:ilvl w:val="1"/>
          <w:numId w:val="20"/>
        </w:numPr>
      </w:pPr>
      <w:r>
        <w:t>~cop</w:t>
      </w:r>
      <w:r>
        <w:tab/>
      </w:r>
      <w:r>
        <w:tab/>
        <w:t xml:space="preserve">the contracted cliticized copula, as in </w:t>
      </w:r>
      <w:r w:rsidRPr="00564990">
        <w:rPr>
          <w:i/>
        </w:rPr>
        <w:t>Meg’s tall</w:t>
      </w:r>
      <w:r>
        <w:rPr>
          <w:i/>
        </w:rPr>
        <w:t>.</w:t>
      </w:r>
    </w:p>
    <w:p w14:paraId="54EE3862" w14:textId="77777777" w:rsidR="003A64F1" w:rsidRPr="00D8248C" w:rsidRDefault="003A64F1" w:rsidP="003A64F1">
      <w:pPr>
        <w:pStyle w:val="enumerate"/>
        <w:numPr>
          <w:ilvl w:val="1"/>
          <w:numId w:val="20"/>
        </w:numPr>
      </w:pPr>
      <w:r>
        <w:t>~aux</w:t>
      </w:r>
      <w:r>
        <w:tab/>
      </w:r>
      <w:r>
        <w:tab/>
        <w:t xml:space="preserve">the contracted cliticized auxiliary, as in </w:t>
      </w:r>
      <w:r w:rsidRPr="00564990">
        <w:rPr>
          <w:i/>
        </w:rPr>
        <w:t>John’s going</w:t>
      </w:r>
      <w:r>
        <w:t>.</w:t>
      </w:r>
    </w:p>
    <w:p w14:paraId="37BD9C4F" w14:textId="257DA01D" w:rsidR="00057D69" w:rsidRPr="00057D69" w:rsidRDefault="00057D69" w:rsidP="00057D69">
      <w:pPr>
        <w:rPr>
          <w:b/>
        </w:rPr>
      </w:pPr>
      <w:r w:rsidRPr="00057D69">
        <w:rPr>
          <w:b/>
        </w:rPr>
        <w:t>DSS and IPSYN</w:t>
      </w:r>
    </w:p>
    <w:p w14:paraId="2AB54649" w14:textId="7F939F6A" w:rsidR="00057D69" w:rsidRDefault="00057D69" w:rsidP="00057D69">
      <w:r>
        <w:t xml:space="preserve">After running the KidEval utility, a clinician may wish to know WHICH utterance components are present or absent in a child's sample. Even if a sample is not long enough to generate an </w:t>
      </w:r>
      <w:r w:rsidR="00D5264D">
        <w:t xml:space="preserve">IPSyn </w:t>
      </w:r>
      <w:r>
        <w:t xml:space="preserve">or DSS total, it is possible to run DSS or </w:t>
      </w:r>
      <w:r w:rsidR="00D5264D">
        <w:t xml:space="preserve">IPSyn </w:t>
      </w:r>
      <w:r>
        <w:t xml:space="preserve">as </w:t>
      </w:r>
      <w:r>
        <w:rPr>
          <w:b/>
          <w:bCs/>
        </w:rPr>
        <w:t>separate commands</w:t>
      </w:r>
      <w:r>
        <w:t xml:space="preserve"> to see scoring details, which can be very informative in therapy goal setting. </w:t>
      </w:r>
      <w:r w:rsidR="00D5264D">
        <w:t>Because DSS and the IPSyn were developed for English grammatical/syntactic categories, they now have dedicated names that reflect this</w:t>
      </w:r>
      <w:r w:rsidR="00D5264D">
        <w:rPr>
          <w:rStyle w:val="FootnoteReference"/>
        </w:rPr>
        <w:footnoteReference w:id="3"/>
      </w:r>
      <w:r w:rsidR="00D5264D">
        <w:t xml:space="preserve">. </w:t>
      </w:r>
      <w:r>
        <w:t>For instance, to run DSS on a sample, simply type DSS</w:t>
      </w:r>
      <w:r w:rsidR="00D5264D">
        <w:t>eng</w:t>
      </w:r>
      <w:r>
        <w:t xml:space="preserve"> +t*CHI and then select your file(s). The program will generate a file containing a table such as that shown in Appendix </w:t>
      </w:r>
      <w:r w:rsidR="00CC3F2B">
        <w:t>8</w:t>
      </w:r>
      <w:r>
        <w:t>.  It shows which points were awarded by utterance for various DSS elements. Similarly, the command IPSYN</w:t>
      </w:r>
      <w:r w:rsidR="00D5264D">
        <w:t>eng</w:t>
      </w:r>
      <w:r>
        <w:t xml:space="preserve"> +t*CHI will generate a file containing an IPSYN table (see Appendix </w:t>
      </w:r>
      <w:r w:rsidR="00CC3F2B">
        <w:t>9</w:t>
      </w:r>
      <w:r>
        <w:t>) showing how the various phrase structure examples were identified in the child's sample. This can provide information about how the clinician might want to go about setting goals to expand utterance constituents.</w:t>
      </w:r>
    </w:p>
    <w:p w14:paraId="0398636D" w14:textId="77777777" w:rsidR="00057D69" w:rsidRDefault="00057D69" w:rsidP="00CF0BF2">
      <w:pPr>
        <w:keepNext/>
        <w:keepLines/>
        <w:outlineLvl w:val="0"/>
        <w:rPr>
          <w:b/>
        </w:rPr>
      </w:pPr>
    </w:p>
    <w:p w14:paraId="1001C02A" w14:textId="3CEA4CFD" w:rsidR="00931D02" w:rsidRPr="0098033A" w:rsidRDefault="00101AAF" w:rsidP="00CF0BF2">
      <w:pPr>
        <w:keepNext/>
        <w:keepLines/>
        <w:outlineLvl w:val="0"/>
        <w:rPr>
          <w:b/>
        </w:rPr>
      </w:pPr>
      <w:r w:rsidRPr="0098033A">
        <w:rPr>
          <w:b/>
        </w:rPr>
        <w:t xml:space="preserve">EVAL </w:t>
      </w:r>
    </w:p>
    <w:p w14:paraId="2E35D13E" w14:textId="203CE411" w:rsidR="00101AAF" w:rsidRPr="00D8248C" w:rsidRDefault="00F6685C" w:rsidP="00CF0BF2">
      <w:pPr>
        <w:keepNext/>
        <w:keepLines/>
      </w:pPr>
      <w:r>
        <w:t>EVAL</w:t>
      </w:r>
      <w:r w:rsidR="00101AAF" w:rsidRPr="00D8248C">
        <w:t xml:space="preserve"> </w:t>
      </w:r>
      <w:r w:rsidR="00744412">
        <w:t>is for clinicians</w:t>
      </w:r>
      <w:r w:rsidR="00744412" w:rsidRPr="00D8248C">
        <w:t xml:space="preserve"> who want t</w:t>
      </w:r>
      <w:r w:rsidR="001D77EC">
        <w:t>o know about language abilities of ADULTS with and without</w:t>
      </w:r>
      <w:r w:rsidR="00744412">
        <w:t xml:space="preserve"> aphasia.</w:t>
      </w:r>
      <w:r w:rsidR="00101AAF" w:rsidRPr="00D8248C">
        <w:t xml:space="preserve"> When you type (or choose) </w:t>
      </w:r>
      <w:r w:rsidR="008710FC">
        <w:t>EVAL</w:t>
      </w:r>
      <w:r w:rsidR="00931D02" w:rsidRPr="00D8248C">
        <w:t xml:space="preserve"> in the command window</w:t>
      </w:r>
      <w:r w:rsidR="001D77EC">
        <w:t xml:space="preserve"> and follow it with a space</w:t>
      </w:r>
      <w:r w:rsidR="00101AAF" w:rsidRPr="00D8248C">
        <w:t>, it will ask you to pick a file, then pick among options. If you like, it can compare your client to a database of people in AphasiaBank, a large cooperative endeavor funded by TalkBank (Brian MacWhinney and Audrey Holland, PIs).</w:t>
      </w:r>
      <w:r w:rsidR="00362933">
        <w:t xml:space="preserve"> </w:t>
      </w:r>
      <w:r w:rsidR="00101AAF" w:rsidRPr="00D8248C">
        <w:t>Basically, if you can run K</w:t>
      </w:r>
      <w:r>
        <w:t>IDEVAL</w:t>
      </w:r>
      <w:r w:rsidR="00101AAF" w:rsidRPr="00D8248C">
        <w:t>, you can run E</w:t>
      </w:r>
      <w:r w:rsidR="00533371">
        <w:t>VAL</w:t>
      </w:r>
      <w:r w:rsidR="00101AAF" w:rsidRPr="00D8248C">
        <w:t>. It requires the same %mor line</w:t>
      </w:r>
      <w:r w:rsidR="000E04A5">
        <w:t>, so be sure you run the MOR command first.</w:t>
      </w:r>
      <w:r w:rsidR="00101AAF" w:rsidRPr="00D8248C">
        <w:t xml:space="preserve"> </w:t>
      </w:r>
      <w:r w:rsidR="003B4C3D">
        <w:t xml:space="preserve"> The data reported in EVAL are not exactly the same as the data from KIDEVAL – the variables are more appropriate and relevant to an adult sample and to aphasia behaviors (e.g., MLU in words instead of morphemes, no Brown stages).</w:t>
      </w:r>
    </w:p>
    <w:p w14:paraId="61A90406" w14:textId="77777777" w:rsidR="00101AAF" w:rsidRPr="00D8248C" w:rsidRDefault="00101AAF" w:rsidP="00D8248C"/>
    <w:p w14:paraId="2C0C457B" w14:textId="1D0F81C6" w:rsidR="00101AAF" w:rsidRDefault="00101AAF" w:rsidP="00D8248C">
      <w:r w:rsidRPr="00D8248C">
        <w:t>If, under options, you pick “Update database”, and you pick controls for your comparison group, the resulting Excel spreadsheet will flag (with asterisks), categories in which your patient differed by more than a standard devia</w:t>
      </w:r>
      <w:r w:rsidR="003B4C3D">
        <w:t>tion from the control adults from the AphasiaBank database</w:t>
      </w:r>
      <w:r w:rsidRPr="00D8248C">
        <w:t>. We think this is pretty cool, frankly</w:t>
      </w:r>
      <w:r w:rsidR="00E60A41" w:rsidRPr="00D8248C">
        <w:t xml:space="preserve"> [actually, one reviewer of this manual used lots stronger “linguistic enthusiasm”]</w:t>
      </w:r>
      <w:r w:rsidRPr="00D8248C">
        <w:t>.</w:t>
      </w:r>
    </w:p>
    <w:p w14:paraId="6DD2375A" w14:textId="77777777" w:rsidR="00B07C81" w:rsidRDefault="00B07C81" w:rsidP="00D8248C"/>
    <w:p w14:paraId="34A27653" w14:textId="33BCC78A" w:rsidR="00B07C81" w:rsidRPr="00CF0BF2" w:rsidRDefault="00B07C81" w:rsidP="00255580">
      <w:pPr>
        <w:jc w:val="center"/>
        <w:outlineLvl w:val="0"/>
        <w:rPr>
          <w:b/>
        </w:rPr>
      </w:pPr>
      <w:r w:rsidRPr="00CF0BF2">
        <w:rPr>
          <w:b/>
        </w:rPr>
        <w:t>ANALYZING WRITTEN</w:t>
      </w:r>
      <w:r w:rsidR="00C64D29" w:rsidRPr="00CF0BF2">
        <w:rPr>
          <w:b/>
        </w:rPr>
        <w:t xml:space="preserve"> (Typed)</w:t>
      </w:r>
      <w:r w:rsidR="00CF0BF2">
        <w:rPr>
          <w:b/>
        </w:rPr>
        <w:t xml:space="preserve"> LANGUAGE SAMPLES IN CLAN</w:t>
      </w:r>
    </w:p>
    <w:p w14:paraId="57A22717" w14:textId="77777777" w:rsidR="00B07C81" w:rsidRDefault="00B07C81" w:rsidP="00B07C81">
      <w:pPr>
        <w:rPr>
          <w:sz w:val="28"/>
          <w:szCs w:val="28"/>
        </w:rPr>
      </w:pPr>
    </w:p>
    <w:p w14:paraId="02C28E80" w14:textId="135D42F2" w:rsidR="00B07C81" w:rsidRPr="00B07C81" w:rsidRDefault="00B07C81" w:rsidP="00B07C81">
      <w:r>
        <w:t xml:space="preserve">You can analyze written language using </w:t>
      </w:r>
      <w:r w:rsidR="00F6685C">
        <w:t>EVAL</w:t>
      </w:r>
      <w:r>
        <w:t xml:space="preserve"> and/or K</w:t>
      </w:r>
      <w:r w:rsidR="00F6685C">
        <w:t>IDEVAL</w:t>
      </w:r>
      <w:r>
        <w:t>. To do this, remove any information you don’t want to analyze (e.g., student identifiers, headers specific to the assignment), and RE-SAVE the file as plain text (.txt). This is important, as it will remove irrelevant information (such as font codes, margins, etc.</w:t>
      </w:r>
      <w:r w:rsidR="00C64D29">
        <w:t xml:space="preserve"> that tend to foil CLAN</w:t>
      </w:r>
      <w:r>
        <w:t>). Then use the command TEXTIN in the commands window and input your new file. This will produce a CHAT file (e.g., myfile.textin.cha). When you open this file,</w:t>
      </w:r>
      <w:r w:rsidR="00C64D29">
        <w:t xml:space="preserve"> you will find that it has created a set of headers in CHAT format and replaced speaker tiers with the generic code *TXT, placing each sentence on a main line by using punctuation markers. You will need to do some editing. You can use global search and replace to change *TXT to *CHI, for example. You will need to change header wording manually by using the update tiers option you learned to use earlier. You may need to do additional small cleanup to delete sentence internal punctuation, </w:t>
      </w:r>
      <w:r w:rsidR="005332D6">
        <w:t xml:space="preserve">change “smart” curly quotes and apostrophes from MS-Word to straight quote and apostrophes, </w:t>
      </w:r>
      <w:r w:rsidR="00C64D29">
        <w:t xml:space="preserve">etc. But your file should quickly be ready to </w:t>
      </w:r>
      <w:r w:rsidR="005332D6">
        <w:t>MOR</w:t>
      </w:r>
      <w:r w:rsidR="00C64D29">
        <w:t xml:space="preserve"> and then analyze using </w:t>
      </w:r>
      <w:r w:rsidR="00F6685C">
        <w:t>EVAL</w:t>
      </w:r>
      <w:r w:rsidR="00C64D29">
        <w:t xml:space="preserve"> and/or </w:t>
      </w:r>
      <w:r w:rsidR="00F6685C">
        <w:t>KIDEVAL</w:t>
      </w:r>
      <w:r w:rsidR="00C64D29">
        <w:t>, using the same steps outlined earlier in this manual.</w:t>
      </w:r>
    </w:p>
    <w:p w14:paraId="7CE1829D" w14:textId="77777777" w:rsidR="00101AAF" w:rsidRDefault="00101AAF" w:rsidP="00D8248C"/>
    <w:p w14:paraId="725CB121" w14:textId="52DC39C3" w:rsidR="00C179BD" w:rsidRPr="00CF0BF2" w:rsidRDefault="00C179BD" w:rsidP="00255580">
      <w:pPr>
        <w:jc w:val="center"/>
        <w:outlineLvl w:val="0"/>
        <w:rPr>
          <w:b/>
        </w:rPr>
      </w:pPr>
      <w:r w:rsidRPr="00CF0BF2">
        <w:rPr>
          <w:b/>
        </w:rPr>
        <w:t>FLUENCY ANALYSES IN CLAN</w:t>
      </w:r>
    </w:p>
    <w:p w14:paraId="36650648" w14:textId="77777777" w:rsidR="00887CC3" w:rsidRPr="00C179BD" w:rsidRDefault="00887CC3" w:rsidP="00255580">
      <w:pPr>
        <w:jc w:val="center"/>
        <w:outlineLvl w:val="0"/>
        <w:rPr>
          <w:b/>
          <w:sz w:val="28"/>
          <w:szCs w:val="28"/>
        </w:rPr>
      </w:pPr>
    </w:p>
    <w:p w14:paraId="39D8DD56" w14:textId="7BDE0265" w:rsidR="00A06506" w:rsidRPr="00A06506" w:rsidRDefault="00C179BD" w:rsidP="00A06506">
      <w:r w:rsidRPr="00356726">
        <w:rPr>
          <w:b/>
          <w:i/>
        </w:rPr>
        <w:t>You can run fluency AND language analyses on the same file</w:t>
      </w:r>
      <w:r>
        <w:t xml:space="preserve">. To produce a list of disfluent words, separated by type of disfluency, </w:t>
      </w:r>
      <w:r w:rsidR="00A06506">
        <w:t>you can use the FLUCALC command.  Unlike KIDEVAL and EVAL, t</w:t>
      </w:r>
      <w:r w:rsidR="00A06506" w:rsidRPr="00A06506">
        <w:t xml:space="preserve">his program does </w:t>
      </w:r>
      <w:r w:rsidR="00A06506">
        <w:t>not have any pre-set options</w:t>
      </w:r>
      <w:r w:rsidR="003236BC">
        <w:t>,</w:t>
      </w:r>
      <w:r w:rsidR="00A06506">
        <w:t xml:space="preserve"> so you</w:t>
      </w:r>
      <w:r w:rsidR="00A56E01">
        <w:t xml:space="preserve"> need to specify which speaker you want to analyze</w:t>
      </w:r>
      <w:r w:rsidR="00A06506" w:rsidRPr="00A06506">
        <w:t xml:space="preserve">. In this case, it is the child. </w:t>
      </w:r>
    </w:p>
    <w:p w14:paraId="6F47BC9B" w14:textId="77777777" w:rsidR="00A56E01" w:rsidRDefault="00A56E01" w:rsidP="00A06506"/>
    <w:p w14:paraId="5E86E372" w14:textId="122CE179" w:rsidR="00C179BD" w:rsidRPr="00464371" w:rsidRDefault="00A56E01" w:rsidP="00464371">
      <w:pPr>
        <w:rPr>
          <w:i/>
        </w:rPr>
      </w:pPr>
      <w:r>
        <w:t>f</w:t>
      </w:r>
      <w:r w:rsidR="00A06506" w:rsidRPr="00A06506">
        <w:t xml:space="preserve">lucalc +t*CHI </w:t>
      </w:r>
      <w:r>
        <w:t>filename.cha (</w:t>
      </w:r>
      <w:r w:rsidRPr="006C5DC5">
        <w:rPr>
          <w:i/>
        </w:rPr>
        <w:t>or *.cha for a group of files, or use the File In function</w:t>
      </w:r>
      <w:r>
        <w:t>)</w:t>
      </w:r>
    </w:p>
    <w:p w14:paraId="028C91E1" w14:textId="77777777" w:rsidR="00843459" w:rsidRDefault="00843459" w:rsidP="00FD16F1"/>
    <w:p w14:paraId="7FDE7045" w14:textId="77777777" w:rsidR="00BC205D" w:rsidRDefault="00BC205D" w:rsidP="00BC205D">
      <w:r w:rsidRPr="00BC205D">
        <w:t xml:space="preserve">FLUCALC will perform a fluency analysis of a language sample, in both raw counts and percentages of intended words. It will also provide a “beta” weighted disfluency value over words, based on the formula proposed by the Illinois Stuttering Project (Yairi &amp; Ambrose, 1999) for computations made on syllable counts. </w:t>
      </w:r>
    </w:p>
    <w:p w14:paraId="41F09B19" w14:textId="77777777" w:rsidR="00BC205D" w:rsidRPr="00BC205D" w:rsidRDefault="00BC205D" w:rsidP="00BC205D"/>
    <w:p w14:paraId="1385F92F" w14:textId="03B90451" w:rsidR="00BC205D" w:rsidRDefault="00BC205D" w:rsidP="00BC205D">
      <w:r w:rsidRPr="00BC205D">
        <w:t xml:space="preserve">You must use fluency codes specified </w:t>
      </w:r>
      <w:r>
        <w:t>in this manual (and in the CHAT manual in “Disfluency Transcription)</w:t>
      </w:r>
      <w:r w:rsidRPr="00BC205D">
        <w:t xml:space="preserve">. As noted, values are currently word- (rather than syllable-) based. Plans are underway to permit a syllable-based option to be used in interpreting scores against commonly reported measures such as the </w:t>
      </w:r>
      <w:r w:rsidRPr="00BC205D">
        <w:rPr>
          <w:i/>
        </w:rPr>
        <w:t>SSI-4</w:t>
      </w:r>
      <w:r w:rsidRPr="00BC205D">
        <w:t>.</w:t>
      </w:r>
    </w:p>
    <w:p w14:paraId="467ADE08" w14:textId="77777777" w:rsidR="00BC205D" w:rsidRPr="00BC205D" w:rsidRDefault="00BC205D" w:rsidP="00BC205D"/>
    <w:p w14:paraId="67364F79" w14:textId="5984A99D" w:rsidR="00BC205D" w:rsidRPr="00BC205D" w:rsidRDefault="00BC205D" w:rsidP="00BC205D">
      <w:r w:rsidRPr="00BC205D">
        <w:t>The same speech/language sample can be used for both language sample analysis (K</w:t>
      </w:r>
      <w:r w:rsidR="00F6685C">
        <w:t>IDEVAL</w:t>
      </w:r>
      <w:r w:rsidRPr="00BC205D">
        <w:t>, EV</w:t>
      </w:r>
      <w:r w:rsidR="00F6685C">
        <w:t>AL) and fluency appraisal via FLUCALC</w:t>
      </w:r>
      <w:r w:rsidRPr="00BC205D">
        <w:t>.</w:t>
      </w:r>
    </w:p>
    <w:p w14:paraId="72A4AB79" w14:textId="77777777" w:rsidR="00BC205D" w:rsidRDefault="00BC205D" w:rsidP="00BC205D"/>
    <w:p w14:paraId="2993CBB8" w14:textId="1CC1E8C4" w:rsidR="00BC205D" w:rsidRPr="00BC205D" w:rsidRDefault="00464371" w:rsidP="00BC205D">
      <w:r>
        <w:t xml:space="preserve">Again, the output will be as it was for KIDEVAL.  Please see the explanation in that section above about the .xls file that gets created, how to find it, how to open it, and how to save it.  </w:t>
      </w:r>
    </w:p>
    <w:p w14:paraId="3253479B" w14:textId="77777777" w:rsidR="00BC205D" w:rsidRDefault="00BC205D" w:rsidP="00BC205D"/>
    <w:p w14:paraId="25FB27DD" w14:textId="77777777" w:rsidR="00BC205D" w:rsidRDefault="00BC205D" w:rsidP="00BC205D">
      <w:r w:rsidRPr="00BC205D">
        <w:t>Columns specify the following values (beyond those provided by header information, such as gender, age, corpus, etc.):</w:t>
      </w:r>
    </w:p>
    <w:p w14:paraId="3FEEC885" w14:textId="77777777" w:rsidR="00BC205D" w:rsidRPr="00BC205D" w:rsidRDefault="00BC205D" w:rsidP="00BC205D"/>
    <w:p w14:paraId="2F3510D8"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Total utterances in the sample</w:t>
      </w:r>
    </w:p>
    <w:p w14:paraId="21D3F3DB"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Total mor words: these are the total intended words, as identified by application of MOR to the sample</w:t>
      </w:r>
    </w:p>
    <w:p w14:paraId="5B3ED3AD"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Prolongation: raw count of sound prolongations</w:t>
      </w:r>
    </w:p>
    <w:p w14:paraId="144B79C1"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Prolongation (over mor words)</w:t>
      </w:r>
    </w:p>
    <w:p w14:paraId="2E8A95CA"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Broken word</w:t>
      </w:r>
    </w:p>
    <w:p w14:paraId="15A13476"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Broken word</w:t>
      </w:r>
      <w:r w:rsidRPr="00BC205D">
        <w:rPr>
          <w:rFonts w:ascii="Times New Roman" w:hAnsi="Times New Roman" w:cs="Times New Roman"/>
          <w:sz w:val="24"/>
          <w:szCs w:val="24"/>
        </w:rPr>
        <w:tab/>
      </w:r>
    </w:p>
    <w:p w14:paraId="646650AE"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Block</w:t>
      </w:r>
    </w:p>
    <w:p w14:paraId="44321DCB"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Block</w:t>
      </w:r>
      <w:r w:rsidRPr="00BC205D">
        <w:rPr>
          <w:rFonts w:ascii="Times New Roman" w:hAnsi="Times New Roman" w:cs="Times New Roman"/>
          <w:sz w:val="24"/>
          <w:szCs w:val="24"/>
        </w:rPr>
        <w:tab/>
      </w:r>
    </w:p>
    <w:p w14:paraId="51ADD4E1"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PWR (Part-word repetition)</w:t>
      </w:r>
    </w:p>
    <w:p w14:paraId="14CC974E"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PWR</w:t>
      </w:r>
      <w:r w:rsidRPr="00BC205D">
        <w:rPr>
          <w:rFonts w:ascii="Times New Roman" w:hAnsi="Times New Roman" w:cs="Times New Roman"/>
          <w:sz w:val="24"/>
          <w:szCs w:val="24"/>
        </w:rPr>
        <w:tab/>
      </w:r>
    </w:p>
    <w:p w14:paraId="07D53D77"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PWR RU (Repetition units): these are sometimes called iterations, or the number of excess repetitions in a part-word repetition. This column totals all RUs seen in the sample, for use in the weighted disfluency score</w:t>
      </w:r>
    </w:p>
    <w:p w14:paraId="1AA3C591"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PWR RU</w:t>
      </w:r>
      <w:r w:rsidRPr="00BC205D">
        <w:rPr>
          <w:rFonts w:ascii="Times New Roman" w:hAnsi="Times New Roman" w:cs="Times New Roman"/>
          <w:sz w:val="24"/>
          <w:szCs w:val="24"/>
        </w:rPr>
        <w:tab/>
      </w:r>
    </w:p>
    <w:p w14:paraId="17DEFC28"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xml:space="preserve"># Phonological fragment – these are best viewed as abandoned word attempts, e.g. </w:t>
      </w:r>
      <w:r w:rsidRPr="00BC205D">
        <w:rPr>
          <w:rFonts w:ascii="Times New Roman" w:hAnsi="Times New Roman" w:cs="Times New Roman"/>
          <w:i/>
          <w:sz w:val="24"/>
          <w:szCs w:val="24"/>
        </w:rPr>
        <w:t>&amp;+fr- tadpole</w:t>
      </w:r>
      <w:r w:rsidRPr="00BC205D">
        <w:rPr>
          <w:rFonts w:ascii="Times New Roman" w:hAnsi="Times New Roman" w:cs="Times New Roman"/>
          <w:sz w:val="24"/>
          <w:szCs w:val="24"/>
        </w:rPr>
        <w:t>, where the speaker appears to change word choices; this code was original to CLAN programs.</w:t>
      </w:r>
      <w:r w:rsidRPr="00BC205D">
        <w:rPr>
          <w:rFonts w:ascii="Times New Roman" w:hAnsi="Times New Roman" w:cs="Times New Roman"/>
          <w:sz w:val="24"/>
          <w:szCs w:val="24"/>
        </w:rPr>
        <w:tab/>
      </w:r>
    </w:p>
    <w:p w14:paraId="607C5203"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Phonological fragment</w:t>
      </w:r>
      <w:r w:rsidRPr="00BC205D">
        <w:rPr>
          <w:rFonts w:ascii="Times New Roman" w:hAnsi="Times New Roman" w:cs="Times New Roman"/>
          <w:sz w:val="24"/>
          <w:szCs w:val="24"/>
        </w:rPr>
        <w:tab/>
      </w:r>
    </w:p>
    <w:p w14:paraId="1C6321DF"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WWR (whole word repetition)</w:t>
      </w:r>
    </w:p>
    <w:p w14:paraId="22172741"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WWR</w:t>
      </w:r>
    </w:p>
    <w:p w14:paraId="6D49A7C7"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xml:space="preserve"> # WWR RU (repetition units; please see PWR above)</w:t>
      </w:r>
    </w:p>
    <w:p w14:paraId="3DB65BDA"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WWR RU</w:t>
      </w:r>
      <w:r w:rsidRPr="00BC205D">
        <w:rPr>
          <w:rFonts w:ascii="Times New Roman" w:hAnsi="Times New Roman" w:cs="Times New Roman"/>
          <w:sz w:val="24"/>
          <w:szCs w:val="24"/>
        </w:rPr>
        <w:tab/>
      </w:r>
    </w:p>
    <w:p w14:paraId="17EE9D07"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Phrase repetitions</w:t>
      </w:r>
      <w:r w:rsidRPr="00BC205D">
        <w:rPr>
          <w:rFonts w:ascii="Times New Roman" w:hAnsi="Times New Roman" w:cs="Times New Roman"/>
          <w:sz w:val="24"/>
          <w:szCs w:val="24"/>
        </w:rPr>
        <w:tab/>
      </w:r>
    </w:p>
    <w:p w14:paraId="380ADF6C"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Phrase repetitions</w:t>
      </w:r>
      <w:r w:rsidRPr="00BC205D">
        <w:rPr>
          <w:rFonts w:ascii="Times New Roman" w:hAnsi="Times New Roman" w:cs="Times New Roman"/>
          <w:sz w:val="24"/>
          <w:szCs w:val="24"/>
        </w:rPr>
        <w:tab/>
      </w:r>
    </w:p>
    <w:p w14:paraId="142A0FD3"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Word revisions</w:t>
      </w:r>
      <w:r w:rsidRPr="00BC205D">
        <w:rPr>
          <w:rFonts w:ascii="Times New Roman" w:hAnsi="Times New Roman" w:cs="Times New Roman"/>
          <w:sz w:val="24"/>
          <w:szCs w:val="24"/>
        </w:rPr>
        <w:tab/>
      </w:r>
    </w:p>
    <w:p w14:paraId="2CADC01C"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Word revisions</w:t>
      </w:r>
      <w:r w:rsidRPr="00BC205D">
        <w:rPr>
          <w:rFonts w:ascii="Times New Roman" w:hAnsi="Times New Roman" w:cs="Times New Roman"/>
          <w:sz w:val="24"/>
          <w:szCs w:val="24"/>
        </w:rPr>
        <w:tab/>
      </w:r>
    </w:p>
    <w:p w14:paraId="20AFBD54"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Phrase revisions</w:t>
      </w:r>
      <w:r w:rsidRPr="00BC205D">
        <w:rPr>
          <w:rFonts w:ascii="Times New Roman" w:hAnsi="Times New Roman" w:cs="Times New Roman"/>
          <w:sz w:val="24"/>
          <w:szCs w:val="24"/>
        </w:rPr>
        <w:tab/>
      </w:r>
    </w:p>
    <w:p w14:paraId="10FEFA1D"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Phrase revisions</w:t>
      </w:r>
      <w:r w:rsidRPr="00BC205D">
        <w:rPr>
          <w:rFonts w:ascii="Times New Roman" w:hAnsi="Times New Roman" w:cs="Times New Roman"/>
          <w:sz w:val="24"/>
          <w:szCs w:val="24"/>
        </w:rPr>
        <w:tab/>
      </w:r>
    </w:p>
    <w:p w14:paraId="20CDDFA9"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Pauses</w:t>
      </w:r>
      <w:r w:rsidRPr="00BC205D">
        <w:rPr>
          <w:rFonts w:ascii="Times New Roman" w:hAnsi="Times New Roman" w:cs="Times New Roman"/>
          <w:sz w:val="24"/>
          <w:szCs w:val="24"/>
        </w:rPr>
        <w:tab/>
      </w:r>
    </w:p>
    <w:p w14:paraId="150A27EB"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Pauses</w:t>
      </w:r>
      <w:r w:rsidRPr="00BC205D">
        <w:rPr>
          <w:rFonts w:ascii="Times New Roman" w:hAnsi="Times New Roman" w:cs="Times New Roman"/>
          <w:sz w:val="24"/>
          <w:szCs w:val="24"/>
        </w:rPr>
        <w:tab/>
      </w:r>
    </w:p>
    <w:p w14:paraId="41AA2DD3"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Pause duration (if specified by coder)</w:t>
      </w:r>
      <w:r w:rsidRPr="00BC205D">
        <w:rPr>
          <w:rFonts w:ascii="Times New Roman" w:hAnsi="Times New Roman" w:cs="Times New Roman"/>
          <w:sz w:val="24"/>
          <w:szCs w:val="24"/>
        </w:rPr>
        <w:tab/>
      </w:r>
    </w:p>
    <w:p w14:paraId="38ACCE1F"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Pause duration</w:t>
      </w:r>
      <w:r w:rsidRPr="00BC205D">
        <w:rPr>
          <w:rFonts w:ascii="Times New Roman" w:hAnsi="Times New Roman" w:cs="Times New Roman"/>
          <w:sz w:val="24"/>
          <w:szCs w:val="24"/>
        </w:rPr>
        <w:tab/>
      </w:r>
    </w:p>
    <w:p w14:paraId="586C4644"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Filled pauses</w:t>
      </w:r>
      <w:r w:rsidRPr="00BC205D">
        <w:rPr>
          <w:rFonts w:ascii="Times New Roman" w:hAnsi="Times New Roman" w:cs="Times New Roman"/>
          <w:sz w:val="24"/>
          <w:szCs w:val="24"/>
        </w:rPr>
        <w:tab/>
      </w:r>
    </w:p>
    <w:p w14:paraId="4CD071B9"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Filled pauses</w:t>
      </w:r>
      <w:r w:rsidRPr="00BC205D">
        <w:rPr>
          <w:rFonts w:ascii="Times New Roman" w:hAnsi="Times New Roman" w:cs="Times New Roman"/>
          <w:sz w:val="24"/>
          <w:szCs w:val="24"/>
        </w:rPr>
        <w:tab/>
      </w:r>
    </w:p>
    <w:p w14:paraId="73A7A9EF"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SLD (stutter-like disfluency); this is done by summing over categories in columns Prolongations through whole-word repetitions (WWR), with the exception of columns reporting repetition units (RUs)</w:t>
      </w:r>
    </w:p>
    <w:p w14:paraId="022F2CF7"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SLD: proportion of stutter-like disfluencies over total intended words</w:t>
      </w:r>
    </w:p>
    <w:p w14:paraId="66DCAC03"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TD (typical disfluencies): this is done by summing categories in columns Phrase repetitions through filled pauses)</w:t>
      </w:r>
    </w:p>
    <w:p w14:paraId="3ABFD658"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TD</w:t>
      </w:r>
      <w:r w:rsidRPr="00BC205D">
        <w:rPr>
          <w:rFonts w:ascii="Times New Roman" w:hAnsi="Times New Roman" w:cs="Times New Roman"/>
          <w:sz w:val="24"/>
          <w:szCs w:val="24"/>
        </w:rPr>
        <w:tab/>
      </w:r>
    </w:p>
    <w:p w14:paraId="6C8EC3FC"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Total (SLD+TD): this sums all forms of disfluency, both stutter-like and typical, seen in the sample</w:t>
      </w:r>
      <w:r w:rsidRPr="00BC205D">
        <w:rPr>
          <w:rFonts w:ascii="Times New Roman" w:hAnsi="Times New Roman" w:cs="Times New Roman"/>
          <w:sz w:val="24"/>
          <w:szCs w:val="24"/>
        </w:rPr>
        <w:tab/>
      </w:r>
    </w:p>
    <w:p w14:paraId="3C018878"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 Total (SLD+TD)</w:t>
      </w:r>
      <w:r w:rsidRPr="00BC205D">
        <w:rPr>
          <w:rFonts w:ascii="Times New Roman" w:hAnsi="Times New Roman" w:cs="Times New Roman"/>
          <w:sz w:val="24"/>
          <w:szCs w:val="24"/>
        </w:rPr>
        <w:tab/>
      </w:r>
    </w:p>
    <w:p w14:paraId="21DD290E" w14:textId="77777777" w:rsidR="00BC205D" w:rsidRPr="00BC205D" w:rsidRDefault="00BC205D" w:rsidP="00BC205D">
      <w:pPr>
        <w:pStyle w:val="ListParagraph"/>
        <w:numPr>
          <w:ilvl w:val="0"/>
          <w:numId w:val="24"/>
        </w:numPr>
        <w:rPr>
          <w:rFonts w:ascii="Times New Roman" w:hAnsi="Times New Roman" w:cs="Times New Roman"/>
          <w:sz w:val="24"/>
          <w:szCs w:val="24"/>
        </w:rPr>
      </w:pPr>
      <w:r w:rsidRPr="00BC205D">
        <w:rPr>
          <w:rFonts w:ascii="Times New Roman" w:hAnsi="Times New Roman" w:cs="Times New Roman"/>
          <w:sz w:val="24"/>
          <w:szCs w:val="24"/>
        </w:rPr>
        <w:t>Weighted SLD. This is an adapted version of the SLD formula for distinguishing between typical disfluency and stuttering profiles in young children. It was originated by Yairi &amp; Ambrose (1999) and originally referenced against a standard sample of 100 syllables, rather than words, as here.</w:t>
      </w:r>
      <w:r w:rsidRPr="00BC205D">
        <w:rPr>
          <w:rFonts w:ascii="Times New Roman" w:hAnsi="Times New Roman" w:cs="Times New Roman"/>
          <w:sz w:val="24"/>
          <w:szCs w:val="24"/>
        </w:rPr>
        <w:tab/>
      </w:r>
    </w:p>
    <w:p w14:paraId="3C7CC02C" w14:textId="77777777" w:rsidR="00BC205D" w:rsidRPr="00BC205D" w:rsidRDefault="00BC205D" w:rsidP="00BC205D">
      <w:pPr>
        <w:pStyle w:val="ListParagraph"/>
        <w:numPr>
          <w:ilvl w:val="1"/>
          <w:numId w:val="24"/>
        </w:numPr>
        <w:rPr>
          <w:rFonts w:ascii="Times New Roman" w:hAnsi="Times New Roman" w:cs="Times New Roman"/>
          <w:sz w:val="24"/>
          <w:szCs w:val="24"/>
        </w:rPr>
      </w:pPr>
      <w:r w:rsidRPr="00BC205D">
        <w:rPr>
          <w:rFonts w:ascii="Times New Roman" w:hAnsi="Times New Roman" w:cs="Times New Roman"/>
          <w:sz w:val="24"/>
          <w:szCs w:val="24"/>
        </w:rPr>
        <w:t>This formula multiplies the SUM of part-word and whole-word repetitions by the MEAN of the observed repetition units in the sample; it then adds this value to TWICE the sum of prolongations and blocks. This formula penalizes the severity of the segment repetition profile as well as the presence of prolonged sounds and blocks, which are virtually absent in any sample of typically fluent speech.</w:t>
      </w:r>
    </w:p>
    <w:p w14:paraId="18E539C5" w14:textId="77777777" w:rsidR="00BC205D" w:rsidRPr="00BC205D" w:rsidRDefault="00BC205D" w:rsidP="00BC205D">
      <w:pPr>
        <w:pStyle w:val="ListParagraph"/>
        <w:numPr>
          <w:ilvl w:val="1"/>
          <w:numId w:val="24"/>
        </w:numPr>
        <w:rPr>
          <w:rFonts w:ascii="Times New Roman" w:hAnsi="Times New Roman" w:cs="Times New Roman"/>
          <w:sz w:val="24"/>
          <w:szCs w:val="24"/>
        </w:rPr>
      </w:pPr>
      <w:r w:rsidRPr="00BC205D">
        <w:rPr>
          <w:rFonts w:ascii="Times New Roman" w:hAnsi="Times New Roman" w:cs="Times New Roman"/>
          <w:sz w:val="24"/>
          <w:szCs w:val="24"/>
        </w:rPr>
        <w:t>Please note that currently, CLAN is not able to isolate whole word repetitions (the only ones counted in Yairi &amp; Ambrose’s formula) from repetitions of poly-syllabic word targets). We are currently using contributed corpora to the FluencyBank in order to provide guidance on how to adjust interpretation of the Weighted SLD for clinical purposes and hope to provide such guidance in the near future.</w:t>
      </w:r>
    </w:p>
    <w:p w14:paraId="2CE5EF9E" w14:textId="6B6BADE4" w:rsidR="00BC205D" w:rsidRDefault="00A3166F" w:rsidP="00FD16F1">
      <w:r>
        <w:t>The output will look like this, with column headings for each of the output variables across the first row, and filenames for each file analyzed down the first column:</w:t>
      </w:r>
    </w:p>
    <w:p w14:paraId="54E36DF1" w14:textId="77777777" w:rsidR="00A3166F" w:rsidRDefault="00A3166F" w:rsidP="00FD16F1"/>
    <w:p w14:paraId="2381C804" w14:textId="77777777" w:rsidR="00A3166F" w:rsidRDefault="00A3166F" w:rsidP="00FD16F1"/>
    <w:p w14:paraId="79719DDE" w14:textId="29875C48" w:rsidR="00A3166F" w:rsidRDefault="00A3166F" w:rsidP="00FD16F1">
      <w:r w:rsidRPr="00A3166F">
        <w:rPr>
          <w:noProof/>
        </w:rPr>
        <w:drawing>
          <wp:inline distT="0" distB="0" distL="0" distR="0" wp14:anchorId="48EBF3D2" wp14:editId="58E33A06">
            <wp:extent cx="6533442" cy="3547766"/>
            <wp:effectExtent l="0" t="0" r="0" b="8255"/>
            <wp:docPr id="46" name="Picture 46" descr="Downstairs:Users:macw:Desktop:Flucalc 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stairs:Users:macw:Desktop:Flucalc outpu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4394" cy="3548283"/>
                    </a:xfrm>
                    <a:prstGeom prst="rect">
                      <a:avLst/>
                    </a:prstGeom>
                    <a:noFill/>
                    <a:ln>
                      <a:noFill/>
                    </a:ln>
                  </pic:spPr>
                </pic:pic>
              </a:graphicData>
            </a:graphic>
          </wp:inline>
        </w:drawing>
      </w:r>
    </w:p>
    <w:p w14:paraId="36DF89AB" w14:textId="73193807" w:rsidR="00A3166F" w:rsidRDefault="00A3166F"/>
    <w:p w14:paraId="03237E05" w14:textId="2035DCD0" w:rsidR="00A3166F" w:rsidRDefault="00A3166F" w:rsidP="00FD16F1">
      <w:r>
        <w:br w:type="page"/>
      </w:r>
    </w:p>
    <w:p w14:paraId="394BFFFB" w14:textId="35AF1155" w:rsidR="00FD16F1" w:rsidRDefault="002A2564" w:rsidP="00E67EC1">
      <w:pPr>
        <w:jc w:val="center"/>
      </w:pPr>
      <w:r>
        <w:rPr>
          <w:noProof/>
        </w:rPr>
        <w:drawing>
          <wp:inline distT="0" distB="0" distL="0" distR="0" wp14:anchorId="5AE35929" wp14:editId="2B3BF191">
            <wp:extent cx="1778000" cy="1181100"/>
            <wp:effectExtent l="0" t="0" r="0" b="12700"/>
            <wp:docPr id="16" name="Picture 16" descr="finish_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ish_line[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0" cy="1181100"/>
                    </a:xfrm>
                    <a:prstGeom prst="rect">
                      <a:avLst/>
                    </a:prstGeom>
                    <a:noFill/>
                    <a:ln>
                      <a:noFill/>
                    </a:ln>
                  </pic:spPr>
                </pic:pic>
              </a:graphicData>
            </a:graphic>
          </wp:inline>
        </w:drawing>
      </w:r>
    </w:p>
    <w:p w14:paraId="33A8106F" w14:textId="77777777" w:rsidR="00843459" w:rsidRDefault="00843459" w:rsidP="00E67EC1">
      <w:pPr>
        <w:jc w:val="center"/>
      </w:pPr>
    </w:p>
    <w:p w14:paraId="518B3A68" w14:textId="77777777" w:rsidR="00337518" w:rsidRDefault="00BF37C4" w:rsidP="00E67EC1">
      <w:pPr>
        <w:jc w:val="center"/>
      </w:pPr>
      <w:r w:rsidRPr="00D8248C">
        <w:t xml:space="preserve">YOU ARE NOW DONE WITH EVERYTHING YOU NEED TO KNOW ABOUT RUNNING CLINICAL ANALYSES USING CLAN. </w:t>
      </w:r>
    </w:p>
    <w:p w14:paraId="654C7794" w14:textId="77777777" w:rsidR="00337518" w:rsidRDefault="00BF37C4" w:rsidP="00E67EC1">
      <w:pPr>
        <w:jc w:val="center"/>
      </w:pPr>
      <w:r w:rsidRPr="00D8248C">
        <w:t>YOU CAN STILL ASK OTHER CLINICAL AND/OR RESEARCH QUESTIONS USING THE SAME TRANSCRIPT, SO HERE ARE SOME MORE PROGRAMS TO LOOK AT. YOU CAN ALSO GO TO THE CLAN MANUAL AND BE AMAZED AT HOW MANY THINGS YOU CAN DO WITH A SINGLE TRANSCRIPT.</w:t>
      </w:r>
      <w:r w:rsidR="007A6173">
        <w:t xml:space="preserve"> </w:t>
      </w:r>
    </w:p>
    <w:p w14:paraId="419453C3" w14:textId="77777777" w:rsidR="00843459" w:rsidRDefault="00BF37C4" w:rsidP="00255580">
      <w:pPr>
        <w:jc w:val="center"/>
        <w:outlineLvl w:val="0"/>
      </w:pPr>
      <w:r w:rsidRPr="00D8248C">
        <w:t>HAVE FUN!</w:t>
      </w:r>
    </w:p>
    <w:p w14:paraId="1560A9F3" w14:textId="77777777" w:rsidR="00533371" w:rsidRDefault="00533371" w:rsidP="00255580">
      <w:pPr>
        <w:jc w:val="center"/>
        <w:outlineLvl w:val="0"/>
      </w:pPr>
    </w:p>
    <w:p w14:paraId="1853BCF9" w14:textId="77777777" w:rsidR="00F04EFD" w:rsidRDefault="00F04EFD" w:rsidP="00255580">
      <w:pPr>
        <w:jc w:val="center"/>
        <w:outlineLvl w:val="0"/>
      </w:pPr>
    </w:p>
    <w:p w14:paraId="5F855939" w14:textId="61173959" w:rsidR="00F04EFD" w:rsidRDefault="00F04EFD" w:rsidP="00255580">
      <w:pPr>
        <w:jc w:val="center"/>
        <w:outlineLvl w:val="0"/>
      </w:pPr>
      <w:r>
        <w:t xml:space="preserve">Remember, the screencasts </w:t>
      </w:r>
      <w:r w:rsidR="00CF0BF2">
        <w:t xml:space="preserve">-- </w:t>
      </w:r>
      <w:hyperlink r:id="rId35" w:history="1">
        <w:r w:rsidR="00CF0BF2" w:rsidRPr="00E14488">
          <w:rPr>
            <w:rStyle w:val="Hyperlink"/>
          </w:rPr>
          <w:t>https://talkbank.org/screencasts/</w:t>
        </w:r>
      </w:hyperlink>
      <w:r w:rsidR="00CF0BF2">
        <w:t xml:space="preserve"> -- </w:t>
      </w:r>
      <w:r>
        <w:t>provide short demonstrations of most everything that’s covered in this manual.</w:t>
      </w:r>
    </w:p>
    <w:p w14:paraId="725E485D" w14:textId="77777777" w:rsidR="00655F6A" w:rsidRDefault="00655F6A" w:rsidP="00E67EC1">
      <w:pPr>
        <w:jc w:val="center"/>
      </w:pPr>
    </w:p>
    <w:p w14:paraId="260B0089" w14:textId="1B975E0F" w:rsidR="00655F6A" w:rsidRDefault="00655F6A" w:rsidP="00E67EC1">
      <w:pPr>
        <w:jc w:val="center"/>
      </w:pPr>
      <w:r>
        <w:t xml:space="preserve">IF YOU WANT TO LEARN HOW YOU CAN USE YOUR TRANSCRIPT TO DO PHONOLOGICAL ANALYSIS, GO TO </w:t>
      </w:r>
      <w:hyperlink r:id="rId36" w:history="1">
        <w:r w:rsidR="00CF0BF2" w:rsidRPr="00E14488">
          <w:rPr>
            <w:rStyle w:val="Hyperlink"/>
          </w:rPr>
          <w:t>https://www.phon.ca/phontrac</w:t>
        </w:r>
      </w:hyperlink>
    </w:p>
    <w:p w14:paraId="19003028" w14:textId="77777777" w:rsidR="00CF0BF2" w:rsidRDefault="00CF0BF2" w:rsidP="00255580">
      <w:pPr>
        <w:outlineLvl w:val="0"/>
        <w:rPr>
          <w:b/>
        </w:rPr>
      </w:pPr>
    </w:p>
    <w:p w14:paraId="374425AE" w14:textId="28622FEF" w:rsidR="00CF0BF2" w:rsidRDefault="00CF0BF2" w:rsidP="00255580">
      <w:pPr>
        <w:outlineLvl w:val="0"/>
        <w:rPr>
          <w:b/>
        </w:rPr>
      </w:pPr>
      <w:r>
        <w:rPr>
          <w:b/>
        </w:rPr>
        <w:tab/>
      </w:r>
      <w:r>
        <w:rPr>
          <w:b/>
        </w:rPr>
        <w:tab/>
      </w:r>
      <w:r>
        <w:rPr>
          <w:b/>
        </w:rPr>
        <w:tab/>
      </w:r>
      <w:r w:rsidR="00584700">
        <w:rPr>
          <w:b/>
        </w:rPr>
        <w:tab/>
      </w:r>
      <w:r>
        <w:rPr>
          <w:b/>
          <w:noProof/>
        </w:rPr>
        <w:drawing>
          <wp:inline distT="0" distB="0" distL="0" distR="0" wp14:anchorId="6654CF93" wp14:editId="0B50A5D9">
            <wp:extent cx="2211433" cy="755067"/>
            <wp:effectExtent l="0" t="0" r="0" b="6985"/>
            <wp:docPr id="52" name="Picture 52" descr="Downstairs:Users:macw:Desktop:Screen Shot 2018-02-07 at 6.01.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tairs:Users:macw:Desktop:Screen Shot 2018-02-07 at 6.01.30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3343" cy="755719"/>
                    </a:xfrm>
                    <a:prstGeom prst="rect">
                      <a:avLst/>
                    </a:prstGeom>
                    <a:noFill/>
                    <a:ln>
                      <a:noFill/>
                    </a:ln>
                  </pic:spPr>
                </pic:pic>
              </a:graphicData>
            </a:graphic>
          </wp:inline>
        </w:drawing>
      </w:r>
    </w:p>
    <w:p w14:paraId="2FF7239D" w14:textId="77777777" w:rsidR="00CF0BF2" w:rsidRDefault="00CF0BF2" w:rsidP="00255580">
      <w:pPr>
        <w:outlineLvl w:val="0"/>
        <w:rPr>
          <w:b/>
        </w:rPr>
      </w:pPr>
    </w:p>
    <w:p w14:paraId="4C665210" w14:textId="77777777" w:rsidR="00CF0BF2" w:rsidRDefault="00CF0BF2" w:rsidP="00255580">
      <w:pPr>
        <w:outlineLvl w:val="0"/>
        <w:rPr>
          <w:b/>
        </w:rPr>
      </w:pPr>
    </w:p>
    <w:p w14:paraId="34E81FDC" w14:textId="77777777" w:rsidR="007A6173" w:rsidRPr="00E67EC1" w:rsidRDefault="007A6173" w:rsidP="00255580">
      <w:pPr>
        <w:outlineLvl w:val="0"/>
        <w:rPr>
          <w:b/>
        </w:rPr>
      </w:pPr>
      <w:r w:rsidRPr="00E67EC1">
        <w:rPr>
          <w:b/>
        </w:rPr>
        <w:t>JOINING CHI-BOLTS</w:t>
      </w:r>
    </w:p>
    <w:p w14:paraId="481AFD29" w14:textId="2E16F048" w:rsidR="00337518" w:rsidRDefault="00BF37C4" w:rsidP="00D8248C">
      <w:r w:rsidRPr="00D8248C">
        <w:t>We predict you will really like C</w:t>
      </w:r>
      <w:r w:rsidR="00E60A41" w:rsidRPr="00D8248C">
        <w:t>L</w:t>
      </w:r>
      <w:r w:rsidRPr="00D8248C">
        <w:t xml:space="preserve">AN after the </w:t>
      </w:r>
      <w:r w:rsidR="00854236" w:rsidRPr="00D8248C">
        <w:t xml:space="preserve">rather steep </w:t>
      </w:r>
      <w:r w:rsidRPr="00D8248C">
        <w:t xml:space="preserve">initial learning curve; if you think you will use it after </w:t>
      </w:r>
      <w:r w:rsidR="00101AAF" w:rsidRPr="00D8248C">
        <w:t xml:space="preserve">being MADE to use it in </w:t>
      </w:r>
      <w:r w:rsidRPr="00D8248C">
        <w:t xml:space="preserve">any class assignments, we suggest you do something pretty simple to stay up to date and figure out “glitches” or new ways to use the system. Go back up to the CHILDES </w:t>
      </w:r>
      <w:r w:rsidR="00CF0BF2">
        <w:t xml:space="preserve">webpage -- </w:t>
      </w:r>
      <w:hyperlink r:id="rId38" w:history="1">
        <w:r w:rsidR="00CF0BF2" w:rsidRPr="00E14488">
          <w:rPr>
            <w:rStyle w:val="Hyperlink"/>
          </w:rPr>
          <w:t>https://childes.talkbank.org/</w:t>
        </w:r>
      </w:hyperlink>
      <w:r w:rsidR="00CF0BF2">
        <w:t xml:space="preserve"> -- and look </w:t>
      </w:r>
      <w:r w:rsidRPr="00D8248C">
        <w:t xml:space="preserve">under </w:t>
      </w:r>
      <w:r w:rsidR="00CF0BF2">
        <w:t xml:space="preserve">“Contact” for a link </w:t>
      </w:r>
      <w:r w:rsidRPr="00D8248C">
        <w:t>to join membership lists. CHI-Bolts is the non-intrusive but helpful listserv that helps people who get frust</w:t>
      </w:r>
      <w:r w:rsidR="00101AAF" w:rsidRPr="00D8248C">
        <w:t>rated, who seem to have located problems (bugs)</w:t>
      </w:r>
      <w:r w:rsidRPr="00D8248C">
        <w:t xml:space="preserve">, who wish Brian MacWhinney </w:t>
      </w:r>
      <w:r w:rsidR="00CF0BF2">
        <w:t>and</w:t>
      </w:r>
      <w:r w:rsidRPr="00D8248C">
        <w:t xml:space="preserve"> Leonid Spektor would write a new program</w:t>
      </w:r>
      <w:r w:rsidR="00337518">
        <w:t xml:space="preserve"> or option [sometimes, their wish is fulfilled within hours]</w:t>
      </w:r>
      <w:r w:rsidRPr="00D8248C">
        <w:t>, or who want to lurk and see how people get creative. You won’t get more than one note a week, typically.</w:t>
      </w:r>
      <w:r w:rsidR="00101AAF" w:rsidRPr="00D8248C">
        <w:t xml:space="preserve"> </w:t>
      </w:r>
    </w:p>
    <w:p w14:paraId="24730404" w14:textId="77777777" w:rsidR="00A153F1" w:rsidRDefault="00A153F1" w:rsidP="00D8248C"/>
    <w:p w14:paraId="4E6ED740" w14:textId="2263A612" w:rsidR="00BF37C4" w:rsidRPr="00D8248C" w:rsidRDefault="00101AAF" w:rsidP="00D8248C">
      <w:r w:rsidRPr="00D8248C">
        <w:t xml:space="preserve">If you think you have found a “bug”, please do the following: send the list your sample file, the command string you used, and the </w:t>
      </w:r>
      <w:r w:rsidR="00CF0BF2">
        <w:t xml:space="preserve">error </w:t>
      </w:r>
      <w:r w:rsidR="00E60A41" w:rsidRPr="00D8248C">
        <w:t xml:space="preserve">message </w:t>
      </w:r>
      <w:r w:rsidRPr="00D8248C">
        <w:t xml:space="preserve">CLAN sent you instead of </w:t>
      </w:r>
      <w:r w:rsidR="00E60A41" w:rsidRPr="00D8248C">
        <w:t xml:space="preserve">the </w:t>
      </w:r>
      <w:r w:rsidR="00CF0BF2">
        <w:t>output</w:t>
      </w:r>
      <w:r w:rsidR="00E60A41" w:rsidRPr="00D8248C">
        <w:t xml:space="preserve"> that </w:t>
      </w:r>
      <w:r w:rsidRPr="00D8248C">
        <w:t>you hoped for.</w:t>
      </w:r>
    </w:p>
    <w:p w14:paraId="0D44856C" w14:textId="77777777" w:rsidR="008B136B" w:rsidRDefault="008B136B" w:rsidP="00D8248C"/>
    <w:p w14:paraId="18BF4B8A" w14:textId="77777777" w:rsidR="007A6173" w:rsidRPr="00E67EC1" w:rsidRDefault="007A6173" w:rsidP="00255580">
      <w:pPr>
        <w:outlineLvl w:val="0"/>
        <w:rPr>
          <w:b/>
        </w:rPr>
      </w:pPr>
      <w:r w:rsidRPr="00E67EC1">
        <w:rPr>
          <w:b/>
        </w:rPr>
        <w:t>CONVERTING SALT FILES</w:t>
      </w:r>
    </w:p>
    <w:p w14:paraId="7DC1B5A9" w14:textId="3BF6EC46" w:rsidR="00E60A41" w:rsidRPr="00D8248C" w:rsidRDefault="00013F43" w:rsidP="00D8248C">
      <w:r w:rsidRPr="00D8248C">
        <w:t xml:space="preserve">Are you a SALT user? </w:t>
      </w:r>
      <w:r w:rsidR="008B136B" w:rsidRPr="00D8248C">
        <w:t>If we have won you over to the extent that you wish you could analyze OLD files using CHAT/CLAN, we can still help you. If you have a SALT file, the SALT</w:t>
      </w:r>
      <w:r w:rsidR="00763978">
        <w:t>2CHAT</w:t>
      </w:r>
      <w:r w:rsidR="008B136B" w:rsidRPr="00D8248C">
        <w:t xml:space="preserve"> command will turn the file to CHAT and then, typically with few fixes, you can start from the point at which you run M</w:t>
      </w:r>
      <w:r w:rsidR="00F04EFD">
        <w:t>OR</w:t>
      </w:r>
      <w:r w:rsidR="008B136B" w:rsidRPr="00D8248C">
        <w:t xml:space="preserve">, </w:t>
      </w:r>
      <w:r w:rsidR="00F04EFD">
        <w:t>POST,</w:t>
      </w:r>
      <w:r w:rsidR="008B136B" w:rsidRPr="00D8248C">
        <w:t xml:space="preserve"> etc. to get </w:t>
      </w:r>
      <w:r w:rsidR="00F6685C">
        <w:t>EVAL</w:t>
      </w:r>
      <w:r w:rsidR="008B136B" w:rsidRPr="00D8248C">
        <w:t xml:space="preserve"> or </w:t>
      </w:r>
      <w:r w:rsidR="00F6685C">
        <w:t>KIDEVAL</w:t>
      </w:r>
      <w:r w:rsidR="008B136B" w:rsidRPr="00D8248C">
        <w:t xml:space="preserve"> output to compare. If you have totally unformatted text, the </w:t>
      </w:r>
      <w:r w:rsidR="00763978">
        <w:t>TEXT2CHAT</w:t>
      </w:r>
      <w:r w:rsidR="008B136B" w:rsidRPr="00D8248C">
        <w:t xml:space="preserve"> command takes files, no matter how messy (one sentence on a line, or whole paragraphs), and generates a rough CHAT transcript that you can clean up and work with using the information in this guide.</w:t>
      </w:r>
    </w:p>
    <w:p w14:paraId="0B630E02" w14:textId="77777777" w:rsidR="00E67EC1" w:rsidRDefault="00E67EC1" w:rsidP="00D8248C">
      <w:pPr>
        <w:rPr>
          <w:b/>
        </w:rPr>
      </w:pPr>
    </w:p>
    <w:p w14:paraId="721D0EB5" w14:textId="77777777" w:rsidR="00BF37C4" w:rsidRPr="00D8248C" w:rsidRDefault="00BF37C4" w:rsidP="00255580">
      <w:pPr>
        <w:outlineLvl w:val="0"/>
      </w:pPr>
      <w:r w:rsidRPr="00E67EC1">
        <w:rPr>
          <w:b/>
        </w:rPr>
        <w:t xml:space="preserve">OTHER </w:t>
      </w:r>
      <w:r w:rsidR="00854236" w:rsidRPr="00E67EC1">
        <w:rPr>
          <w:b/>
        </w:rPr>
        <w:t xml:space="preserve">COMMANDS AND </w:t>
      </w:r>
      <w:r w:rsidRPr="00E67EC1">
        <w:rPr>
          <w:b/>
        </w:rPr>
        <w:t>PROGRAMS PEOPLE USE A LOT</w:t>
      </w:r>
      <w:r w:rsidRPr="00D8248C">
        <w:t>:</w:t>
      </w:r>
    </w:p>
    <w:p w14:paraId="5FCA277E" w14:textId="3B3B7280" w:rsidR="00EF75B2" w:rsidRPr="00D8248C" w:rsidRDefault="0098033A" w:rsidP="00D8248C">
      <w:r>
        <w:t>For all CLAN commands</w:t>
      </w:r>
      <w:r w:rsidR="00CF0BF2">
        <w:t>, if you type the command into the command window or select it from the “Progs” drop down menu and</w:t>
      </w:r>
      <w:r w:rsidRPr="00D8248C">
        <w:t xml:space="preserve"> press </w:t>
      </w:r>
      <w:r w:rsidR="00CF0BF2">
        <w:t>“Run”</w:t>
      </w:r>
      <w:r w:rsidRPr="00D8248C">
        <w:t xml:space="preserve">, you will get a </w:t>
      </w:r>
      <w:r w:rsidR="00CF0BF2">
        <w:t xml:space="preserve">page of information about </w:t>
      </w:r>
      <w:r w:rsidRPr="00D8248C">
        <w:t>the command</w:t>
      </w:r>
      <w:r w:rsidR="00CF0BF2">
        <w:t xml:space="preserve"> line and the many options for tailoring the command </w:t>
      </w:r>
      <w:r w:rsidRPr="00D8248C">
        <w:t>to your needs</w:t>
      </w:r>
      <w:r w:rsidR="00EF75B2" w:rsidRPr="00D8248C">
        <w:t>.</w:t>
      </w:r>
      <w:r w:rsidR="00985FC5" w:rsidRPr="00D8248C">
        <w:t xml:space="preserve"> </w:t>
      </w:r>
      <w:r w:rsidR="009E262B">
        <w:t xml:space="preserve"> Also, the screencasts page has some Commands examples you can watch.</w:t>
      </w:r>
    </w:p>
    <w:p w14:paraId="695A02C9" w14:textId="77777777" w:rsidR="00082FFB" w:rsidRPr="00D8248C" w:rsidRDefault="00082FFB" w:rsidP="00D8248C"/>
    <w:p w14:paraId="3D29B615" w14:textId="77777777" w:rsidR="00FD2E6B" w:rsidRPr="0098033A" w:rsidRDefault="00FD2E6B" w:rsidP="00255580">
      <w:pPr>
        <w:outlineLvl w:val="0"/>
        <w:rPr>
          <w:b/>
        </w:rPr>
      </w:pPr>
      <w:r w:rsidRPr="0098033A">
        <w:rPr>
          <w:b/>
        </w:rPr>
        <w:t>FREQ</w:t>
      </w:r>
    </w:p>
    <w:p w14:paraId="043B0E09" w14:textId="2BD7BAA3" w:rsidR="00FD2E6B" w:rsidRPr="00D8248C" w:rsidRDefault="00FD2E6B" w:rsidP="00D8248C">
      <w:r w:rsidRPr="00D8248C">
        <w:t xml:space="preserve">FREQ is a command that lists all of the words used in that transcript and </w:t>
      </w:r>
      <w:r w:rsidR="00A32860">
        <w:t>counts</w:t>
      </w:r>
      <w:r w:rsidRPr="00D8248C">
        <w:t xml:space="preserve"> how many times each word is used. </w:t>
      </w:r>
      <w:r w:rsidR="00337518">
        <w:t xml:space="preserve">BECAUSE IT CAN BE CUSTOMIZED, FREQ IS THE MOST POPULAR AND USEFUL PROGRAM IN CLAN. It’s normally used to </w:t>
      </w:r>
      <w:r w:rsidR="00D424B9" w:rsidRPr="00D8248C">
        <w:t>compute the Type-Token Ratio (TTR)</w:t>
      </w:r>
      <w:r w:rsidR="00337518">
        <w:t>, but can be used for much more</w:t>
      </w:r>
      <w:r w:rsidR="00D424B9" w:rsidRPr="00D8248C">
        <w:t>.</w:t>
      </w:r>
    </w:p>
    <w:p w14:paraId="689630E8" w14:textId="77777777" w:rsidR="00FD2E6B" w:rsidRPr="00D8248C" w:rsidRDefault="00FD2E6B" w:rsidP="00D8248C"/>
    <w:p w14:paraId="64DF129D" w14:textId="095DECEB" w:rsidR="006B50A9" w:rsidRDefault="00A32860" w:rsidP="00D8248C">
      <w:r>
        <w:t xml:space="preserve">One use of the FREQ command is to see a list of the words in your transcript for purposes of spell-checking.  </w:t>
      </w:r>
      <w:r w:rsidR="00A062AA">
        <w:t xml:space="preserve">(Note:  If you ran the mor +xb command, you should not need to do this.)  </w:t>
      </w:r>
      <w:r w:rsidR="00FD2E6B" w:rsidRPr="00D8248C">
        <w:t>To run FREQ</w:t>
      </w:r>
      <w:r w:rsidR="006B50A9" w:rsidRPr="00D8248C">
        <w:t xml:space="preserve"> for spell-checking, simply type “freq</w:t>
      </w:r>
      <w:r w:rsidR="006D2FB4" w:rsidRPr="00D8248C">
        <w:t xml:space="preserve"> +r</w:t>
      </w:r>
      <w:r w:rsidR="00584700">
        <w:t>2</w:t>
      </w:r>
      <w:r w:rsidR="006B50A9" w:rsidRPr="00D8248C">
        <w:t xml:space="preserve">” into the Commands window. </w:t>
      </w:r>
      <w:r>
        <w:t xml:space="preserve"> If you want to target a specific speaker</w:t>
      </w:r>
      <w:r w:rsidR="00A317CB">
        <w:t xml:space="preserve"> (let’s say the Mother’s utterances)</w:t>
      </w:r>
      <w:r>
        <w:t xml:space="preserve">, add +t*MOT (or whatever the 3 letter speaker ID of interest is) to the command. </w:t>
      </w:r>
      <w:r w:rsidR="00FD2E6B" w:rsidRPr="00D8248C">
        <w:t>“F</w:t>
      </w:r>
      <w:r w:rsidR="00863D08">
        <w:t>REQ</w:t>
      </w:r>
      <w:r w:rsidR="00FD2E6B" w:rsidRPr="00D8248C">
        <w:t xml:space="preserve">” is the command. The t*MOT tells the program to only run on lines beginning with *MOT. </w:t>
      </w:r>
      <w:r w:rsidR="006B50A9" w:rsidRPr="00D8248C">
        <w:t xml:space="preserve">When the analysis is run with no </w:t>
      </w:r>
      <w:r w:rsidR="00863D08">
        <w:t>speaker tier</w:t>
      </w:r>
      <w:r w:rsidR="006B50A9" w:rsidRPr="00D8248C">
        <w:t xml:space="preserve"> identification, it will automatically run on all main lines. </w:t>
      </w:r>
    </w:p>
    <w:p w14:paraId="0266DE50" w14:textId="77777777" w:rsidR="00584700" w:rsidRDefault="00584700" w:rsidP="00D8248C"/>
    <w:p w14:paraId="3F6B4DFF" w14:textId="46167D7A" w:rsidR="00584700" w:rsidRPr="00D8248C" w:rsidRDefault="00584700" w:rsidP="00D8248C">
      <w:r w:rsidRPr="00D8248C">
        <w:t xml:space="preserve">Once you have typed in your command, click the “file in” button and choose the file(s) on which you wish to run FREQ in the same way you chose files for CHECK. </w:t>
      </w:r>
      <w:r>
        <w:t xml:space="preserve">(Or you can type the filename or *.cha for all files in the working directory folder.)  </w:t>
      </w:r>
      <w:r w:rsidRPr="00D8248C">
        <w:t xml:space="preserve">Then click Run on the Commands window or press </w:t>
      </w:r>
      <w:r>
        <w:t>Return/Enter</w:t>
      </w:r>
      <w:r w:rsidRPr="00D8248C">
        <w:t xml:space="preserve"> on your keyboard to run the analysis. An output file will open with a list of all </w:t>
      </w:r>
      <w:r>
        <w:t>words used in the transcripts.</w:t>
      </w:r>
    </w:p>
    <w:p w14:paraId="5CDA052C" w14:textId="77777777" w:rsidR="00821F94" w:rsidRPr="00D8248C" w:rsidRDefault="00821F94" w:rsidP="00D8248C"/>
    <w:p w14:paraId="330557A8" w14:textId="721A17EB" w:rsidR="00B50F93" w:rsidRPr="00D8248C" w:rsidRDefault="00584700" w:rsidP="00D8248C">
      <w:r>
        <w:tab/>
      </w:r>
      <w:r>
        <w:tab/>
      </w:r>
      <w:r>
        <w:tab/>
      </w:r>
      <w:r w:rsidR="002A2564" w:rsidRPr="00D8248C">
        <w:rPr>
          <w:noProof/>
        </w:rPr>
        <w:drawing>
          <wp:inline distT="0" distB="0" distL="0" distR="0" wp14:anchorId="603556BE" wp14:editId="24F55066">
            <wp:extent cx="2397444" cy="1942374"/>
            <wp:effectExtent l="0" t="0" r="0" b="0"/>
            <wp:docPr id="18" name="Picture 18" descr="2009-04-01_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9-04-01_13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7444" cy="1942374"/>
                    </a:xfrm>
                    <a:prstGeom prst="rect">
                      <a:avLst/>
                    </a:prstGeom>
                    <a:noFill/>
                    <a:ln>
                      <a:noFill/>
                    </a:ln>
                  </pic:spPr>
                </pic:pic>
              </a:graphicData>
            </a:graphic>
          </wp:inline>
        </w:drawing>
      </w:r>
    </w:p>
    <w:p w14:paraId="6F00865E" w14:textId="77777777" w:rsidR="003C6FC9" w:rsidRPr="00D8248C" w:rsidRDefault="003C6FC9" w:rsidP="00D8248C"/>
    <w:p w14:paraId="7E447A29" w14:textId="77777777" w:rsidR="00B50F93" w:rsidRPr="00D8248C" w:rsidRDefault="00B50F93" w:rsidP="00D8248C"/>
    <w:p w14:paraId="240F826A" w14:textId="77777777" w:rsidR="006B50A9" w:rsidRPr="00D8248C" w:rsidRDefault="006B50A9" w:rsidP="00D8248C">
      <w:r w:rsidRPr="00D8248C">
        <w:t>If you are spell-checking, read through the words and identify any misspellings</w:t>
      </w:r>
      <w:r w:rsidR="0084713A" w:rsidRPr="00D8248C">
        <w:t xml:space="preserve"> or miscodings</w:t>
      </w:r>
      <w:r w:rsidRPr="00D8248C">
        <w:t>. Common things to look for are: words connected to punctuation marks, which will happen if spaces are not inserted between the end of the utterance and the punctuation or if an error has been made in the coding; typing xx when it should be xxx for unintelligible words or phrases; and miss</w:t>
      </w:r>
      <w:r w:rsidR="0084713A" w:rsidRPr="00D8248C">
        <w:t>pellings of words such as “spahg</w:t>
      </w:r>
      <w:r w:rsidRPr="00D8248C">
        <w:t>etti.”</w:t>
      </w:r>
      <w:r w:rsidR="001A709B" w:rsidRPr="00D8248C">
        <w:t xml:space="preserve"> (see KWAL below for how to fix this kind of nasty mistake).</w:t>
      </w:r>
    </w:p>
    <w:p w14:paraId="020AEF4F" w14:textId="77777777" w:rsidR="00337569" w:rsidRPr="00D8248C" w:rsidRDefault="00337569" w:rsidP="00D8248C"/>
    <w:p w14:paraId="788B5228" w14:textId="5FE490CE" w:rsidR="00337569" w:rsidRDefault="00337569" w:rsidP="00D8248C">
      <w:r w:rsidRPr="00D8248C">
        <w:t>The manual for CLAN shows the many things you can count using FREQ</w:t>
      </w:r>
      <w:r w:rsidR="00EF75B2" w:rsidRPr="00D8248C">
        <w:t xml:space="preserve">, which are virtually </w:t>
      </w:r>
      <w:r w:rsidR="00EF75B2" w:rsidRPr="00337518">
        <w:rPr>
          <w:b/>
        </w:rPr>
        <w:t>unlimited</w:t>
      </w:r>
      <w:r w:rsidR="00EF75B2" w:rsidRPr="00D8248C">
        <w:t xml:space="preserve"> (which is why most researchers spend most of their lives using this single option)</w:t>
      </w:r>
      <w:r w:rsidRPr="00D8248C">
        <w:t xml:space="preserve">. A widely used option is to make a text file with a class of words you’d like to track (such as </w:t>
      </w:r>
      <w:r w:rsidR="00E67EC1">
        <w:t xml:space="preserve">fluency codes, </w:t>
      </w:r>
      <w:r w:rsidRPr="00D8248C">
        <w:t xml:space="preserve">question words, pronouns, etc.) and then FREQ </w:t>
      </w:r>
      <w:r w:rsidR="00A317CB">
        <w:t xml:space="preserve">(yep, it can be a verb!) </w:t>
      </w:r>
      <w:r w:rsidRPr="00D8248C">
        <w:t xml:space="preserve">your language sample using that file as input. That can be a way to check which pronouns the child has or doesn’t yet have, etc. </w:t>
      </w:r>
      <w:r w:rsidR="001A709B" w:rsidRPr="00D8248C">
        <w:t xml:space="preserve"> It works just like freq, except that you use the option +s@&lt;filename&gt; in the command line</w:t>
      </w:r>
      <w:r w:rsidR="00821C96" w:rsidRPr="00D8248C">
        <w:t>, where “+s” means ‘search for’ what is described in the file specified</w:t>
      </w:r>
      <w:r w:rsidR="001A709B" w:rsidRPr="00D8248C">
        <w:t xml:space="preserve">. So, if </w:t>
      </w:r>
      <w:r w:rsidR="00F36673">
        <w:t>you made a file with question words</w:t>
      </w:r>
      <w:r w:rsidR="001A709B" w:rsidRPr="00D8248C">
        <w:t>, one per line, and s</w:t>
      </w:r>
      <w:r w:rsidR="00E612A0">
        <w:t xml:space="preserve">aved it as whwords.cut in the CLAN program </w:t>
      </w:r>
      <w:r w:rsidR="001A709B" w:rsidRPr="00D8248C">
        <w:t xml:space="preserve">lib directory </w:t>
      </w:r>
      <w:r w:rsidR="00E612A0">
        <w:t>(in Applications)</w:t>
      </w:r>
      <w:r w:rsidR="001A709B" w:rsidRPr="00D8248C">
        <w:t xml:space="preserve">, </w:t>
      </w:r>
      <w:r w:rsidR="00F36673">
        <w:t>you</w:t>
      </w:r>
      <w:r w:rsidR="001A709B" w:rsidRPr="00D8248C">
        <w:t xml:space="preserve"> could </w:t>
      </w:r>
      <w:r w:rsidR="00E612A0">
        <w:t>run this command</w:t>
      </w:r>
      <w:r w:rsidR="001A709B" w:rsidRPr="00D8248C">
        <w:t>:</w:t>
      </w:r>
    </w:p>
    <w:p w14:paraId="3BB957BB" w14:textId="77777777" w:rsidR="00F36673" w:rsidRDefault="00F36673" w:rsidP="00D8248C"/>
    <w:p w14:paraId="18689FF9" w14:textId="0ECCAC69" w:rsidR="001A709B" w:rsidRDefault="00F36673" w:rsidP="00D8248C">
      <w:r>
        <w:tab/>
      </w:r>
      <w:r w:rsidRPr="00F36673">
        <w:t>freq +t*CHI +s@whwords.cut  *.cha</w:t>
      </w:r>
    </w:p>
    <w:p w14:paraId="5CFEF775" w14:textId="77777777" w:rsidR="00F36673" w:rsidRPr="00D8248C" w:rsidRDefault="00F36673" w:rsidP="00D8248C"/>
    <w:p w14:paraId="723006AA" w14:textId="7492E18F" w:rsidR="00E67EC1" w:rsidRDefault="00F36673" w:rsidP="00D8248C">
      <w:r>
        <w:t>The</w:t>
      </w:r>
      <w:r w:rsidR="001A709B" w:rsidRPr="00D8248C">
        <w:t xml:space="preserve"> output would list how many times the child used </w:t>
      </w:r>
      <w:r>
        <w:t>“</w:t>
      </w:r>
      <w:r w:rsidR="001A709B" w:rsidRPr="00D8248C">
        <w:t>what</w:t>
      </w:r>
      <w:r>
        <w:t>”</w:t>
      </w:r>
      <w:r w:rsidR="001A709B" w:rsidRPr="00D8248C">
        <w:t xml:space="preserve">, </w:t>
      </w:r>
      <w:r>
        <w:t>“</w:t>
      </w:r>
      <w:r w:rsidR="001A709B" w:rsidRPr="00D8248C">
        <w:t>who</w:t>
      </w:r>
      <w:r>
        <w:t>”</w:t>
      </w:r>
      <w:r w:rsidR="001A709B" w:rsidRPr="00D8248C">
        <w:t xml:space="preserve">, </w:t>
      </w:r>
      <w:r>
        <w:t>“</w:t>
      </w:r>
      <w:r w:rsidR="001A709B" w:rsidRPr="00D8248C">
        <w:t>where</w:t>
      </w:r>
      <w:r>
        <w:t>”</w:t>
      </w:r>
      <w:r w:rsidR="001A709B" w:rsidRPr="00D8248C">
        <w:t xml:space="preserve">, </w:t>
      </w:r>
      <w:r>
        <w:t>“</w:t>
      </w:r>
      <w:r w:rsidR="001A709B" w:rsidRPr="00D8248C">
        <w:t>when</w:t>
      </w:r>
      <w:r>
        <w:t>”</w:t>
      </w:r>
      <w:r w:rsidR="001A709B" w:rsidRPr="00D8248C">
        <w:t xml:space="preserve">, </w:t>
      </w:r>
      <w:r>
        <w:t>“</w:t>
      </w:r>
      <w:r w:rsidR="001A709B" w:rsidRPr="00D8248C">
        <w:t>why</w:t>
      </w:r>
      <w:r>
        <w:t>”</w:t>
      </w:r>
      <w:r w:rsidR="001A709B" w:rsidRPr="00D8248C">
        <w:t xml:space="preserve"> and </w:t>
      </w:r>
      <w:r>
        <w:t>“</w:t>
      </w:r>
      <w:r w:rsidR="001A709B" w:rsidRPr="00D8248C">
        <w:t>how</w:t>
      </w:r>
      <w:r>
        <w:t>”</w:t>
      </w:r>
      <w:r w:rsidR="001A709B" w:rsidRPr="00D8248C">
        <w:t>.</w:t>
      </w:r>
      <w:r w:rsidR="00EF75B2" w:rsidRPr="00D8248C">
        <w:t xml:space="preserve"> Examples of how to use FREQ to search common kinds of things that clinicians or researchers might want are listed in great detail in the </w:t>
      </w:r>
      <w:r w:rsidR="00337518">
        <w:t xml:space="preserve">“real” </w:t>
      </w:r>
      <w:r w:rsidR="00EF75B2" w:rsidRPr="00D8248C">
        <w:t>CLAN manual.</w:t>
      </w:r>
      <w:r w:rsidR="00E612A0">
        <w:t xml:space="preserve">  </w:t>
      </w:r>
      <w:r w:rsidR="002E74B9">
        <w:t xml:space="preserve">Note:  If you make your own .cut files, you do it in CHAT (go to “File” in the menu, select “New”) but then go to “Mode” in the menu and unselect CHAT mode (so there’s no check mark by it) and you’re in text mode.  And remember, save it as .cut, not .cha .  </w:t>
      </w:r>
      <w:r w:rsidR="00E612A0">
        <w:t xml:space="preserve">Also, HOT TIP -- </w:t>
      </w:r>
    </w:p>
    <w:p w14:paraId="2EF74906" w14:textId="6C1CC290" w:rsidR="00E612A0" w:rsidRDefault="00000000" w:rsidP="00D8248C">
      <w:hyperlink r:id="rId40" w:history="1">
        <w:r w:rsidR="002E74B9" w:rsidRPr="00E14488">
          <w:rPr>
            <w:rStyle w:val="Hyperlink"/>
          </w:rPr>
          <w:t>https://talkbank.org/examples.zip</w:t>
        </w:r>
      </w:hyperlink>
      <w:r w:rsidR="002E74B9">
        <w:t xml:space="preserve">  </w:t>
      </w:r>
      <w:r w:rsidR="00E612A0">
        <w:t>has examples of .</w:t>
      </w:r>
      <w:r w:rsidR="002E74B9">
        <w:t xml:space="preserve">cut files in a folder called “pos”.  You can grab the whwords.cut file and stick it in the CLAN lib folder or in the folder where your files are that you want to analyze and you can run it and see the output for yourself.  </w:t>
      </w:r>
    </w:p>
    <w:p w14:paraId="204A4FFF" w14:textId="77777777" w:rsidR="002E74B9" w:rsidRDefault="002E74B9" w:rsidP="00D8248C"/>
    <w:p w14:paraId="377CA138" w14:textId="264F99EA" w:rsidR="00E67EC1" w:rsidRPr="00D8248C" w:rsidRDefault="00E67EC1" w:rsidP="00D8248C">
      <w:r>
        <w:t xml:space="preserve">There is </w:t>
      </w:r>
      <w:r w:rsidR="002E74B9">
        <w:t>also</w:t>
      </w:r>
      <w:r>
        <w:t xml:space="preserve"> a “fluency” folder inside </w:t>
      </w:r>
      <w:r w:rsidR="002E74B9">
        <w:t>that examples.zip folder</w:t>
      </w:r>
      <w:r>
        <w:t xml:space="preserve"> that contains a utility file with all the stuttering codes. It is used to calculate fluency rates, and can be used for other analyses as well (if you are a researcher). For instance, you could insert the stutter codes from the main tier on dependent tiers, such as the %mor line. Then you could calculate the rate of stuttering on various parts of speech</w:t>
      </w:r>
      <w:r w:rsidR="00035193">
        <w:rPr>
          <w:rStyle w:val="FootnoteReference"/>
        </w:rPr>
        <w:footnoteReference w:id="4"/>
      </w:r>
      <w:r w:rsidR="00035193" w:rsidRPr="00035193">
        <w:t>.</w:t>
      </w:r>
    </w:p>
    <w:p w14:paraId="4341B14B" w14:textId="77777777" w:rsidR="00B50F93" w:rsidRPr="00D8248C" w:rsidRDefault="00B50F93" w:rsidP="00D8248C"/>
    <w:p w14:paraId="4A3B5CD1" w14:textId="77777777" w:rsidR="002D25B4" w:rsidRPr="0098033A" w:rsidRDefault="002D25B4" w:rsidP="00255580">
      <w:pPr>
        <w:outlineLvl w:val="0"/>
        <w:rPr>
          <w:b/>
        </w:rPr>
      </w:pPr>
      <w:r w:rsidRPr="0098033A">
        <w:rPr>
          <w:b/>
        </w:rPr>
        <w:t>KWAL</w:t>
      </w:r>
      <w:r w:rsidR="007151D4" w:rsidRPr="0098033A">
        <w:rPr>
          <w:b/>
        </w:rPr>
        <w:t xml:space="preserve"> (for KeyWordAndLine)</w:t>
      </w:r>
    </w:p>
    <w:p w14:paraId="3B0E2AD2" w14:textId="5F1033C6" w:rsidR="00144267" w:rsidRDefault="002D25B4" w:rsidP="00D8248C">
      <w:r w:rsidRPr="00D8248C">
        <w:t>KWAL is another analysis run by CLAN using the Commands window. This analysis takes a word and finds the lines on which that word occurs in each transcript. This analysis is necessary to find out which lines the target</w:t>
      </w:r>
      <w:r w:rsidR="00584700">
        <w:t xml:space="preserve"> word is</w:t>
      </w:r>
      <w:r w:rsidRPr="00D8248C">
        <w:t xml:space="preserve"> on and in what position in the utterance </w:t>
      </w:r>
      <w:r w:rsidR="00584700">
        <w:t xml:space="preserve">the target is located.  </w:t>
      </w:r>
      <w:r w:rsidR="00144267">
        <w:t xml:space="preserve">So, if you wanted to search for the </w:t>
      </w:r>
      <w:r w:rsidR="00584700">
        <w:t xml:space="preserve">Mother’s use of the </w:t>
      </w:r>
      <w:r w:rsidR="00144267">
        <w:t xml:space="preserve">target word </w:t>
      </w:r>
      <w:r w:rsidR="00584700">
        <w:t>“</w:t>
      </w:r>
      <w:r w:rsidR="00144267">
        <w:t>book</w:t>
      </w:r>
      <w:r w:rsidR="00584700">
        <w:t>”</w:t>
      </w:r>
      <w:r w:rsidR="00144267">
        <w:t>, you would type this command</w:t>
      </w:r>
      <w:r w:rsidR="00584700">
        <w:t xml:space="preserve"> (where the target word is entered immediately after the “s” which means “search for”)</w:t>
      </w:r>
      <w:r w:rsidR="00144267">
        <w:t>:</w:t>
      </w:r>
    </w:p>
    <w:p w14:paraId="350E8377" w14:textId="77777777" w:rsidR="00144267" w:rsidRDefault="00144267" w:rsidP="00D8248C"/>
    <w:p w14:paraId="3AE443DE" w14:textId="27DAA3EE" w:rsidR="002D25B4" w:rsidRPr="00D8248C" w:rsidRDefault="002D25B4" w:rsidP="00D8248C">
      <w:r w:rsidRPr="00D8248C">
        <w:t xml:space="preserve">kwal </w:t>
      </w:r>
      <w:r w:rsidR="00B72A42" w:rsidRPr="00D8248C">
        <w:t xml:space="preserve">+t*MOT </w:t>
      </w:r>
      <w:r w:rsidRPr="00D8248C">
        <w:t>+s</w:t>
      </w:r>
      <w:r w:rsidR="00144267">
        <w:t xml:space="preserve">book filename.cha </w:t>
      </w:r>
      <w:r w:rsidR="00584700">
        <w:t>(</w:t>
      </w:r>
      <w:r w:rsidR="00584700" w:rsidRPr="006C5DC5">
        <w:rPr>
          <w:i/>
        </w:rPr>
        <w:t>or *.cha for a group of files, or use the File In function</w:t>
      </w:r>
      <w:r w:rsidR="00584700">
        <w:t>)</w:t>
      </w:r>
      <w:r w:rsidRPr="00D8248C">
        <w:t xml:space="preserve"> </w:t>
      </w:r>
    </w:p>
    <w:p w14:paraId="620C6B98" w14:textId="77777777" w:rsidR="00E53605" w:rsidRPr="00D8248C" w:rsidRDefault="00E53605" w:rsidP="00D8248C"/>
    <w:p w14:paraId="11889F28" w14:textId="1D5E22A2" w:rsidR="00E53605" w:rsidRPr="00D8248C" w:rsidRDefault="00E53605" w:rsidP="00D8248C">
      <w:r w:rsidRPr="00D8248C">
        <w:t>(If the target you are looking up contains an apostrophe, enclose the target in quotation marks. For example: kwal +</w:t>
      </w:r>
      <w:r w:rsidR="00B72A42" w:rsidRPr="00D8248C">
        <w:t>t*MOT +</w:t>
      </w:r>
      <w:r w:rsidRPr="00D8248C">
        <w:t>s</w:t>
      </w:r>
      <w:r w:rsidR="00CE1EAE" w:rsidRPr="00A94337">
        <w:rPr>
          <w:rFonts w:ascii="Arial Unicode MS" w:eastAsia="Arial Unicode MS" w:hAnsi="Arial Unicode MS" w:cs="Arial Unicode MS"/>
          <w:color w:val="000000"/>
        </w:rPr>
        <w:t>"</w:t>
      </w:r>
      <w:r w:rsidRPr="00D8248C">
        <w:t>he</w:t>
      </w:r>
      <w:r w:rsidR="00CE1EAE" w:rsidRPr="00EC334D">
        <w:rPr>
          <w:rFonts w:ascii="Arial Unicode MS" w:eastAsia="Arial Unicode MS" w:hAnsi="Arial Unicode MS" w:cs="Arial Unicode MS"/>
          <w:color w:val="000000"/>
        </w:rPr>
        <w:t>'</w:t>
      </w:r>
      <w:r w:rsidRPr="00D8248C">
        <w:t>s</w:t>
      </w:r>
      <w:r w:rsidR="00CE1EAE" w:rsidRPr="00A94337">
        <w:rPr>
          <w:rFonts w:ascii="Arial Unicode MS" w:eastAsia="Arial Unicode MS" w:hAnsi="Arial Unicode MS" w:cs="Arial Unicode MS"/>
          <w:color w:val="000000"/>
        </w:rPr>
        <w:t>"</w:t>
      </w:r>
      <w:r w:rsidRPr="00D8248C">
        <w:t>)</w:t>
      </w:r>
    </w:p>
    <w:p w14:paraId="6AF6780A" w14:textId="77777777" w:rsidR="002D25B4" w:rsidRPr="00D8248C" w:rsidRDefault="002D25B4" w:rsidP="00D8248C"/>
    <w:p w14:paraId="0C680628" w14:textId="77777777" w:rsidR="002D25B4" w:rsidRPr="00D8248C" w:rsidRDefault="002D25B4" w:rsidP="00D8248C">
      <w:r w:rsidRPr="00D8248C">
        <w:t>The output will show an entry for each instance of that word used in the transcript and it will tell you on what lines the target occurred.</w:t>
      </w:r>
    </w:p>
    <w:p w14:paraId="0DC0DD03" w14:textId="77777777" w:rsidR="002D25B4" w:rsidRPr="00D8248C" w:rsidRDefault="002D25B4" w:rsidP="00D8248C"/>
    <w:p w14:paraId="3AEB8392" w14:textId="22DB8438" w:rsidR="002D25B4" w:rsidRPr="00D8248C" w:rsidRDefault="00DC103D" w:rsidP="00D8248C">
      <w:r>
        <w:tab/>
      </w:r>
      <w:r w:rsidR="002A2564" w:rsidRPr="00D8248C">
        <w:rPr>
          <w:noProof/>
        </w:rPr>
        <w:drawing>
          <wp:inline distT="0" distB="0" distL="0" distR="0" wp14:anchorId="30B83494" wp14:editId="1265A795">
            <wp:extent cx="4648200" cy="1955800"/>
            <wp:effectExtent l="0" t="0" r="0" b="0"/>
            <wp:docPr id="20" name="Picture 20" descr="KWAL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WAL_Examp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8200" cy="1955800"/>
                    </a:xfrm>
                    <a:prstGeom prst="rect">
                      <a:avLst/>
                    </a:prstGeom>
                    <a:noFill/>
                    <a:ln>
                      <a:noFill/>
                    </a:ln>
                  </pic:spPr>
                </pic:pic>
              </a:graphicData>
            </a:graphic>
          </wp:inline>
        </w:drawing>
      </w:r>
    </w:p>
    <w:p w14:paraId="78235CD1" w14:textId="77777777" w:rsidR="002D25B4" w:rsidRPr="00D8248C" w:rsidRDefault="002D25B4" w:rsidP="00D8248C"/>
    <w:p w14:paraId="7FACA386" w14:textId="77777777" w:rsidR="00AC28EB" w:rsidRPr="00D8248C" w:rsidRDefault="00AC28EB" w:rsidP="00D8248C"/>
    <w:p w14:paraId="1D0A5793" w14:textId="57A562C9" w:rsidR="00337569" w:rsidRPr="00D8248C" w:rsidRDefault="006D6E4C" w:rsidP="00D8248C">
      <w:r w:rsidRPr="00035193">
        <w:rPr>
          <w:b/>
        </w:rPr>
        <w:t xml:space="preserve">If you triple click on the line that has the triple asterisks, it will take you right to the line in the transcript. </w:t>
      </w:r>
      <w:r w:rsidRPr="00D8248C">
        <w:t xml:space="preserve">This is great for fixing mistakes if you find them at some point. KWAL the mistake, and the program will provide output that you can click to go right </w:t>
      </w:r>
      <w:r w:rsidR="00584700">
        <w:t>to</w:t>
      </w:r>
      <w:r w:rsidRPr="00D8248C">
        <w:t xml:space="preserve"> the error and fix it.</w:t>
      </w:r>
    </w:p>
    <w:p w14:paraId="30CE5AAD" w14:textId="77777777" w:rsidR="006D6E4C" w:rsidRPr="00D8248C" w:rsidRDefault="006D6E4C" w:rsidP="00D8248C"/>
    <w:p w14:paraId="77796221" w14:textId="77777777" w:rsidR="006D6E4C" w:rsidRPr="0098033A" w:rsidRDefault="006D6E4C" w:rsidP="00255580">
      <w:pPr>
        <w:outlineLvl w:val="0"/>
        <w:rPr>
          <w:b/>
        </w:rPr>
      </w:pPr>
      <w:r w:rsidRPr="0098033A">
        <w:rPr>
          <w:b/>
        </w:rPr>
        <w:t>COMBO</w:t>
      </w:r>
    </w:p>
    <w:p w14:paraId="06B6908A" w14:textId="650CB9BA" w:rsidR="001974BF" w:rsidRPr="00D8248C" w:rsidRDefault="006D6E4C" w:rsidP="00D8248C">
      <w:r w:rsidRPr="00D8248C">
        <w:t>COMBO finds combinations of things that you might want to count or track; for example, if you wanted to know how often a child said “Once</w:t>
      </w:r>
      <w:r w:rsidR="00584700">
        <w:t xml:space="preserve"> upon a time”, you would</w:t>
      </w:r>
      <w:r w:rsidRPr="00D8248C">
        <w:t xml:space="preserve"> use COMBO because this is a multi-word string.  Likewise, if you wanted to see how often a child used the aux with </w:t>
      </w:r>
      <w:r w:rsidR="008C12EA" w:rsidRPr="00D8248C">
        <w:t>a participle in the</w:t>
      </w:r>
      <w:r w:rsidRPr="00D8248C">
        <w:t xml:space="preserve"> present progressive on the %mor tier, you would use a combo command</w:t>
      </w:r>
      <w:r w:rsidR="008C12EA" w:rsidRPr="00D8248C">
        <w:t>, like this:</w:t>
      </w:r>
    </w:p>
    <w:p w14:paraId="24D3BE0C" w14:textId="77777777" w:rsidR="008C12EA" w:rsidRPr="00D8248C" w:rsidRDefault="008C12EA" w:rsidP="00D8248C"/>
    <w:p w14:paraId="6A2EA9E0" w14:textId="588BEACC" w:rsidR="008C12EA" w:rsidRPr="00D8248C" w:rsidRDefault="00CE1EAE" w:rsidP="00637DE6">
      <w:pPr>
        <w:ind w:left="720"/>
      </w:pPr>
      <w:r>
        <w:t>combo +t%mor +s</w:t>
      </w:r>
      <w:r w:rsidRPr="00A94337">
        <w:rPr>
          <w:rFonts w:ascii="Arial Unicode MS" w:eastAsia="Arial Unicode MS" w:hAnsi="Arial Unicode MS" w:cs="Arial Unicode MS"/>
          <w:color w:val="000000"/>
        </w:rPr>
        <w:t>"</w:t>
      </w:r>
      <w:r w:rsidR="008C12EA" w:rsidRPr="00D8248C">
        <w:t>aux|*^part|*-PROG</w:t>
      </w:r>
      <w:r w:rsidRPr="00A94337">
        <w:rPr>
          <w:rFonts w:ascii="Arial Unicode MS" w:eastAsia="Arial Unicode MS" w:hAnsi="Arial Unicode MS" w:cs="Arial Unicode MS"/>
          <w:color w:val="000000"/>
        </w:rPr>
        <w:t>"</w:t>
      </w:r>
      <w:r w:rsidR="008C12EA" w:rsidRPr="00D8248C">
        <w:t xml:space="preserve"> </w:t>
      </w:r>
      <w:r>
        <w:t>filename</w:t>
      </w:r>
      <w:r w:rsidR="008C12EA" w:rsidRPr="00D8248C">
        <w:t>.cha</w:t>
      </w:r>
    </w:p>
    <w:p w14:paraId="1B37D636" w14:textId="77777777" w:rsidR="008C12EA" w:rsidRDefault="008C12EA" w:rsidP="00D8248C"/>
    <w:p w14:paraId="4821954E" w14:textId="77777777" w:rsidR="00637DE6" w:rsidRPr="00D8248C" w:rsidRDefault="00637DE6" w:rsidP="00D8248C"/>
    <w:p w14:paraId="4B69BA4F" w14:textId="77777777" w:rsidR="00337569" w:rsidRPr="0098033A" w:rsidRDefault="001974BF" w:rsidP="00255580">
      <w:pPr>
        <w:outlineLvl w:val="0"/>
        <w:rPr>
          <w:b/>
        </w:rPr>
      </w:pPr>
      <w:r w:rsidRPr="0098033A">
        <w:rPr>
          <w:b/>
        </w:rPr>
        <w:t>MORTABLE</w:t>
      </w:r>
    </w:p>
    <w:p w14:paraId="321D54E6" w14:textId="17DA5498" w:rsidR="001974BF" w:rsidRPr="00D8248C" w:rsidRDefault="000738F7" w:rsidP="00D8248C">
      <w:r>
        <w:t>Mortable will generate an E</w:t>
      </w:r>
      <w:r w:rsidR="001974BF" w:rsidRPr="00D8248C">
        <w:t>xcel spreadsheet that computes the proportion of particular syntactic elements (not raw counts), in a sample, quite an excellent clinical assessment or tracking ability.</w:t>
      </w:r>
      <w:r w:rsidR="00637DE6">
        <w:t xml:space="preserve"> </w:t>
      </w:r>
      <w:r w:rsidR="001974BF" w:rsidRPr="00D8248C">
        <w:t>The command for mortable is:</w:t>
      </w:r>
    </w:p>
    <w:p w14:paraId="2A4EBA1F" w14:textId="77777777" w:rsidR="001974BF" w:rsidRPr="00D8248C" w:rsidRDefault="001974BF" w:rsidP="00D8248C"/>
    <w:p w14:paraId="29470471" w14:textId="525C219F" w:rsidR="001974BF" w:rsidRPr="00D8248C" w:rsidRDefault="008C12EA" w:rsidP="00637DE6">
      <w:pPr>
        <w:ind w:left="720"/>
      </w:pPr>
      <w:r w:rsidRPr="00D8248C">
        <w:t>m</w:t>
      </w:r>
      <w:r w:rsidR="001974BF" w:rsidRPr="00D8248C">
        <w:t xml:space="preserve">ortable </w:t>
      </w:r>
      <w:r w:rsidR="0023483A" w:rsidRPr="00D8248C">
        <w:t xml:space="preserve">+t*CHI +leng </w:t>
      </w:r>
      <w:r w:rsidR="00CE1EAE">
        <w:t>filename.cha</w:t>
      </w:r>
    </w:p>
    <w:p w14:paraId="248219FA" w14:textId="77777777" w:rsidR="0023483A" w:rsidRPr="00D8248C" w:rsidRDefault="0023483A" w:rsidP="00D8248C"/>
    <w:p w14:paraId="2E2B44C4" w14:textId="19865C2C" w:rsidR="0023483A" w:rsidRPr="00D8248C" w:rsidRDefault="0023483A" w:rsidP="00D8248C">
      <w:r w:rsidRPr="00D8248C">
        <w:t>Like K</w:t>
      </w:r>
      <w:r w:rsidR="00F6685C">
        <w:t>IDEVAL</w:t>
      </w:r>
      <w:r w:rsidRPr="00D8248C">
        <w:t>, this output will be an Excel spread sheet. Here is a sample output, from some aphasia data (it used +u to include all the files in a directory of clients)</w:t>
      </w:r>
    </w:p>
    <w:p w14:paraId="4CF9EED7" w14:textId="40E8ECAB" w:rsidR="0023483A" w:rsidRPr="00D8248C" w:rsidRDefault="002A2564" w:rsidP="00D8248C">
      <w:r w:rsidRPr="00D8248C">
        <w:rPr>
          <w:noProof/>
        </w:rPr>
        <w:drawing>
          <wp:inline distT="0" distB="0" distL="0" distR="0" wp14:anchorId="25C5D9EC" wp14:editId="3C95263E">
            <wp:extent cx="6070600" cy="2222500"/>
            <wp:effectExtent l="0" t="0" r="0" b="1270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r="520" b="35359"/>
                    <a:stretch>
                      <a:fillRect/>
                    </a:stretch>
                  </pic:blipFill>
                  <pic:spPr bwMode="auto">
                    <a:xfrm>
                      <a:off x="0" y="0"/>
                      <a:ext cx="6070600" cy="2222500"/>
                    </a:xfrm>
                    <a:prstGeom prst="rect">
                      <a:avLst/>
                    </a:prstGeom>
                    <a:noFill/>
                    <a:ln>
                      <a:noFill/>
                    </a:ln>
                  </pic:spPr>
                </pic:pic>
              </a:graphicData>
            </a:graphic>
          </wp:inline>
        </w:drawing>
      </w:r>
    </w:p>
    <w:p w14:paraId="2B4C8D91" w14:textId="77777777" w:rsidR="0023483A" w:rsidRPr="00D8248C" w:rsidRDefault="0023483A" w:rsidP="00D8248C"/>
    <w:p w14:paraId="32DFB6E3" w14:textId="28A39624" w:rsidR="00101AAF" w:rsidRPr="00D8248C" w:rsidRDefault="0023483A" w:rsidP="00D8248C">
      <w:r w:rsidRPr="00D8248C">
        <w:t xml:space="preserve">If you run </w:t>
      </w:r>
      <w:r w:rsidR="00CE1EAE">
        <w:t>MORTABLE</w:t>
      </w:r>
      <w:r w:rsidRPr="00D8248C">
        <w:t xml:space="preserve"> on two different files, for instance your client’s baseline file and then another file some sessions later, it would allow you to compare how much more (hopefully) your client uses a target morpheme under treatment.</w:t>
      </w:r>
      <w:r w:rsidR="00CE1EAE">
        <w:t xml:space="preserve">  </w:t>
      </w:r>
    </w:p>
    <w:p w14:paraId="4B77F9AE" w14:textId="77777777" w:rsidR="00013F43" w:rsidRPr="00D8248C" w:rsidRDefault="00013F43" w:rsidP="00D8248C"/>
    <w:p w14:paraId="54B27289" w14:textId="77777777" w:rsidR="00C210FE" w:rsidRPr="0098033A" w:rsidRDefault="00C210FE" w:rsidP="00255580">
      <w:pPr>
        <w:outlineLvl w:val="0"/>
        <w:rPr>
          <w:b/>
        </w:rPr>
      </w:pPr>
      <w:r w:rsidRPr="0098033A">
        <w:rPr>
          <w:b/>
        </w:rPr>
        <w:t>MEGRASP</w:t>
      </w:r>
    </w:p>
    <w:p w14:paraId="5CE0C1F1" w14:textId="44D646C7" w:rsidR="00C210FE" w:rsidRPr="00D8248C" w:rsidRDefault="00C210FE" w:rsidP="00D8248C">
      <w:r w:rsidRPr="00D8248C">
        <w:t xml:space="preserve">Currently, MEGRASP isn’t used by any clinical programs, although </w:t>
      </w:r>
      <w:r w:rsidR="00337518">
        <w:t xml:space="preserve">it </w:t>
      </w:r>
      <w:r w:rsidR="00035193">
        <w:t>was</w:t>
      </w:r>
      <w:r w:rsidRPr="00D8248C">
        <w:t xml:space="preserve"> developed for IPSYN, another powerful child language sampling procedure with norms</w:t>
      </w:r>
      <w:r w:rsidR="00035193">
        <w:t xml:space="preserve"> that K</w:t>
      </w:r>
      <w:r w:rsidR="00F6685C">
        <w:t>IDEVAL</w:t>
      </w:r>
      <w:r w:rsidR="00035193">
        <w:t xml:space="preserve"> measures</w:t>
      </w:r>
      <w:r w:rsidRPr="00D8248C">
        <w:t xml:space="preserve">. </w:t>
      </w:r>
      <w:r w:rsidR="00D142BB">
        <w:t xml:space="preserve">It runs automatically when you run MOR and creates a %gra tier. </w:t>
      </w:r>
      <w:r w:rsidRPr="00D8248C">
        <w:t xml:space="preserve">If you triple click on </w:t>
      </w:r>
      <w:r w:rsidR="00D142BB">
        <w:t>that tier in your transcript</w:t>
      </w:r>
      <w:r w:rsidRPr="00D8248C">
        <w:t xml:space="preserve">, you will actually see a tree diagram pop up for your utterance. </w:t>
      </w:r>
      <w:r w:rsidRPr="00035193">
        <w:rPr>
          <w:i/>
        </w:rPr>
        <w:t>This might be a fun party trick if a linguistics get-together needs something to liven it up.</w:t>
      </w:r>
      <w:r w:rsidR="00337518">
        <w:rPr>
          <w:i/>
        </w:rPr>
        <w:t xml:space="preserve"> Or you want to help your kid with burdensome English homework</w:t>
      </w:r>
      <w:r w:rsidRPr="00035193">
        <w:rPr>
          <w:i/>
        </w:rPr>
        <w:t xml:space="preserve"> </w:t>
      </w:r>
      <w:r w:rsidRPr="00035193">
        <w:rPr>
          <w:i/>
        </w:rPr>
        <w:sym w:font="Wingdings" w:char="F04A"/>
      </w:r>
      <w:r w:rsidRPr="00D8248C">
        <w:t xml:space="preserve"> We have included it here for its WOW value</w:t>
      </w:r>
      <w:r w:rsidR="00035193">
        <w:t xml:space="preserve">. Stay tuned for more developments. </w:t>
      </w:r>
      <w:r w:rsidRPr="00D8248C">
        <w:t>CLAN develops at the speed of light. And it never costs you anything to upgrade.</w:t>
      </w:r>
    </w:p>
    <w:p w14:paraId="357D2207" w14:textId="77777777" w:rsidR="00E60A41" w:rsidRPr="00D8248C" w:rsidRDefault="00E60A41" w:rsidP="00D8248C"/>
    <w:p w14:paraId="1C8F3A77" w14:textId="77777777" w:rsidR="00354381" w:rsidRPr="00D8248C" w:rsidRDefault="00354381" w:rsidP="00D8248C">
      <w:r w:rsidRPr="00D8248C">
        <w:t>Here is the WOW</w:t>
      </w:r>
      <w:r w:rsidR="00013F43" w:rsidRPr="00D8248C">
        <w:t xml:space="preserve"> picture</w:t>
      </w:r>
      <w:r w:rsidRPr="00D8248C">
        <w:t>:</w:t>
      </w:r>
    </w:p>
    <w:p w14:paraId="3DC2AB7E" w14:textId="30F47164" w:rsidR="00354381" w:rsidRPr="00D8248C" w:rsidRDefault="002A2564" w:rsidP="00D8248C">
      <w:r w:rsidRPr="00D8248C">
        <w:rPr>
          <w:noProof/>
        </w:rPr>
        <w:drawing>
          <wp:inline distT="0" distB="0" distL="0" distR="0" wp14:anchorId="32460981" wp14:editId="7FA9D244">
            <wp:extent cx="6121400" cy="15240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r="378" b="56589"/>
                    <a:stretch>
                      <a:fillRect/>
                    </a:stretch>
                  </pic:blipFill>
                  <pic:spPr bwMode="auto">
                    <a:xfrm>
                      <a:off x="0" y="0"/>
                      <a:ext cx="6121400" cy="1524000"/>
                    </a:xfrm>
                    <a:prstGeom prst="rect">
                      <a:avLst/>
                    </a:prstGeom>
                    <a:noFill/>
                    <a:ln>
                      <a:noFill/>
                    </a:ln>
                  </pic:spPr>
                </pic:pic>
              </a:graphicData>
            </a:graphic>
          </wp:inline>
        </w:drawing>
      </w:r>
    </w:p>
    <w:p w14:paraId="7039C674" w14:textId="77777777" w:rsidR="0023483A" w:rsidRPr="00D8248C" w:rsidRDefault="0023483A" w:rsidP="00D8248C"/>
    <w:p w14:paraId="737F4D7E" w14:textId="77777777" w:rsidR="00F24C1B" w:rsidRPr="00D8248C" w:rsidRDefault="00F24C1B" w:rsidP="00D8248C"/>
    <w:p w14:paraId="75CCD6A0" w14:textId="77777777" w:rsidR="001A709B" w:rsidRPr="00035193" w:rsidRDefault="00F24C1B" w:rsidP="00255580">
      <w:pPr>
        <w:jc w:val="center"/>
        <w:outlineLvl w:val="0"/>
        <w:rPr>
          <w:b/>
          <w:sz w:val="28"/>
          <w:szCs w:val="28"/>
        </w:rPr>
      </w:pPr>
      <w:r w:rsidRPr="00035193">
        <w:rPr>
          <w:b/>
          <w:sz w:val="28"/>
          <w:szCs w:val="28"/>
        </w:rPr>
        <w:t xml:space="preserve">More information for </w:t>
      </w:r>
      <w:r w:rsidR="001A709B" w:rsidRPr="00035193">
        <w:rPr>
          <w:b/>
          <w:sz w:val="28"/>
          <w:szCs w:val="28"/>
        </w:rPr>
        <w:t>people who want to know more</w:t>
      </w:r>
      <w:r w:rsidR="00B773EE" w:rsidRPr="00035193">
        <w:rPr>
          <w:b/>
          <w:sz w:val="28"/>
          <w:szCs w:val="28"/>
        </w:rPr>
        <w:t>/too much</w:t>
      </w:r>
      <w:r w:rsidR="00035193" w:rsidRPr="00035193">
        <w:rPr>
          <w:b/>
          <w:sz w:val="28"/>
          <w:szCs w:val="28"/>
        </w:rPr>
        <w:t>:</w:t>
      </w:r>
    </w:p>
    <w:p w14:paraId="4E52C211" w14:textId="77777777" w:rsidR="00F24C1B" w:rsidRPr="00D8248C" w:rsidRDefault="00F24C1B" w:rsidP="00D8248C"/>
    <w:p w14:paraId="57EBEF73" w14:textId="77777777" w:rsidR="00313843" w:rsidRPr="00035193" w:rsidRDefault="00B8490B" w:rsidP="00255580">
      <w:pPr>
        <w:outlineLvl w:val="0"/>
        <w:rPr>
          <w:b/>
        </w:rPr>
      </w:pPr>
      <w:r w:rsidRPr="00035193">
        <w:rPr>
          <w:b/>
        </w:rPr>
        <w:t>OPTIONAL TRANSCRIPTION OPTIONS</w:t>
      </w:r>
    </w:p>
    <w:p w14:paraId="114DF07D" w14:textId="77777777" w:rsidR="00B8490B" w:rsidRDefault="00313843" w:rsidP="00255580">
      <w:pPr>
        <w:outlineLvl w:val="0"/>
      </w:pPr>
      <w:r w:rsidRPr="00035193">
        <w:rPr>
          <w:b/>
        </w:rPr>
        <w:t>Manually adjusting bullet length</w:t>
      </w:r>
      <w:r w:rsidRPr="00D8248C">
        <w:t>:</w:t>
      </w:r>
      <w:r w:rsidR="00917993" w:rsidRPr="00D8248C">
        <w:t xml:space="preserve"> </w:t>
      </w:r>
    </w:p>
    <w:p w14:paraId="760F997D" w14:textId="7EE2D0A5" w:rsidR="00313843" w:rsidRPr="00D8248C" w:rsidRDefault="00917993" w:rsidP="00D8248C">
      <w:r w:rsidRPr="00D8248C">
        <w:t xml:space="preserve">First, </w:t>
      </w:r>
      <w:r w:rsidR="00F24C1B" w:rsidRPr="00D8248C">
        <w:t xml:space="preserve">go to </w:t>
      </w:r>
      <w:r w:rsidRPr="00D8248C">
        <w:t>Mode</w:t>
      </w:r>
      <w:r w:rsidR="00B8490B">
        <w:t xml:space="preserve"> menu and choose</w:t>
      </w:r>
      <w:r w:rsidRPr="00D8248C">
        <w:t xml:space="preserve"> expand bullets</w:t>
      </w:r>
      <w:r w:rsidR="00CE1EAE">
        <w:t xml:space="preserve"> (or use the ESC-A option, typing the “esc” key, releasing it, then typing “A”)</w:t>
      </w:r>
      <w:r w:rsidRPr="00D8248C">
        <w:t xml:space="preserve">. </w:t>
      </w:r>
      <w:r w:rsidR="00CE1EAE">
        <w:t xml:space="preserve">Now you’ll see actual numbers (in msec) inside a begin and end bullet.  </w:t>
      </w:r>
      <w:r w:rsidR="00942974">
        <w:t>For PC users, t</w:t>
      </w:r>
      <w:r w:rsidRPr="00D8248C">
        <w:t xml:space="preserve">he </w:t>
      </w:r>
      <w:r w:rsidR="00942974">
        <w:t>CONTROL</w:t>
      </w:r>
      <w:r w:rsidRPr="00D8248C">
        <w:t xml:space="preserve"> </w:t>
      </w:r>
      <w:r w:rsidR="00444824">
        <w:t xml:space="preserve">key </w:t>
      </w:r>
      <w:r w:rsidRPr="00D8248C">
        <w:t>(</w:t>
      </w:r>
      <w:r w:rsidR="00444824">
        <w:t xml:space="preserve">for the </w:t>
      </w:r>
      <w:r w:rsidRPr="00D8248C">
        <w:t xml:space="preserve">start bullet) and </w:t>
      </w:r>
      <w:r w:rsidR="00444824">
        <w:t>SHIFT</w:t>
      </w:r>
      <w:r w:rsidRPr="00D8248C">
        <w:t xml:space="preserve"> key (</w:t>
      </w:r>
      <w:r w:rsidR="00444824">
        <w:t xml:space="preserve">for the </w:t>
      </w:r>
      <w:r w:rsidRPr="00D8248C">
        <w:t xml:space="preserve">end bullet) can adjust bullet lengths up and down slightly </w:t>
      </w:r>
      <w:r w:rsidR="00942974">
        <w:t>as needed</w:t>
      </w:r>
      <w:r w:rsidRPr="00D8248C">
        <w:t xml:space="preserve">. </w:t>
      </w:r>
      <w:r w:rsidR="00F878D5">
        <w:t xml:space="preserve">For Mac users, it’s the </w:t>
      </w:r>
      <w:r w:rsidR="00942974">
        <w:t>CONTROL</w:t>
      </w:r>
      <w:r w:rsidR="00F878D5">
        <w:t xml:space="preserve"> and </w:t>
      </w:r>
      <w:r w:rsidR="00942974">
        <w:t>COMMAND</w:t>
      </w:r>
      <w:r w:rsidR="00F878D5">
        <w:t xml:space="preserve"> keys.  </w:t>
      </w:r>
      <w:r w:rsidRPr="00D8248C">
        <w:t xml:space="preserve">Push </w:t>
      </w:r>
      <w:r w:rsidR="00942974">
        <w:t>the key with the</w:t>
      </w:r>
      <w:r w:rsidRPr="00D8248C">
        <w:t xml:space="preserve"> right or left arrow to go up or down by </w:t>
      </w:r>
      <w:r w:rsidR="00F878D5">
        <w:t>25msec</w:t>
      </w:r>
      <w:r w:rsidRPr="00D8248C">
        <w:t xml:space="preserve"> intervals. This is an option as opposed to re</w:t>
      </w:r>
      <w:r w:rsidR="002C55BA" w:rsidRPr="00D8248C">
        <w:t>-</w:t>
      </w:r>
      <w:r w:rsidRPr="00D8248C">
        <w:t xml:space="preserve">bulleting a finished transcript to get the bullets to align more perfectly. </w:t>
      </w:r>
      <w:r w:rsidR="00F878D5">
        <w:t>You can also manually change the numbers in the bullets but you have to be very careful with that.  If you accidentally delete a bullet (the dot) from either end of the open bullet, just copy and paste any other dot back in.</w:t>
      </w:r>
      <w:r w:rsidR="00F878D5" w:rsidRPr="00D8248C">
        <w:t xml:space="preserve"> </w:t>
      </w:r>
      <w:r w:rsidRPr="00D8248C">
        <w:t xml:space="preserve">(Again, try to suppress spending a lot of time to make them perfectly align because the bullets for most clinical work (and even research) is more to </w:t>
      </w:r>
      <w:r w:rsidR="001925BE">
        <w:t>help</w:t>
      </w:r>
      <w:r w:rsidR="001925BE" w:rsidRPr="00D8248C">
        <w:t xml:space="preserve"> </w:t>
      </w:r>
      <w:r w:rsidRPr="00D8248C">
        <w:t>speed transcription; it does not enter into most analyses.</w:t>
      </w:r>
    </w:p>
    <w:p w14:paraId="61329C3C" w14:textId="77777777" w:rsidR="002C55BA" w:rsidRPr="00D8248C" w:rsidRDefault="002C55BA" w:rsidP="00D8248C"/>
    <w:p w14:paraId="6DA0904C" w14:textId="77777777" w:rsidR="00B8490B" w:rsidRPr="00337518" w:rsidRDefault="002C55BA" w:rsidP="00255580">
      <w:pPr>
        <w:outlineLvl w:val="0"/>
        <w:rPr>
          <w:b/>
        </w:rPr>
      </w:pPr>
      <w:r w:rsidRPr="00337518">
        <w:rPr>
          <w:b/>
        </w:rPr>
        <w:t xml:space="preserve">“Lazy GEMS”: </w:t>
      </w:r>
    </w:p>
    <w:p w14:paraId="43CCA008" w14:textId="0F0EDDA5" w:rsidR="00013F43" w:rsidRDefault="00B8490B" w:rsidP="00D8248C">
      <w:r>
        <w:t>Use this command to mark</w:t>
      </w:r>
      <w:r w:rsidR="002C55BA" w:rsidRPr="00D8248C">
        <w:t xml:space="preserve"> different activities in one interaction. Suppose you have different activities in one</w:t>
      </w:r>
      <w:r w:rsidR="00F6685C">
        <w:t xml:space="preserve"> session, and you don’t want KIDEVAL</w:t>
      </w:r>
      <w:r w:rsidR="002C55BA" w:rsidRPr="00D8248C">
        <w:t xml:space="preserve"> or another program to include some of them. You can use lazy gems to mark the beginnings of different activities, e.g.</w:t>
      </w:r>
      <w:r w:rsidR="003236BC">
        <w:t>,</w:t>
      </w:r>
      <w:r w:rsidR="002C55BA" w:rsidRPr="00D8248C">
        <w:t xml:space="preserve"> </w:t>
      </w:r>
      <w:r w:rsidR="000129BA">
        <w:t>@G:</w:t>
      </w:r>
      <w:r w:rsidR="002C55BA" w:rsidRPr="00D8248C">
        <w:t xml:space="preserve"> talking, </w:t>
      </w:r>
      <w:r w:rsidR="000129BA">
        <w:t>@G:</w:t>
      </w:r>
      <w:r w:rsidR="002C55BA" w:rsidRPr="00D8248C">
        <w:t xml:space="preserve"> reading (which you don’t want, because it is not spontaneous language), and run your programs using the option to do only “talking” gem sections.</w:t>
      </w:r>
      <w:r w:rsidR="001C42A1">
        <w:t xml:space="preserve">  See the CHAT manual or the 3:46 minute screencast on Lazy Gems if you want more info.</w:t>
      </w:r>
    </w:p>
    <w:p w14:paraId="1C242674" w14:textId="77777777" w:rsidR="00337518" w:rsidRDefault="00337518" w:rsidP="00D8248C"/>
    <w:p w14:paraId="31E3F7EC" w14:textId="77777777" w:rsidR="00337518" w:rsidRDefault="00337518" w:rsidP="00D8248C"/>
    <w:p w14:paraId="160A15F4" w14:textId="4CBDE893" w:rsidR="00E960B4" w:rsidRDefault="00337518" w:rsidP="00337518">
      <w:pPr>
        <w:jc w:val="center"/>
        <w:rPr>
          <w:b/>
        </w:rPr>
      </w:pPr>
      <w:r w:rsidRPr="001C42A1">
        <w:rPr>
          <w:b/>
        </w:rPr>
        <w:t xml:space="preserve">We think this is more than enough to get you started using CHAT media-linked transcription and CLAN. </w:t>
      </w:r>
    </w:p>
    <w:p w14:paraId="37DC11AA" w14:textId="77777777" w:rsidR="00E960B4" w:rsidRDefault="00337518" w:rsidP="00337518">
      <w:pPr>
        <w:jc w:val="center"/>
        <w:rPr>
          <w:b/>
        </w:rPr>
      </w:pPr>
      <w:r w:rsidRPr="001C42A1">
        <w:rPr>
          <w:b/>
        </w:rPr>
        <w:t xml:space="preserve">We hope you like it, will use it, and will provide us with feedback. </w:t>
      </w:r>
    </w:p>
    <w:p w14:paraId="2A6DAE21" w14:textId="77777777" w:rsidR="00E960B4" w:rsidRDefault="00337518" w:rsidP="00337518">
      <w:pPr>
        <w:jc w:val="center"/>
        <w:rPr>
          <w:b/>
        </w:rPr>
      </w:pPr>
      <w:r w:rsidRPr="001C42A1">
        <w:rPr>
          <w:b/>
        </w:rPr>
        <w:t xml:space="preserve">We are also here to help. </w:t>
      </w:r>
    </w:p>
    <w:p w14:paraId="11AAF307" w14:textId="075DCE8D" w:rsidR="00337518" w:rsidRDefault="00337518" w:rsidP="00337518">
      <w:pPr>
        <w:jc w:val="center"/>
        <w:rPr>
          <w:b/>
        </w:rPr>
      </w:pPr>
      <w:r w:rsidRPr="001C42A1">
        <w:rPr>
          <w:b/>
        </w:rPr>
        <w:t>Enjoy!</w:t>
      </w:r>
      <w:r w:rsidRPr="001C42A1">
        <w:rPr>
          <w:rStyle w:val="FootnoteReference"/>
          <w:b/>
        </w:rPr>
        <w:footnoteReference w:id="5"/>
      </w:r>
    </w:p>
    <w:p w14:paraId="34C9AEAC" w14:textId="16C2A86A" w:rsidR="00E960B4" w:rsidRDefault="00E960B4" w:rsidP="00337518">
      <w:pPr>
        <w:jc w:val="center"/>
        <w:rPr>
          <w:b/>
        </w:rPr>
      </w:pPr>
    </w:p>
    <w:p w14:paraId="20C43062" w14:textId="4DC488C5" w:rsidR="00E960B4" w:rsidRDefault="00E960B4" w:rsidP="00E960B4">
      <w:pPr>
        <w:jc w:val="center"/>
        <w:rPr>
          <w:b/>
        </w:rPr>
      </w:pPr>
      <w:r>
        <w:rPr>
          <w:b/>
        </w:rPr>
        <w:t>Acoustic Analysis with PRAAT is explained in the next few pages, followed by the Appendi</w:t>
      </w:r>
      <w:r w:rsidR="00CC3F2B">
        <w:rPr>
          <w:b/>
        </w:rPr>
        <w:t>ces referred to throughout the manual.</w:t>
      </w:r>
    </w:p>
    <w:p w14:paraId="44C3A600" w14:textId="77777777" w:rsidR="00E960B4" w:rsidRPr="001C42A1" w:rsidRDefault="00E960B4" w:rsidP="00337518">
      <w:pPr>
        <w:jc w:val="center"/>
        <w:rPr>
          <w:b/>
        </w:rPr>
      </w:pPr>
    </w:p>
    <w:p w14:paraId="663A024C" w14:textId="77777777" w:rsidR="00655F6A" w:rsidRDefault="00655F6A" w:rsidP="00337518">
      <w:pPr>
        <w:jc w:val="center"/>
        <w:rPr>
          <w:rFonts w:ascii="Castellar" w:hAnsi="Castellar"/>
          <w:b/>
        </w:rPr>
      </w:pPr>
    </w:p>
    <w:p w14:paraId="5A7704A2" w14:textId="77777777" w:rsidR="00655F6A" w:rsidRPr="00337518" w:rsidRDefault="00655F6A" w:rsidP="00C55406">
      <w:pPr>
        <w:jc w:val="center"/>
        <w:rPr>
          <w:rFonts w:ascii="Castellar" w:hAnsi="Castellar"/>
          <w:b/>
        </w:rPr>
      </w:pPr>
    </w:p>
    <w:p w14:paraId="22F9B1B1" w14:textId="7FD2C123" w:rsidR="00337518" w:rsidRDefault="002A2564" w:rsidP="00C55406">
      <w:pPr>
        <w:jc w:val="center"/>
      </w:pPr>
      <w:r w:rsidRPr="00AB62C1">
        <w:rPr>
          <w:noProof/>
        </w:rPr>
        <w:drawing>
          <wp:inline distT="0" distB="0" distL="0" distR="0" wp14:anchorId="43E75A60" wp14:editId="47F43CF1">
            <wp:extent cx="1905000" cy="1854200"/>
            <wp:effectExtent l="0" t="0" r="0" b="0"/>
            <wp:docPr id="23" name="Picture 3" descr="https://talkbank.org/images/tokx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lkbank.org/images/tokx_0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854200"/>
                    </a:xfrm>
                    <a:prstGeom prst="rect">
                      <a:avLst/>
                    </a:prstGeom>
                    <a:noFill/>
                    <a:ln>
                      <a:noFill/>
                    </a:ln>
                  </pic:spPr>
                </pic:pic>
              </a:graphicData>
            </a:graphic>
          </wp:inline>
        </w:drawing>
      </w:r>
      <w:r w:rsidR="00C55406">
        <w:rPr>
          <w:noProof/>
        </w:rPr>
        <w:t xml:space="preserve">          </w:t>
      </w:r>
      <w:r w:rsidRPr="00AB62C1">
        <w:rPr>
          <w:noProof/>
        </w:rPr>
        <w:drawing>
          <wp:inline distT="0" distB="0" distL="0" distR="0" wp14:anchorId="1D82FDC7" wp14:editId="19FBC379">
            <wp:extent cx="2336800" cy="1524000"/>
            <wp:effectExtent l="0" t="0" r="0" b="0"/>
            <wp:docPr id="24" name="Picture 5" descr="http://childes.psy.cmu.edu/pics/chil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ildes.psy.cmu.edu/pics/childes.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0" cy="1524000"/>
                    </a:xfrm>
                    <a:prstGeom prst="rect">
                      <a:avLst/>
                    </a:prstGeom>
                    <a:noFill/>
                    <a:ln>
                      <a:noFill/>
                    </a:ln>
                  </pic:spPr>
                </pic:pic>
              </a:graphicData>
            </a:graphic>
          </wp:inline>
        </w:drawing>
      </w:r>
    </w:p>
    <w:p w14:paraId="602289EC" w14:textId="77777777" w:rsidR="00337518" w:rsidRPr="00D8248C" w:rsidRDefault="00337518" w:rsidP="00D8248C"/>
    <w:p w14:paraId="5BF60AB9" w14:textId="52D9A93B" w:rsidR="00057D69" w:rsidRDefault="00013F43" w:rsidP="00057D69">
      <w:pPr>
        <w:jc w:val="both"/>
      </w:pPr>
      <w:r w:rsidRPr="00D8248C">
        <w:br w:type="page"/>
      </w:r>
    </w:p>
    <w:p w14:paraId="0764B132" w14:textId="77777777" w:rsidR="00057D69" w:rsidRPr="0098033A" w:rsidRDefault="00057D69" w:rsidP="00057D69">
      <w:pPr>
        <w:jc w:val="center"/>
        <w:outlineLvl w:val="0"/>
        <w:rPr>
          <w:b/>
        </w:rPr>
      </w:pPr>
      <w:r w:rsidRPr="0098033A">
        <w:rPr>
          <w:b/>
        </w:rPr>
        <w:t>ACOUSTIC ANALYSIS</w:t>
      </w:r>
    </w:p>
    <w:p w14:paraId="3CEE757B" w14:textId="77777777" w:rsidR="00057D69" w:rsidRPr="00D8248C" w:rsidRDefault="00057D69" w:rsidP="00057D69"/>
    <w:p w14:paraId="231DC310" w14:textId="1A0AFFFE" w:rsidR="00057D69" w:rsidRPr="00D8248C" w:rsidRDefault="00057D69" w:rsidP="00057D69">
      <w:r w:rsidRPr="00D8248C">
        <w:t>One of the more amazing talents that CLAN has is the ability to go straight from a linked transcript (audio or video) to acoustical analysis that many clinicians would probably gladly do if it were easy enough (to look at properties of sound segments, intonation contour of utterances, rate calculations, etc.  It is a completely seamless interface. This next section shows how to do this.</w:t>
      </w:r>
    </w:p>
    <w:p w14:paraId="47D0FE86" w14:textId="77777777" w:rsidR="00057D69" w:rsidRPr="00D8248C" w:rsidRDefault="00057D69" w:rsidP="00057D69"/>
    <w:p w14:paraId="37C13FFC" w14:textId="77777777" w:rsidR="00057D69" w:rsidRPr="00D8248C" w:rsidRDefault="00057D69" w:rsidP="00057D69">
      <w:pPr>
        <w:outlineLvl w:val="0"/>
      </w:pPr>
      <w:r w:rsidRPr="00D8248C">
        <w:t>PRAAT</w:t>
      </w:r>
    </w:p>
    <w:p w14:paraId="0BC07034" w14:textId="5B9C1571" w:rsidR="00057D69" w:rsidRPr="00D8248C" w:rsidRDefault="003236BC" w:rsidP="00057D69">
      <w:r w:rsidRPr="00D8248C">
        <w:t>To</w:t>
      </w:r>
      <w:r w:rsidR="00057D69" w:rsidRPr="00D8248C">
        <w:t xml:space="preserve"> run the acoustic analysis, you will need to download PRAAT. This can be done at </w:t>
      </w:r>
      <w:hyperlink r:id="rId46" w:history="1">
        <w:r w:rsidR="00057D69" w:rsidRPr="00D8248C">
          <w:t>http://www.fon.hum.uva.nl/praat/</w:t>
        </w:r>
      </w:hyperlink>
      <w:r w:rsidR="00057D69" w:rsidRPr="00D8248C">
        <w:t xml:space="preserve"> . Click “Windows” (or M</w:t>
      </w:r>
      <w:r w:rsidR="00057D69">
        <w:t>ac</w:t>
      </w:r>
      <w:r w:rsidR="00057D69" w:rsidRPr="00D8248C">
        <w:t xml:space="preserve">) in the upper </w:t>
      </w:r>
      <w:r w:rsidRPr="00D8248C">
        <w:t>right-hand</w:t>
      </w:r>
      <w:r w:rsidR="00057D69" w:rsidRPr="00D8248C">
        <w:t xml:space="preserve"> corner and then click on the first download option on the next page. Instructions for how to install are listed on that page. There is also a PRAAT tutorial for CLAN in the tutorial series at the CHILDES web site (file 13; PRAAT pdf); you should probably read that as well.</w:t>
      </w:r>
    </w:p>
    <w:p w14:paraId="709D4392" w14:textId="77777777" w:rsidR="00057D69" w:rsidRPr="00D8248C" w:rsidRDefault="00057D69" w:rsidP="00057D69"/>
    <w:p w14:paraId="5C361938" w14:textId="77777777" w:rsidR="00057D69" w:rsidRPr="00D8248C" w:rsidRDefault="00057D69" w:rsidP="00057D69">
      <w:r w:rsidRPr="00D8248C">
        <w:rPr>
          <w:noProof/>
        </w:rPr>
        <w:drawing>
          <wp:anchor distT="0" distB="0" distL="114300" distR="114300" simplePos="0" relativeHeight="251667456" behindDoc="1" locked="0" layoutInCell="1" allowOverlap="1" wp14:anchorId="4AC5CDEB" wp14:editId="2179905B">
            <wp:simplePos x="0" y="0"/>
            <wp:positionH relativeFrom="column">
              <wp:posOffset>3048000</wp:posOffset>
            </wp:positionH>
            <wp:positionV relativeFrom="paragraph">
              <wp:posOffset>74930</wp:posOffset>
            </wp:positionV>
            <wp:extent cx="2362200" cy="1531620"/>
            <wp:effectExtent l="0" t="0" r="0" b="0"/>
            <wp:wrapNone/>
            <wp:docPr id="42" name="Picture 8" descr="PRAAT_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AT_D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8C">
        <w:rPr>
          <w:noProof/>
        </w:rPr>
        <w:drawing>
          <wp:anchor distT="0" distB="0" distL="114300" distR="114300" simplePos="0" relativeHeight="251666432" behindDoc="1" locked="0" layoutInCell="1" allowOverlap="1" wp14:anchorId="4FA3C0AF" wp14:editId="5823DA4E">
            <wp:simplePos x="0" y="0"/>
            <wp:positionH relativeFrom="column">
              <wp:posOffset>228600</wp:posOffset>
            </wp:positionH>
            <wp:positionV relativeFrom="paragraph">
              <wp:posOffset>74930</wp:posOffset>
            </wp:positionV>
            <wp:extent cx="2209800" cy="1547495"/>
            <wp:effectExtent l="0" t="0" r="0" b="1905"/>
            <wp:wrapNone/>
            <wp:docPr id="2" name="Picture 7" descr="PRAAT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AT_Ho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269D0" w14:textId="77777777" w:rsidR="00057D69" w:rsidRPr="00D8248C" w:rsidRDefault="00057D69" w:rsidP="00057D69"/>
    <w:p w14:paraId="1A521CB1" w14:textId="77777777" w:rsidR="00057D69" w:rsidRPr="00D8248C" w:rsidRDefault="00057D69" w:rsidP="00057D69"/>
    <w:p w14:paraId="5B237AC1" w14:textId="77777777" w:rsidR="00057D69" w:rsidRPr="00D8248C" w:rsidRDefault="00057D69" w:rsidP="00057D69"/>
    <w:p w14:paraId="7B2930C0" w14:textId="77777777" w:rsidR="00057D69" w:rsidRPr="00D8248C" w:rsidRDefault="00057D69" w:rsidP="00057D69"/>
    <w:p w14:paraId="76403281" w14:textId="77777777" w:rsidR="00057D69" w:rsidRPr="00D8248C" w:rsidRDefault="00057D69" w:rsidP="00057D69"/>
    <w:p w14:paraId="17DE6957" w14:textId="77777777" w:rsidR="00057D69" w:rsidRPr="00D8248C" w:rsidRDefault="00057D69" w:rsidP="00057D69"/>
    <w:p w14:paraId="4A7BE66D" w14:textId="77777777" w:rsidR="00057D69" w:rsidRPr="00D8248C" w:rsidRDefault="00057D69" w:rsidP="00057D69"/>
    <w:p w14:paraId="0E43C9CE" w14:textId="77777777" w:rsidR="00057D69" w:rsidRPr="00D8248C" w:rsidRDefault="00057D69" w:rsidP="00057D69"/>
    <w:p w14:paraId="59A18E05" w14:textId="77777777" w:rsidR="00057D69" w:rsidRPr="00D8248C" w:rsidRDefault="00057D69" w:rsidP="00057D69"/>
    <w:p w14:paraId="25D239C6" w14:textId="77777777" w:rsidR="00057D69" w:rsidRPr="00D8248C" w:rsidRDefault="00057D69" w:rsidP="00057D69"/>
    <w:p w14:paraId="0CFF203F" w14:textId="77777777" w:rsidR="00057D69" w:rsidRPr="00D8248C" w:rsidRDefault="00057D69" w:rsidP="00057D69"/>
    <w:p w14:paraId="3284D705" w14:textId="77777777" w:rsidR="00057D69" w:rsidRPr="00D8248C" w:rsidRDefault="00057D69" w:rsidP="00057D69">
      <w:pPr>
        <w:outlineLvl w:val="0"/>
      </w:pPr>
      <w:r w:rsidRPr="00D8248C">
        <w:t>From CLAN to PRAAT</w:t>
      </w:r>
    </w:p>
    <w:p w14:paraId="2D39B542" w14:textId="77777777" w:rsidR="00057D69" w:rsidRPr="00D8248C" w:rsidRDefault="00057D69" w:rsidP="00057D69">
      <w:r w:rsidRPr="00D8248C">
        <w:t xml:space="preserve">The bullets in CLAN can be sent directly over to PRAAT, but you’ll have to set it up to do this. First, open both programs. PRAAT MUST be open first in order to use it with CLAN. When you open PRAAT, you can close the window labeled PRAAT Picture and leave open the window labeled PRAAT Objects. In CLAN, you can close the Commands window. Then, in CLAN, go to Edit </w:t>
      </w:r>
      <w:r w:rsidRPr="00D8248C">
        <w:sym w:font="Wingdings" w:char="F0E0"/>
      </w:r>
      <w:r w:rsidRPr="00D8248C">
        <w:t xml:space="preserve"> Select Sound Analyzer. In the new window, click the box next to PRAAT and make sure the other box is unchecked. Once you have set this, the setting will remain this unless you change it. You don’t need to do this step every time.</w:t>
      </w:r>
    </w:p>
    <w:p w14:paraId="19EB61AC" w14:textId="77777777" w:rsidR="00057D69" w:rsidRPr="00D8248C" w:rsidRDefault="00057D69" w:rsidP="00057D69"/>
    <w:p w14:paraId="760EBBE7" w14:textId="77777777" w:rsidR="00057D69" w:rsidRPr="00D8248C" w:rsidRDefault="00057D69" w:rsidP="00057D69">
      <w:r w:rsidRPr="00D8248C">
        <w:rPr>
          <w:noProof/>
        </w:rPr>
        <w:drawing>
          <wp:inline distT="0" distB="0" distL="0" distR="0" wp14:anchorId="727ACF47" wp14:editId="6C6EDB0A">
            <wp:extent cx="1930400" cy="1130300"/>
            <wp:effectExtent l="0" t="0" r="0" b="12700"/>
            <wp:docPr id="32" name="Picture 32" descr="Select_Sound_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lect_Sound_Analyz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0400" cy="1130300"/>
                    </a:xfrm>
                    <a:prstGeom prst="rect">
                      <a:avLst/>
                    </a:prstGeom>
                    <a:noFill/>
                    <a:ln>
                      <a:noFill/>
                    </a:ln>
                  </pic:spPr>
                </pic:pic>
              </a:graphicData>
            </a:graphic>
          </wp:inline>
        </w:drawing>
      </w:r>
    </w:p>
    <w:p w14:paraId="2E4B8481" w14:textId="77777777" w:rsidR="00057D69" w:rsidRPr="00D8248C" w:rsidRDefault="00057D69" w:rsidP="00057D69"/>
    <w:p w14:paraId="22271ECF" w14:textId="77777777" w:rsidR="00057D69" w:rsidRPr="00D8248C" w:rsidRDefault="00057D69" w:rsidP="00057D69">
      <w:r w:rsidRPr="00D8248C">
        <w:t>Next, open the transcript you are working on. Using the spreadsheet, look up each matched target. The spreadsheet will tell you in which transcript and on what line the target is located. The line numbers in CLAN show up at the bottom of the screen.</w:t>
      </w:r>
    </w:p>
    <w:p w14:paraId="51D5ABC9" w14:textId="77777777" w:rsidR="00057D69" w:rsidRPr="00D8248C" w:rsidRDefault="00057D69" w:rsidP="00057D69"/>
    <w:p w14:paraId="0D2C2DE4" w14:textId="77777777" w:rsidR="00057D69" w:rsidRPr="00D8248C" w:rsidRDefault="00057D69" w:rsidP="00057D69">
      <w:r w:rsidRPr="00D8248C">
        <w:rPr>
          <w:noProof/>
        </w:rPr>
        <w:drawing>
          <wp:inline distT="0" distB="0" distL="0" distR="0" wp14:anchorId="73D5FF66" wp14:editId="73B3D421">
            <wp:extent cx="3276600" cy="1625600"/>
            <wp:effectExtent l="0" t="0" r="0" b="0"/>
            <wp:docPr id="33" name="Picture 33" descr="CLAN_Line_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AN_Line_Numb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1625600"/>
                    </a:xfrm>
                    <a:prstGeom prst="rect">
                      <a:avLst/>
                    </a:prstGeom>
                    <a:noFill/>
                    <a:ln>
                      <a:noFill/>
                    </a:ln>
                  </pic:spPr>
                </pic:pic>
              </a:graphicData>
            </a:graphic>
          </wp:inline>
        </w:drawing>
      </w:r>
    </w:p>
    <w:p w14:paraId="72E93E92" w14:textId="77777777" w:rsidR="00057D69" w:rsidRPr="00D8248C" w:rsidRDefault="00057D69" w:rsidP="00057D69"/>
    <w:p w14:paraId="79125076" w14:textId="77777777" w:rsidR="00057D69" w:rsidRPr="00D8248C" w:rsidRDefault="00057D69" w:rsidP="00057D69">
      <w:r w:rsidRPr="00D8248C">
        <w:t xml:space="preserve">Locate the line containing the target and click your cursor on that line. Then, go to Mode </w:t>
      </w:r>
      <w:r w:rsidRPr="00D8248C">
        <w:sym w:font="Wingdings" w:char="F0E0"/>
      </w:r>
      <w:r w:rsidRPr="00D8248C">
        <w:t xml:space="preserve"> Send to Sound Analyzer. For this to work, PRAAT must already be open. Once you do this, the text from that line in the transcript will show up in the PRAAT Objects window.</w:t>
      </w:r>
    </w:p>
    <w:p w14:paraId="4EA5AE96" w14:textId="77777777" w:rsidR="00057D69" w:rsidRPr="00D8248C" w:rsidRDefault="00057D69" w:rsidP="00057D69"/>
    <w:p w14:paraId="452783BD" w14:textId="77777777" w:rsidR="00057D69" w:rsidRPr="00D8248C" w:rsidRDefault="00057D69" w:rsidP="00057D69">
      <w:r w:rsidRPr="00D8248C">
        <w:rPr>
          <w:noProof/>
        </w:rPr>
        <w:drawing>
          <wp:inline distT="0" distB="0" distL="0" distR="0" wp14:anchorId="54DDDB5E" wp14:editId="5E3575D8">
            <wp:extent cx="3505200" cy="1943100"/>
            <wp:effectExtent l="0" t="0" r="0" b="12700"/>
            <wp:docPr id="34" name="Picture 34" descr="PRAAT_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AT_Objec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0" cy="1943100"/>
                    </a:xfrm>
                    <a:prstGeom prst="rect">
                      <a:avLst/>
                    </a:prstGeom>
                    <a:noFill/>
                    <a:ln>
                      <a:noFill/>
                    </a:ln>
                  </pic:spPr>
                </pic:pic>
              </a:graphicData>
            </a:graphic>
          </wp:inline>
        </w:drawing>
      </w:r>
    </w:p>
    <w:p w14:paraId="17F5BBEF" w14:textId="77777777" w:rsidR="00057D69" w:rsidRPr="00D8248C" w:rsidRDefault="00057D69" w:rsidP="00057D69"/>
    <w:p w14:paraId="4937843C" w14:textId="77777777" w:rsidR="00057D69" w:rsidRPr="00D8248C" w:rsidRDefault="00057D69" w:rsidP="00057D69">
      <w:r w:rsidRPr="00D8248C">
        <w:t>Click on the object you are analyzing and then options will show up on the right side of the window. Click Edit to see the waveform and spectrogram.</w:t>
      </w:r>
    </w:p>
    <w:p w14:paraId="71D8C56A" w14:textId="77777777" w:rsidR="00057D69" w:rsidRPr="00D8248C" w:rsidRDefault="00057D69" w:rsidP="00057D69"/>
    <w:p w14:paraId="241A689F" w14:textId="77777777" w:rsidR="00057D69" w:rsidRPr="00D8248C" w:rsidRDefault="00057D69" w:rsidP="00057D69">
      <w:r w:rsidRPr="00D8248C">
        <w:rPr>
          <w:noProof/>
        </w:rPr>
        <w:drawing>
          <wp:inline distT="0" distB="0" distL="0" distR="0" wp14:anchorId="43F6D15C" wp14:editId="6ECA93DB">
            <wp:extent cx="3022600" cy="1701800"/>
            <wp:effectExtent l="0" t="0" r="0" b="0"/>
            <wp:docPr id="35" name="Picture 35" descr="PRAAT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AT_Ed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2600" cy="1701800"/>
                    </a:xfrm>
                    <a:prstGeom prst="rect">
                      <a:avLst/>
                    </a:prstGeom>
                    <a:noFill/>
                    <a:ln>
                      <a:noFill/>
                    </a:ln>
                  </pic:spPr>
                </pic:pic>
              </a:graphicData>
            </a:graphic>
          </wp:inline>
        </w:drawing>
      </w:r>
    </w:p>
    <w:p w14:paraId="242C7202" w14:textId="77777777" w:rsidR="00057D69" w:rsidRPr="00D8248C" w:rsidRDefault="00057D69" w:rsidP="00057D69"/>
    <w:p w14:paraId="581E6CD3" w14:textId="0DEF6F10" w:rsidR="00057D69" w:rsidRPr="00D8248C" w:rsidRDefault="00057D69" w:rsidP="00057D69">
      <w:r w:rsidRPr="00D8248C">
        <w:t>Another window will open</w:t>
      </w:r>
      <w:r w:rsidR="003236BC">
        <w:t>,</w:t>
      </w:r>
      <w:r w:rsidRPr="00D8248C">
        <w:t xml:space="preserve"> and in that window you will see two version of the same thing. The top one is the waveform and the bottom one is the spectrogram. If you click on the bar on the bottom, the whole utterance should play.</w:t>
      </w:r>
    </w:p>
    <w:p w14:paraId="2241BA0A" w14:textId="77777777" w:rsidR="00057D69" w:rsidRPr="00D8248C" w:rsidRDefault="00057D69" w:rsidP="00057D69"/>
    <w:p w14:paraId="4E8ACDE0" w14:textId="77777777" w:rsidR="00057D69" w:rsidRPr="00D8248C" w:rsidRDefault="00057D69" w:rsidP="00057D69">
      <w:r w:rsidRPr="00D8248C">
        <w:rPr>
          <w:noProof/>
        </w:rPr>
        <w:drawing>
          <wp:inline distT="0" distB="0" distL="0" distR="0" wp14:anchorId="6C9725CD" wp14:editId="7D922361">
            <wp:extent cx="2832100" cy="1816100"/>
            <wp:effectExtent l="0" t="0" r="12700" b="12700"/>
            <wp:docPr id="36" name="Picture 36" descr="PRAAT_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AT_Pla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2100" cy="1816100"/>
                    </a:xfrm>
                    <a:prstGeom prst="rect">
                      <a:avLst/>
                    </a:prstGeom>
                    <a:noFill/>
                    <a:ln>
                      <a:noFill/>
                    </a:ln>
                  </pic:spPr>
                </pic:pic>
              </a:graphicData>
            </a:graphic>
          </wp:inline>
        </w:drawing>
      </w:r>
    </w:p>
    <w:p w14:paraId="3E08E5B7" w14:textId="77777777" w:rsidR="00057D69" w:rsidRPr="00D8248C" w:rsidRDefault="00057D69" w:rsidP="00057D69"/>
    <w:p w14:paraId="76616110" w14:textId="77777777" w:rsidR="00057D69" w:rsidRPr="00D8248C" w:rsidRDefault="00057D69" w:rsidP="00057D69">
      <w:r w:rsidRPr="00D8248C">
        <w:t>After listening to the utterance, find the section of the waveform that contains the target word and highlight it by clicking at the beginning of the word and dragging your mouse over to the end of the word. Play what you have selected by pressing on the top bar. Adjust your highlighted portion until you are satisfied that you have the whole word and nothing else. This will take some practice.</w:t>
      </w:r>
    </w:p>
    <w:p w14:paraId="10D59CE0" w14:textId="77777777" w:rsidR="00057D69" w:rsidRPr="00D8248C" w:rsidRDefault="00057D69" w:rsidP="00057D69">
      <w:r w:rsidRPr="00D8248C">
        <w:rPr>
          <w:noProof/>
        </w:rPr>
        <w:drawing>
          <wp:anchor distT="0" distB="0" distL="114300" distR="114300" simplePos="0" relativeHeight="251668480" behindDoc="1" locked="0" layoutInCell="1" allowOverlap="1" wp14:anchorId="6A642E75" wp14:editId="20571FD7">
            <wp:simplePos x="0" y="0"/>
            <wp:positionH relativeFrom="column">
              <wp:posOffset>1371600</wp:posOffset>
            </wp:positionH>
            <wp:positionV relativeFrom="paragraph">
              <wp:posOffset>114300</wp:posOffset>
            </wp:positionV>
            <wp:extent cx="3048000" cy="1942465"/>
            <wp:effectExtent l="0" t="0" r="0" b="0"/>
            <wp:wrapNone/>
            <wp:docPr id="1" name="Picture 9" descr="PRAAT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AT_Wo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FECCD" w14:textId="77777777" w:rsidR="00057D69" w:rsidRPr="00D8248C" w:rsidRDefault="00057D69" w:rsidP="00057D69"/>
    <w:p w14:paraId="285C73DA" w14:textId="77777777" w:rsidR="00057D69" w:rsidRPr="00D8248C" w:rsidRDefault="00057D69" w:rsidP="00057D69"/>
    <w:p w14:paraId="7DD543F0" w14:textId="77777777" w:rsidR="00057D69" w:rsidRPr="00D8248C" w:rsidRDefault="00057D69" w:rsidP="00057D69"/>
    <w:p w14:paraId="799C54E8" w14:textId="77777777" w:rsidR="00057D69" w:rsidRPr="00D8248C" w:rsidRDefault="00057D69" w:rsidP="00057D69"/>
    <w:p w14:paraId="7D7238E5" w14:textId="77777777" w:rsidR="00057D69" w:rsidRPr="00D8248C" w:rsidRDefault="00057D69" w:rsidP="00057D69"/>
    <w:p w14:paraId="21FDA9B2" w14:textId="77777777" w:rsidR="00057D69" w:rsidRPr="00D8248C" w:rsidRDefault="00057D69" w:rsidP="00057D69"/>
    <w:p w14:paraId="1B63D8EC" w14:textId="77777777" w:rsidR="00057D69" w:rsidRPr="00D8248C" w:rsidRDefault="00057D69" w:rsidP="00057D69"/>
    <w:p w14:paraId="6085A59B" w14:textId="77777777" w:rsidR="00057D69" w:rsidRPr="00D8248C" w:rsidRDefault="00057D69" w:rsidP="00057D69"/>
    <w:p w14:paraId="022F1D47" w14:textId="77777777" w:rsidR="00057D69" w:rsidRPr="00D8248C" w:rsidRDefault="00057D69" w:rsidP="00057D69"/>
    <w:p w14:paraId="6482EAD5" w14:textId="77777777" w:rsidR="00057D69" w:rsidRPr="00D8248C" w:rsidRDefault="00057D69" w:rsidP="00057D69"/>
    <w:p w14:paraId="0D77D682" w14:textId="77777777" w:rsidR="00057D69" w:rsidRPr="00D8248C" w:rsidRDefault="00057D69" w:rsidP="00057D69"/>
    <w:p w14:paraId="496CFDA3" w14:textId="77777777" w:rsidR="00057D69" w:rsidRPr="00D8248C" w:rsidRDefault="00057D69" w:rsidP="00057D69"/>
    <w:p w14:paraId="754B29D5" w14:textId="77777777" w:rsidR="00057D69" w:rsidRPr="00D8248C" w:rsidRDefault="00057D69" w:rsidP="00057D69"/>
    <w:p w14:paraId="5F90C57D" w14:textId="77777777" w:rsidR="00057D69" w:rsidRPr="00D8248C" w:rsidRDefault="00057D69" w:rsidP="00057D69">
      <w:pPr>
        <w:outlineLvl w:val="0"/>
      </w:pPr>
      <w:r w:rsidRPr="00D8248C">
        <w:t>Word (or utterance) duration</w:t>
      </w:r>
    </w:p>
    <w:p w14:paraId="4FF54904" w14:textId="77777777" w:rsidR="00057D69" w:rsidRPr="00D8248C" w:rsidRDefault="00057D69" w:rsidP="00057D69">
      <w:r w:rsidRPr="00D8248C">
        <w:t xml:space="preserve">Once you have isolated the target word, go to File </w:t>
      </w:r>
      <w:r w:rsidRPr="00D8248C">
        <w:sym w:font="Wingdings" w:char="F0E0"/>
      </w:r>
      <w:r w:rsidRPr="00D8248C">
        <w:t xml:space="preserve"> Extract Selected Sound (Time from 0) and close the window. This will create a new object in the Objects window. To look at a close-up version of the target word, click on the new object and click Edit.</w:t>
      </w:r>
    </w:p>
    <w:p w14:paraId="0FFEFAEB" w14:textId="77777777" w:rsidR="00057D69" w:rsidRPr="00D8248C" w:rsidRDefault="00057D69" w:rsidP="00057D69"/>
    <w:p w14:paraId="43ECC264" w14:textId="77777777" w:rsidR="00057D69" w:rsidRPr="00D8248C" w:rsidRDefault="00057D69" w:rsidP="00057D69">
      <w:r w:rsidRPr="00D8248C">
        <w:rPr>
          <w:noProof/>
        </w:rPr>
        <w:drawing>
          <wp:inline distT="0" distB="0" distL="0" distR="0" wp14:anchorId="496D2CB5" wp14:editId="7C58FF08">
            <wp:extent cx="3136900" cy="1384300"/>
            <wp:effectExtent l="0" t="0" r="12700" b="12700"/>
            <wp:docPr id="37" name="Picture 37" descr="PRAAT_Word_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AAT_Word_Obj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6900" cy="1384300"/>
                    </a:xfrm>
                    <a:prstGeom prst="rect">
                      <a:avLst/>
                    </a:prstGeom>
                    <a:noFill/>
                    <a:ln>
                      <a:noFill/>
                    </a:ln>
                  </pic:spPr>
                </pic:pic>
              </a:graphicData>
            </a:graphic>
          </wp:inline>
        </w:drawing>
      </w:r>
    </w:p>
    <w:p w14:paraId="6CEA58EE" w14:textId="77777777" w:rsidR="00057D69" w:rsidRDefault="00057D69" w:rsidP="00057D69"/>
    <w:p w14:paraId="7562A429" w14:textId="77777777" w:rsidR="00057D69" w:rsidRPr="00D8248C" w:rsidRDefault="00057D69" w:rsidP="00057D69">
      <w:r w:rsidRPr="00D8248C">
        <w:t>When the new waveform window opens, record the total duration of the word in seconds. You can find this value at the bottom of the window where it says Total Duration.</w:t>
      </w:r>
    </w:p>
    <w:p w14:paraId="6440A2EB" w14:textId="77777777" w:rsidR="00057D69" w:rsidRPr="00D8248C" w:rsidRDefault="00057D69" w:rsidP="00057D69"/>
    <w:p w14:paraId="1EB6EC1D" w14:textId="77777777" w:rsidR="00057D69" w:rsidRPr="00D8248C" w:rsidRDefault="00057D69" w:rsidP="00057D69">
      <w:r w:rsidRPr="00D8248C">
        <w:rPr>
          <w:noProof/>
        </w:rPr>
        <w:drawing>
          <wp:inline distT="0" distB="0" distL="0" distR="0" wp14:anchorId="7D3CC998" wp14:editId="200EB772">
            <wp:extent cx="3314700" cy="2057400"/>
            <wp:effectExtent l="0" t="0" r="12700" b="0"/>
            <wp:docPr id="38" name="Picture 38" descr="PRAAT_Word_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AAT_Word_Dur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4700" cy="2057400"/>
                    </a:xfrm>
                    <a:prstGeom prst="rect">
                      <a:avLst/>
                    </a:prstGeom>
                    <a:noFill/>
                    <a:ln>
                      <a:noFill/>
                    </a:ln>
                  </pic:spPr>
                </pic:pic>
              </a:graphicData>
            </a:graphic>
          </wp:inline>
        </w:drawing>
      </w:r>
    </w:p>
    <w:p w14:paraId="6A8CC6BC" w14:textId="77777777" w:rsidR="00057D69" w:rsidRPr="00D8248C" w:rsidRDefault="00057D69" w:rsidP="00057D69"/>
    <w:p w14:paraId="35B10EF6" w14:textId="77777777" w:rsidR="00057D69" w:rsidRPr="00D8248C" w:rsidRDefault="00057D69" w:rsidP="00057D69"/>
    <w:p w14:paraId="6497C616" w14:textId="77777777" w:rsidR="00057D69" w:rsidRPr="00D8248C" w:rsidRDefault="00057D69" w:rsidP="00057D69">
      <w:r w:rsidRPr="00D8248C">
        <w:t>To do a much more precise measurement of speaking rate than you can with a stopwatch (</w:t>
      </w:r>
      <w:r w:rsidRPr="00D8248C">
        <w:sym w:font="Wingdings" w:char="F04C"/>
      </w:r>
      <w:r w:rsidRPr="00D8248C">
        <w:t>), you can mark the beginning and end of an utterance, get its timing across the bottom window, count the number of words/syllables in the utterance (you already have them written out!), and there you go!</w:t>
      </w:r>
    </w:p>
    <w:p w14:paraId="2D972837" w14:textId="77777777" w:rsidR="00057D69" w:rsidRPr="00D8248C" w:rsidRDefault="00057D69" w:rsidP="00057D69"/>
    <w:p w14:paraId="1AEE80E0" w14:textId="77777777" w:rsidR="00057D69" w:rsidRPr="00D8248C" w:rsidRDefault="00057D69" w:rsidP="00057D69">
      <w:pPr>
        <w:outlineLvl w:val="0"/>
      </w:pPr>
      <w:r w:rsidRPr="00D8248C">
        <w:t>Formants</w:t>
      </w:r>
    </w:p>
    <w:p w14:paraId="4AD2E25F" w14:textId="77777777" w:rsidR="00057D69" w:rsidRPr="00D8248C" w:rsidRDefault="00057D69" w:rsidP="00057D69">
      <w:r w:rsidRPr="00D8248C">
        <w:t xml:space="preserve">To find the first and second formants, look for red dotted lines in the spectrogram of the isolated vowel. If they are not there, go to Formant </w:t>
      </w:r>
      <w:r w:rsidRPr="00D8248C">
        <w:sym w:font="Wingdings" w:char="F0E0"/>
      </w:r>
      <w:r w:rsidRPr="00D8248C">
        <w:t xml:space="preserve"> Show Formants. This will make the dotted lines show up. Then, find a place where the formants look as stable as possible. This means they should make a straight line across a section of the vowel. Click in the middle of the most stable part. </w:t>
      </w:r>
    </w:p>
    <w:p w14:paraId="17433DEA" w14:textId="77777777" w:rsidR="00057D69" w:rsidRPr="00D8248C" w:rsidRDefault="00057D69" w:rsidP="00057D69"/>
    <w:p w14:paraId="09AB06F6" w14:textId="77777777" w:rsidR="00057D69" w:rsidRPr="00D8248C" w:rsidRDefault="00057D69" w:rsidP="00057D69">
      <w:r w:rsidRPr="00D8248C">
        <w:rPr>
          <w:noProof/>
        </w:rPr>
        <w:drawing>
          <wp:inline distT="0" distB="0" distL="0" distR="0" wp14:anchorId="6FA04131" wp14:editId="71F1D827">
            <wp:extent cx="3403600" cy="2095500"/>
            <wp:effectExtent l="0" t="0" r="0" b="12700"/>
            <wp:docPr id="39" name="Picture 39" descr="PRAAT_Show_Form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AAT_Show_Forma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3600" cy="2095500"/>
                    </a:xfrm>
                    <a:prstGeom prst="rect">
                      <a:avLst/>
                    </a:prstGeom>
                    <a:noFill/>
                    <a:ln>
                      <a:noFill/>
                    </a:ln>
                  </pic:spPr>
                </pic:pic>
              </a:graphicData>
            </a:graphic>
          </wp:inline>
        </w:drawing>
      </w:r>
    </w:p>
    <w:p w14:paraId="0136D3C1" w14:textId="77777777" w:rsidR="00057D69" w:rsidRPr="00D8248C" w:rsidRDefault="00057D69" w:rsidP="00057D69"/>
    <w:p w14:paraId="2F66320F" w14:textId="77777777" w:rsidR="00057D69" w:rsidRPr="00D8248C" w:rsidRDefault="00057D69" w:rsidP="00057D69">
      <w:r w:rsidRPr="00D8248C">
        <w:t xml:space="preserve">Then go to Formant </w:t>
      </w:r>
      <w:r w:rsidRPr="00D8248C">
        <w:sym w:font="Wingdings" w:char="F0E0"/>
      </w:r>
      <w:r w:rsidRPr="00D8248C">
        <w:t xml:space="preserve"> Formant Listing. A new window will open. In this window, the formants are listed. Record the first and second formants in the appropriate columns in the spreadsheet.</w:t>
      </w:r>
    </w:p>
    <w:p w14:paraId="7E9B43F6" w14:textId="77777777" w:rsidR="00057D69" w:rsidRPr="00D8248C" w:rsidRDefault="00057D69" w:rsidP="00057D69"/>
    <w:p w14:paraId="258B29E5" w14:textId="77777777" w:rsidR="00057D69" w:rsidRPr="00D8248C" w:rsidRDefault="00057D69" w:rsidP="00057D69">
      <w:r w:rsidRPr="00D8248C">
        <w:rPr>
          <w:noProof/>
        </w:rPr>
        <w:drawing>
          <wp:inline distT="0" distB="0" distL="0" distR="0" wp14:anchorId="65FE4AF9" wp14:editId="678F2791">
            <wp:extent cx="3581400" cy="1511300"/>
            <wp:effectExtent l="0" t="0" r="0" b="12700"/>
            <wp:docPr id="40" name="Picture 40" descr="PRAAT_Formant_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AAT_Formant_List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1400" cy="1511300"/>
                    </a:xfrm>
                    <a:prstGeom prst="rect">
                      <a:avLst/>
                    </a:prstGeom>
                    <a:noFill/>
                    <a:ln>
                      <a:noFill/>
                    </a:ln>
                  </pic:spPr>
                </pic:pic>
              </a:graphicData>
            </a:graphic>
          </wp:inline>
        </w:drawing>
      </w:r>
    </w:p>
    <w:p w14:paraId="66D2F940" w14:textId="77777777" w:rsidR="00057D69" w:rsidRPr="00D8248C" w:rsidRDefault="00057D69" w:rsidP="00057D69"/>
    <w:p w14:paraId="46B0FBE5" w14:textId="77777777" w:rsidR="00057D69" w:rsidRPr="00D8248C" w:rsidRDefault="00057D69" w:rsidP="00057D69"/>
    <w:p w14:paraId="0EBC4C66" w14:textId="77777777" w:rsidR="00057D69" w:rsidRPr="00D8248C" w:rsidRDefault="00057D69" w:rsidP="00057D69">
      <w:r w:rsidRPr="00D8248C">
        <w:t>Once the spreadsheet is filled in for that target, you can move on to the next one. In order to keep things uncluttered to avoid any confusion, you should remove the objects you are finished with from the Objects window before starting to work on a new utterance. To do this, highlight the unwanted objects and then click Remove at the bottom of the window.</w:t>
      </w:r>
    </w:p>
    <w:p w14:paraId="68CB8E1D" w14:textId="77777777" w:rsidR="00057D69" w:rsidRPr="00D8248C" w:rsidRDefault="00057D69" w:rsidP="00057D69"/>
    <w:p w14:paraId="6417DD0D" w14:textId="77777777" w:rsidR="00057D69" w:rsidRPr="00D8248C" w:rsidRDefault="00057D69" w:rsidP="00057D69">
      <w:r w:rsidRPr="00D8248C">
        <w:rPr>
          <w:noProof/>
        </w:rPr>
        <w:drawing>
          <wp:inline distT="0" distB="0" distL="0" distR="0" wp14:anchorId="79EDE234" wp14:editId="360BE0BF">
            <wp:extent cx="3200400" cy="2514600"/>
            <wp:effectExtent l="0" t="0" r="0" b="0"/>
            <wp:docPr id="41" name="Picture 41" descr="PRAAT_Re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AAT_Remov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2514600"/>
                    </a:xfrm>
                    <a:prstGeom prst="rect">
                      <a:avLst/>
                    </a:prstGeom>
                    <a:noFill/>
                    <a:ln>
                      <a:noFill/>
                    </a:ln>
                  </pic:spPr>
                </pic:pic>
              </a:graphicData>
            </a:graphic>
          </wp:inline>
        </w:drawing>
      </w:r>
    </w:p>
    <w:p w14:paraId="028838DB" w14:textId="77777777" w:rsidR="00057D69" w:rsidRPr="00D8248C" w:rsidRDefault="00057D69" w:rsidP="00057D69"/>
    <w:p w14:paraId="3EF9EA12" w14:textId="77777777" w:rsidR="00057D69" w:rsidRPr="00D8248C" w:rsidRDefault="00057D69" w:rsidP="00057D69"/>
    <w:p w14:paraId="14959D72" w14:textId="77777777" w:rsidR="00057D69" w:rsidRPr="00D8248C" w:rsidRDefault="00057D69" w:rsidP="00057D69">
      <w:r w:rsidRPr="00D8248C">
        <w:t xml:space="preserve">Other typical PRAAT options are to show Intonation Contour, Intensity, etc. There are a number of PRAAT tutorials on the web for you to explore. </w:t>
      </w:r>
      <w:r>
        <w:t xml:space="preserve">It is possible to write scripts for some acoustic analyses that will automate the process.  This is an advanced topic, but might be worth learning if you have lots of files that you wish to evaluate.  </w:t>
      </w:r>
    </w:p>
    <w:p w14:paraId="033E21D1" w14:textId="01A3F931" w:rsidR="00057D69" w:rsidRDefault="00057D69">
      <w:r>
        <w:br w:type="page"/>
      </w:r>
    </w:p>
    <w:p w14:paraId="0A9B6B01" w14:textId="77777777" w:rsidR="00057D69" w:rsidRDefault="00057D69" w:rsidP="00057D69">
      <w:pPr>
        <w:jc w:val="both"/>
      </w:pPr>
    </w:p>
    <w:p w14:paraId="24AF7E01" w14:textId="6ABE7D24" w:rsidR="00B24536" w:rsidRPr="00CC3F2B" w:rsidRDefault="00B8490B" w:rsidP="00CC3F2B">
      <w:pPr>
        <w:jc w:val="center"/>
        <w:outlineLvl w:val="0"/>
        <w:rPr>
          <w:b/>
        </w:rPr>
      </w:pPr>
      <w:r w:rsidRPr="00CC3F2B">
        <w:rPr>
          <w:b/>
        </w:rPr>
        <w:t>APPENDIX</w:t>
      </w:r>
      <w:r w:rsidR="00035193" w:rsidRPr="00CC3F2B">
        <w:rPr>
          <w:b/>
        </w:rPr>
        <w:t xml:space="preserve"> 1</w:t>
      </w:r>
      <w:r w:rsidR="00E6196E">
        <w:rPr>
          <w:b/>
        </w:rPr>
        <w:t xml:space="preserve">:  </w:t>
      </w:r>
      <w:r w:rsidR="00B24536" w:rsidRPr="00CC3F2B">
        <w:rPr>
          <w:b/>
        </w:rPr>
        <w:t xml:space="preserve">Reference values for children’s MLU </w:t>
      </w:r>
    </w:p>
    <w:p w14:paraId="7B81BDA8" w14:textId="77777777" w:rsidR="00B24536" w:rsidRPr="00D8248C" w:rsidRDefault="00B24536" w:rsidP="00D8248C"/>
    <w:p w14:paraId="3B55D94E" w14:textId="77777777" w:rsidR="00B24536" w:rsidRPr="00D8248C" w:rsidRDefault="00B24536" w:rsidP="00D8248C">
      <w:r w:rsidRPr="00D8248C">
        <w:t>MLUw and MLUm (From Rice et al., 2010)</w:t>
      </w:r>
    </w:p>
    <w:p w14:paraId="677E682A" w14:textId="79FAC3D2" w:rsidR="00B24536" w:rsidRPr="00D8248C" w:rsidRDefault="002A2564" w:rsidP="00D8248C">
      <w:r w:rsidRPr="00D8248C">
        <w:rPr>
          <w:noProof/>
        </w:rPr>
        <w:drawing>
          <wp:inline distT="0" distB="0" distL="0" distR="0" wp14:anchorId="454E7A28" wp14:editId="7F4E4D5C">
            <wp:extent cx="5854700" cy="5829300"/>
            <wp:effectExtent l="0" t="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4700" cy="5829300"/>
                    </a:xfrm>
                    <a:prstGeom prst="rect">
                      <a:avLst/>
                    </a:prstGeom>
                    <a:noFill/>
                    <a:ln>
                      <a:noFill/>
                    </a:ln>
                  </pic:spPr>
                </pic:pic>
              </a:graphicData>
            </a:graphic>
          </wp:inline>
        </w:drawing>
      </w:r>
    </w:p>
    <w:p w14:paraId="776F037F" w14:textId="77777777" w:rsidR="00B24536" w:rsidRPr="00D8248C" w:rsidRDefault="00B24536" w:rsidP="00D8248C"/>
    <w:p w14:paraId="78E62315" w14:textId="77777777" w:rsidR="00B24536" w:rsidRPr="00D8248C" w:rsidRDefault="00B24536" w:rsidP="00D8248C"/>
    <w:p w14:paraId="38225E1B" w14:textId="77777777" w:rsidR="00E6196E" w:rsidRDefault="00E6196E">
      <w:r>
        <w:br w:type="page"/>
      </w:r>
    </w:p>
    <w:p w14:paraId="44173B31" w14:textId="287A2DB4" w:rsidR="00E6196E" w:rsidRPr="00E6196E" w:rsidRDefault="00E6196E" w:rsidP="00E6196E">
      <w:pPr>
        <w:jc w:val="center"/>
        <w:rPr>
          <w:b/>
        </w:rPr>
      </w:pPr>
      <w:r w:rsidRPr="00E6196E">
        <w:rPr>
          <w:b/>
        </w:rPr>
        <w:t>APPENDIX 2:  Norms for TTR</w:t>
      </w:r>
    </w:p>
    <w:p w14:paraId="2FDCD7E3" w14:textId="26BD37ED" w:rsidR="00787642" w:rsidRPr="00D8248C" w:rsidRDefault="002A2564" w:rsidP="00D8248C">
      <w:r w:rsidRPr="00D8248C">
        <w:rPr>
          <w:noProof/>
        </w:rPr>
        <w:drawing>
          <wp:inline distT="0" distB="0" distL="0" distR="0" wp14:anchorId="6EB13994" wp14:editId="51B1ECA8">
            <wp:extent cx="5854700" cy="454660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4700" cy="4546600"/>
                    </a:xfrm>
                    <a:prstGeom prst="rect">
                      <a:avLst/>
                    </a:prstGeom>
                    <a:noFill/>
                    <a:ln>
                      <a:noFill/>
                    </a:ln>
                  </pic:spPr>
                </pic:pic>
              </a:graphicData>
            </a:graphic>
          </wp:inline>
        </w:drawing>
      </w:r>
    </w:p>
    <w:p w14:paraId="4652F1A9" w14:textId="0752495A" w:rsidR="00B24536" w:rsidRPr="00D8248C" w:rsidRDefault="00B24536" w:rsidP="00D8248C"/>
    <w:p w14:paraId="770DC432" w14:textId="77777777" w:rsidR="00337569" w:rsidRPr="00D8248C" w:rsidRDefault="00337569" w:rsidP="00D8248C"/>
    <w:p w14:paraId="662CB044" w14:textId="77777777" w:rsidR="00337569" w:rsidRPr="00D8248C" w:rsidRDefault="00337569" w:rsidP="00D8248C"/>
    <w:p w14:paraId="5B731584" w14:textId="3529FC34" w:rsidR="00277409" w:rsidRPr="007272CC" w:rsidRDefault="00277409" w:rsidP="005E4762">
      <w:pPr>
        <w:jc w:val="center"/>
        <w:rPr>
          <w:b/>
        </w:rPr>
      </w:pPr>
      <w:r>
        <w:br w:type="page"/>
      </w:r>
      <w:r w:rsidR="00E6196E">
        <w:rPr>
          <w:b/>
        </w:rPr>
        <w:t>APPENDIX 3:</w:t>
      </w:r>
      <w:r w:rsidR="007272CC">
        <w:rPr>
          <w:b/>
        </w:rPr>
        <w:t xml:space="preserve"> Reference values for NDW</w:t>
      </w:r>
    </w:p>
    <w:p w14:paraId="690D499C" w14:textId="1E17F486" w:rsidR="008C1F3E" w:rsidRDefault="002A2564" w:rsidP="008C1F3E">
      <w:pPr>
        <w:jc w:val="center"/>
      </w:pPr>
      <w:r w:rsidRPr="00277409">
        <w:rPr>
          <w:noProof/>
        </w:rPr>
        <w:drawing>
          <wp:inline distT="0" distB="0" distL="0" distR="0" wp14:anchorId="1FFAD5EF" wp14:editId="11D471A1">
            <wp:extent cx="5854700" cy="31242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4700" cy="3124200"/>
                    </a:xfrm>
                    <a:prstGeom prst="rect">
                      <a:avLst/>
                    </a:prstGeom>
                    <a:noFill/>
                    <a:ln>
                      <a:noFill/>
                    </a:ln>
                  </pic:spPr>
                </pic:pic>
              </a:graphicData>
            </a:graphic>
          </wp:inline>
        </w:drawing>
      </w:r>
      <w:r w:rsidR="00277409" w:rsidRPr="007272CC">
        <w:rPr>
          <w:b/>
        </w:rPr>
        <w:t>Comparison values for NDW (100 word sample)</w:t>
      </w:r>
      <w:r w:rsidR="00277409">
        <w:t>; note: LE = language-age peers for SLI sample; AE is age-matched peers.</w:t>
      </w:r>
      <w:r w:rsidR="00277409" w:rsidRPr="00277409">
        <w:t xml:space="preserve"> </w:t>
      </w:r>
    </w:p>
    <w:p w14:paraId="3DCDCBA6" w14:textId="77777777" w:rsidR="008C1F3E" w:rsidRPr="008C1F3E" w:rsidRDefault="008C1F3E" w:rsidP="008C1F3E">
      <w:pPr>
        <w:jc w:val="center"/>
      </w:pPr>
      <w:r w:rsidRPr="008C1F3E">
        <w:t xml:space="preserve">Age </w:t>
      </w:r>
      <w:r>
        <w:t>in months (sd):</w:t>
      </w:r>
      <w:r w:rsidRPr="008C1F3E">
        <w:t xml:space="preserve">        </w:t>
      </w:r>
      <w:r>
        <w:t>SLI</w:t>
      </w:r>
      <w:r w:rsidRPr="008C1F3E">
        <w:t xml:space="preserve">      59.12 </w:t>
      </w:r>
      <w:r>
        <w:t xml:space="preserve"> (4.96)</w:t>
      </w:r>
      <w:r w:rsidRPr="008C1F3E">
        <w:t xml:space="preserve">   </w:t>
      </w:r>
      <w:r>
        <w:t>LE</w:t>
      </w:r>
      <w:r w:rsidRPr="008C1F3E">
        <w:t xml:space="preserve">    38.84 </w:t>
      </w:r>
      <w:r>
        <w:t>(3.01)</w:t>
      </w:r>
      <w:r w:rsidRPr="008C1F3E">
        <w:t xml:space="preserve">   </w:t>
      </w:r>
      <w:r>
        <w:t>AE</w:t>
      </w:r>
      <w:r w:rsidRPr="008C1F3E">
        <w:t xml:space="preserve">    59.08</w:t>
      </w:r>
      <w:r>
        <w:t xml:space="preserve"> (5.04)</w:t>
      </w:r>
    </w:p>
    <w:p w14:paraId="1B0A8150" w14:textId="77777777" w:rsidR="008C1F3E" w:rsidRDefault="008C1F3E" w:rsidP="008C1F3E"/>
    <w:p w14:paraId="7D0FA403" w14:textId="77777777" w:rsidR="00277409" w:rsidRPr="00277409" w:rsidRDefault="00277409" w:rsidP="008C1F3E">
      <w:r>
        <w:t>(</w:t>
      </w:r>
      <w:r w:rsidR="008C1F3E">
        <w:t xml:space="preserve">from </w:t>
      </w:r>
      <w:r w:rsidRPr="00277409">
        <w:t>Watkins, R. V., Kelly, D. J., Harbers, H. M., &amp; Hollis, W. (1995). Measuring Children's Lexical Diversity</w:t>
      </w:r>
      <w:r>
        <w:t xml:space="preserve">: </w:t>
      </w:r>
      <w:r w:rsidRPr="00277409">
        <w:t xml:space="preserve">Differentiating Typical and Impaired Language Learners. </w:t>
      </w:r>
      <w:r w:rsidRPr="00277409">
        <w:rPr>
          <w:i/>
          <w:iCs/>
        </w:rPr>
        <w:t>Journal of Speech, Language, and Hearing Research</w:t>
      </w:r>
      <w:r w:rsidRPr="00277409">
        <w:t xml:space="preserve">, </w:t>
      </w:r>
      <w:r w:rsidRPr="00277409">
        <w:rPr>
          <w:i/>
          <w:iCs/>
        </w:rPr>
        <w:t>38</w:t>
      </w:r>
      <w:r w:rsidRPr="00277409">
        <w:t>(6), 1349-1355.</w:t>
      </w:r>
      <w:r>
        <w:t>)</w:t>
      </w:r>
    </w:p>
    <w:p w14:paraId="5C141201" w14:textId="77777777" w:rsidR="00277409" w:rsidRDefault="00277409" w:rsidP="005E4762">
      <w:pPr>
        <w:jc w:val="center"/>
      </w:pPr>
    </w:p>
    <w:p w14:paraId="0903A794" w14:textId="77777777" w:rsidR="00846210" w:rsidRDefault="00F77A74" w:rsidP="00255580">
      <w:pPr>
        <w:jc w:val="center"/>
        <w:outlineLvl w:val="0"/>
      </w:pPr>
      <w:r>
        <w:br w:type="page"/>
      </w:r>
    </w:p>
    <w:p w14:paraId="6C408BDD" w14:textId="77777777" w:rsidR="00846210" w:rsidRDefault="00846210" w:rsidP="00255580">
      <w:pPr>
        <w:jc w:val="center"/>
        <w:outlineLvl w:val="0"/>
      </w:pPr>
    </w:p>
    <w:p w14:paraId="034298D9" w14:textId="563D4DC4" w:rsidR="00846210" w:rsidRDefault="00E6196E" w:rsidP="00255580">
      <w:pPr>
        <w:jc w:val="center"/>
        <w:outlineLvl w:val="0"/>
        <w:rPr>
          <w:b/>
        </w:rPr>
      </w:pPr>
      <w:r>
        <w:rPr>
          <w:b/>
        </w:rPr>
        <w:t xml:space="preserve">APPENDIX 4:  </w:t>
      </w:r>
      <w:r w:rsidR="00846210" w:rsidRPr="007272CC">
        <w:rPr>
          <w:b/>
        </w:rPr>
        <w:t>Reference values for DSS</w:t>
      </w:r>
    </w:p>
    <w:p w14:paraId="7207D36D" w14:textId="77777777" w:rsidR="00CC3F2B" w:rsidRPr="007272CC" w:rsidRDefault="00CC3F2B" w:rsidP="00255580">
      <w:pPr>
        <w:jc w:val="center"/>
        <w:outlineLvl w:val="0"/>
        <w:rPr>
          <w:b/>
        </w:rPr>
      </w:pPr>
    </w:p>
    <w:p w14:paraId="2CEE5E2D" w14:textId="77777777" w:rsidR="007272CC" w:rsidRPr="007272CC" w:rsidRDefault="00846210" w:rsidP="007272CC">
      <w:pPr>
        <w:jc w:val="center"/>
        <w:outlineLvl w:val="0"/>
      </w:pPr>
      <w:r>
        <w:t xml:space="preserve">From </w:t>
      </w:r>
      <w:r w:rsidR="007272CC" w:rsidRPr="007272CC">
        <w:t xml:space="preserve">Lee, L. L. (1974). </w:t>
      </w:r>
      <w:r w:rsidR="007272CC" w:rsidRPr="007272CC">
        <w:rPr>
          <w:i/>
          <w:iCs/>
        </w:rPr>
        <w:t>Developmental sentence analysis: A grammatical assessment procedure for speech and language clinicians</w:t>
      </w:r>
      <w:r w:rsidR="007272CC">
        <w:t>. Northwestern University Press. Page 230.</w:t>
      </w:r>
    </w:p>
    <w:p w14:paraId="4F9FB7AB" w14:textId="77777777" w:rsidR="00846210" w:rsidRDefault="00846210" w:rsidP="00255580">
      <w:pPr>
        <w:jc w:val="center"/>
        <w:outlineLvl w:val="0"/>
      </w:pPr>
    </w:p>
    <w:p w14:paraId="3D560B5D" w14:textId="77777777" w:rsidR="00846210" w:rsidRDefault="00846210" w:rsidP="00255580">
      <w:pPr>
        <w:jc w:val="center"/>
        <w:outlineLvl w:val="0"/>
      </w:pPr>
    </w:p>
    <w:p w14:paraId="28FECC5F" w14:textId="77777777" w:rsidR="00846210" w:rsidRDefault="00846210" w:rsidP="00255580">
      <w:pPr>
        <w:jc w:val="center"/>
        <w:outlineLvl w:val="0"/>
      </w:pPr>
    </w:p>
    <w:p w14:paraId="51F32D54" w14:textId="39E56AB4" w:rsidR="00846210" w:rsidRDefault="002A2564" w:rsidP="00255580">
      <w:pPr>
        <w:jc w:val="center"/>
        <w:outlineLvl w:val="0"/>
      </w:pPr>
      <w:r>
        <w:rPr>
          <w:noProof/>
        </w:rPr>
        <w:drawing>
          <wp:inline distT="0" distB="0" distL="0" distR="0" wp14:anchorId="6E75C23F" wp14:editId="507BD69F">
            <wp:extent cx="5324475" cy="4667250"/>
            <wp:effectExtent l="0" t="0" r="9525" b="635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4475" cy="4667250"/>
                    </a:xfrm>
                    <a:prstGeom prst="rect">
                      <a:avLst/>
                    </a:prstGeom>
                    <a:noFill/>
                    <a:ln>
                      <a:noFill/>
                    </a:ln>
                  </pic:spPr>
                </pic:pic>
              </a:graphicData>
            </a:graphic>
          </wp:inline>
        </w:drawing>
      </w:r>
    </w:p>
    <w:p w14:paraId="791EE107" w14:textId="77777777" w:rsidR="00846210" w:rsidRDefault="00846210" w:rsidP="00255580">
      <w:pPr>
        <w:jc w:val="center"/>
        <w:outlineLvl w:val="0"/>
      </w:pPr>
    </w:p>
    <w:p w14:paraId="30ABD0DD" w14:textId="51A5F965" w:rsidR="007272CC" w:rsidRDefault="007272CC" w:rsidP="00255580">
      <w:pPr>
        <w:jc w:val="center"/>
        <w:outlineLvl w:val="0"/>
        <w:rPr>
          <w:b/>
        </w:rPr>
      </w:pPr>
      <w:r>
        <w:br w:type="page"/>
      </w:r>
      <w:r w:rsidRPr="007272CC">
        <w:rPr>
          <w:b/>
        </w:rPr>
        <w:t>A</w:t>
      </w:r>
      <w:r w:rsidR="00CC3F2B">
        <w:rPr>
          <w:b/>
        </w:rPr>
        <w:t>PPENDIX</w:t>
      </w:r>
      <w:r w:rsidRPr="007272CC">
        <w:rPr>
          <w:b/>
        </w:rPr>
        <w:t xml:space="preserve"> 5</w:t>
      </w:r>
      <w:r w:rsidR="00CC3F2B">
        <w:rPr>
          <w:b/>
        </w:rPr>
        <w:t>:</w:t>
      </w:r>
      <w:r w:rsidRPr="007272CC">
        <w:rPr>
          <w:b/>
        </w:rPr>
        <w:t xml:space="preserve"> In</w:t>
      </w:r>
      <w:r>
        <w:rPr>
          <w:b/>
        </w:rPr>
        <w:t>terpretation of</w:t>
      </w:r>
      <w:r w:rsidRPr="007272CC">
        <w:rPr>
          <w:b/>
        </w:rPr>
        <w:t xml:space="preserve"> IPSYN</w:t>
      </w:r>
    </w:p>
    <w:p w14:paraId="4A7889EC" w14:textId="77777777" w:rsidR="007272CC" w:rsidRDefault="007272CC" w:rsidP="00255580">
      <w:pPr>
        <w:jc w:val="center"/>
        <w:outlineLvl w:val="0"/>
        <w:rPr>
          <w:b/>
        </w:rPr>
      </w:pPr>
    </w:p>
    <w:p w14:paraId="0D500232" w14:textId="77777777" w:rsidR="005618C0" w:rsidRDefault="005618C0" w:rsidP="007272CC">
      <w:pPr>
        <w:outlineLvl w:val="0"/>
      </w:pPr>
    </w:p>
    <w:p w14:paraId="5170FB60" w14:textId="41EA78B2" w:rsidR="005618C0" w:rsidRDefault="00A710C7" w:rsidP="00A710C7">
      <w:pPr>
        <w:ind w:left="288" w:hanging="288"/>
        <w:outlineLvl w:val="0"/>
      </w:pPr>
      <w:r>
        <w:t xml:space="preserve">1.  </w:t>
      </w:r>
      <w:r w:rsidR="005618C0">
        <w:t xml:space="preserve">The following table is from </w:t>
      </w:r>
      <w:r w:rsidR="005618C0" w:rsidRPr="005618C0">
        <w:t xml:space="preserve">Oetting, J. B., Newkirk, B. L., Hartfield, L. R., Wynn, C. G., Pruitt, S. L., &amp; Garrity, A. W. (2010). </w:t>
      </w:r>
      <w:r w:rsidR="005618C0">
        <w:t>Index of Productive Syntax for Children who s</w:t>
      </w:r>
      <w:r w:rsidR="005618C0" w:rsidRPr="005618C0">
        <w:t xml:space="preserve">peak African American English. </w:t>
      </w:r>
      <w:r w:rsidR="005618C0">
        <w:rPr>
          <w:i/>
          <w:iCs/>
        </w:rPr>
        <w:t>Language, Speech, and Hearing Services i</w:t>
      </w:r>
      <w:r w:rsidR="005618C0" w:rsidRPr="005618C0">
        <w:rPr>
          <w:i/>
          <w:iCs/>
        </w:rPr>
        <w:t>n Schools</w:t>
      </w:r>
      <w:r w:rsidR="005618C0" w:rsidRPr="005618C0">
        <w:t xml:space="preserve">, </w:t>
      </w:r>
      <w:r w:rsidR="005618C0" w:rsidRPr="005618C0">
        <w:rPr>
          <w:i/>
          <w:iCs/>
        </w:rPr>
        <w:t>41</w:t>
      </w:r>
      <w:r w:rsidR="005618C0">
        <w:t>(3), 328-339.</w:t>
      </w:r>
    </w:p>
    <w:p w14:paraId="6E1D4A62" w14:textId="77777777" w:rsidR="00A710C7" w:rsidRDefault="00A710C7" w:rsidP="00A710C7"/>
    <w:p w14:paraId="76686917" w14:textId="223C9017" w:rsidR="004506C1" w:rsidRDefault="002A2564" w:rsidP="007272CC">
      <w:pPr>
        <w:outlineLvl w:val="0"/>
      </w:pPr>
      <w:r w:rsidRPr="005618C0">
        <w:rPr>
          <w:noProof/>
        </w:rPr>
        <w:drawing>
          <wp:inline distT="0" distB="0" distL="0" distR="0" wp14:anchorId="74EDEC57" wp14:editId="3EB43406">
            <wp:extent cx="6718300" cy="29591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18300" cy="2959100"/>
                    </a:xfrm>
                    <a:prstGeom prst="rect">
                      <a:avLst/>
                    </a:prstGeom>
                    <a:noFill/>
                    <a:ln>
                      <a:noFill/>
                    </a:ln>
                  </pic:spPr>
                </pic:pic>
              </a:graphicData>
            </a:graphic>
          </wp:inline>
        </w:drawing>
      </w:r>
    </w:p>
    <w:p w14:paraId="1E9481AE" w14:textId="77777777" w:rsidR="004506C1" w:rsidRDefault="004506C1" w:rsidP="007272CC">
      <w:pPr>
        <w:outlineLvl w:val="0"/>
        <w:rPr>
          <w:b/>
        </w:rPr>
      </w:pPr>
    </w:p>
    <w:p w14:paraId="312F9F56" w14:textId="1A05AED8" w:rsidR="00F41EB5" w:rsidRDefault="00A710C7" w:rsidP="00A710C7">
      <w:pPr>
        <w:ind w:left="288" w:hanging="288"/>
        <w:outlineLvl w:val="0"/>
      </w:pPr>
      <w:r>
        <w:t xml:space="preserve">2.  This </w:t>
      </w:r>
      <w:r w:rsidR="00F352EB">
        <w:t xml:space="preserve">next </w:t>
      </w:r>
      <w:r>
        <w:t xml:space="preserve">table shows </w:t>
      </w:r>
      <w:r w:rsidR="004506C1">
        <w:t>values for Kindergarteners with and without Specific Language Impairment. Hewitt, L., Hammer, C., Yont, K. &amp; Tomblin, J.B. (2005) Language sampling for children with and without SLI</w:t>
      </w:r>
      <w:r>
        <w:t>.</w:t>
      </w:r>
      <w:r w:rsidR="004506C1">
        <w:t xml:space="preserve"> </w:t>
      </w:r>
      <w:r w:rsidR="004506C1" w:rsidRPr="004506C1">
        <w:rPr>
          <w:i/>
        </w:rPr>
        <w:t>Journal of Com</w:t>
      </w:r>
      <w:r w:rsidR="00F41EB5" w:rsidRPr="004506C1">
        <w:rPr>
          <w:i/>
        </w:rPr>
        <w:t>munication Disorders</w:t>
      </w:r>
      <w:r w:rsidR="00F41EB5">
        <w:t xml:space="preserve">, </w:t>
      </w:r>
      <w:r w:rsidR="00F41EB5" w:rsidRPr="00A710C7">
        <w:rPr>
          <w:i/>
          <w:iCs/>
        </w:rPr>
        <w:t>38</w:t>
      </w:r>
      <w:r w:rsidR="00F41EB5">
        <w:t xml:space="preserve">, 197-213. </w:t>
      </w:r>
    </w:p>
    <w:p w14:paraId="28FA2872" w14:textId="77777777" w:rsidR="00F41EB5" w:rsidRDefault="00F41EB5" w:rsidP="00A710C7">
      <w:pPr>
        <w:ind w:left="288" w:hanging="288"/>
        <w:outlineLvl w:val="0"/>
      </w:pPr>
    </w:p>
    <w:p w14:paraId="7ED24060" w14:textId="1FEE6FEA" w:rsidR="00A710C7" w:rsidRDefault="00F41EB5" w:rsidP="00F41EB5">
      <w:pPr>
        <w:ind w:left="288" w:hanging="288"/>
        <w:outlineLvl w:val="0"/>
      </w:pPr>
      <w:r w:rsidRPr="004506C1">
        <w:rPr>
          <w:b/>
          <w:noProof/>
        </w:rPr>
        <w:drawing>
          <wp:inline distT="0" distB="0" distL="0" distR="0" wp14:anchorId="420A4DF4" wp14:editId="205D58FE">
            <wp:extent cx="5816600" cy="238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6600" cy="2387600"/>
                    </a:xfrm>
                    <a:prstGeom prst="rect">
                      <a:avLst/>
                    </a:prstGeom>
                    <a:noFill/>
                    <a:ln>
                      <a:noFill/>
                    </a:ln>
                  </pic:spPr>
                </pic:pic>
              </a:graphicData>
            </a:graphic>
          </wp:inline>
        </w:drawing>
      </w:r>
      <w:r w:rsidR="004506C1">
        <w:t xml:space="preserve"> </w:t>
      </w:r>
    </w:p>
    <w:p w14:paraId="3F32B16D" w14:textId="2B8CB64F" w:rsidR="00A710C7" w:rsidRDefault="00A710C7" w:rsidP="00A710C7">
      <w:pPr>
        <w:ind w:left="288" w:hanging="288"/>
        <w:outlineLvl w:val="0"/>
      </w:pPr>
      <w:r>
        <w:t xml:space="preserve">3. </w:t>
      </w:r>
      <w:r w:rsidR="00F41EB5">
        <w:t xml:space="preserve">Yang et al. (2021) demonstrated that IPSYN works equally well with 50 utterances compared with 100. Therefore, the command in CLAN requires only 50 utterances. See the CLAN manual for information on how to run it with 100 utterances if desired. </w:t>
      </w:r>
      <w:r>
        <w:t>Th</w:t>
      </w:r>
      <w:r w:rsidR="00034384">
        <w:t xml:space="preserve">e 3 tables </w:t>
      </w:r>
      <w:r w:rsidR="00F352EB">
        <w:t xml:space="preserve">below </w:t>
      </w:r>
      <w:r>
        <w:t xml:space="preserve">show </w:t>
      </w:r>
      <w:r w:rsidRPr="00A710C7">
        <w:t>reference values for revised IPSyn based on 50 utterance sample.</w:t>
      </w:r>
      <w:r w:rsidR="00F352EB">
        <w:t xml:space="preserve"> Yang, J. S., MacWhinney, B., &amp; Bernstein Ratner, N. (2021). The Index of Productive Syntax: Psychometric properties and suggested modifications. </w:t>
      </w:r>
      <w:r w:rsidR="00F352EB">
        <w:rPr>
          <w:i/>
          <w:iCs/>
        </w:rPr>
        <w:t xml:space="preserve">American Journal of Speech-Language Pathology, 31, </w:t>
      </w:r>
      <w:r w:rsidR="00F352EB">
        <w:t>239-256.</w:t>
      </w:r>
    </w:p>
    <w:p w14:paraId="4F93D813" w14:textId="23DA2793" w:rsidR="004506C1" w:rsidRPr="004506C1" w:rsidRDefault="004506C1" w:rsidP="00AC5B40">
      <w:pPr>
        <w:outlineLvl w:val="0"/>
      </w:pPr>
    </w:p>
    <w:p w14:paraId="75D53BE6" w14:textId="41C31167" w:rsidR="005618C0" w:rsidRDefault="00AC5B40" w:rsidP="004506C1">
      <w:pPr>
        <w:ind w:left="270"/>
        <w:outlineLvl w:val="0"/>
        <w:rPr>
          <w:b/>
        </w:rPr>
      </w:pPr>
      <w:r>
        <w:rPr>
          <w:b/>
          <w:noProof/>
        </w:rPr>
        <w:drawing>
          <wp:inline distT="0" distB="0" distL="0" distR="0" wp14:anchorId="737F725C" wp14:editId="10F9902A">
            <wp:extent cx="5943600" cy="7062470"/>
            <wp:effectExtent l="0" t="0" r="0" b="0"/>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pic:nvPicPr>
                  <pic:blipFill>
                    <a:blip r:embed="rId66"/>
                    <a:stretch>
                      <a:fillRect/>
                    </a:stretch>
                  </pic:blipFill>
                  <pic:spPr>
                    <a:xfrm>
                      <a:off x="0" y="0"/>
                      <a:ext cx="5943600" cy="7062470"/>
                    </a:xfrm>
                    <a:prstGeom prst="rect">
                      <a:avLst/>
                    </a:prstGeom>
                  </pic:spPr>
                </pic:pic>
              </a:graphicData>
            </a:graphic>
          </wp:inline>
        </w:drawing>
      </w:r>
    </w:p>
    <w:p w14:paraId="482A5B44" w14:textId="34217C00" w:rsidR="00AC5B40" w:rsidRPr="00AC5B40" w:rsidRDefault="00AC5B40" w:rsidP="00AC5B40">
      <w:pPr>
        <w:rPr>
          <w:bCs/>
        </w:rPr>
      </w:pPr>
    </w:p>
    <w:p w14:paraId="0276D430" w14:textId="27346D93" w:rsidR="00AC5B40" w:rsidRDefault="00AC5B40">
      <w:pPr>
        <w:rPr>
          <w:b/>
        </w:rPr>
      </w:pPr>
      <w:r>
        <w:rPr>
          <w:b/>
        </w:rPr>
        <w:br w:type="page"/>
      </w:r>
      <w:r>
        <w:rPr>
          <w:b/>
          <w:noProof/>
        </w:rPr>
        <w:drawing>
          <wp:inline distT="0" distB="0" distL="0" distR="0" wp14:anchorId="215C6E8E" wp14:editId="3EC2AF9F">
            <wp:extent cx="5943600" cy="3399155"/>
            <wp:effectExtent l="0" t="0" r="0" b="4445"/>
            <wp:docPr id="66"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10;&#10;Description automatically generated"/>
                    <pic:cNvPicPr/>
                  </pic:nvPicPr>
                  <pic:blipFill>
                    <a:blip r:embed="rId67"/>
                    <a:stretch>
                      <a:fillRect/>
                    </a:stretch>
                  </pic:blipFill>
                  <pic:spPr>
                    <a:xfrm>
                      <a:off x="0" y="0"/>
                      <a:ext cx="5943600" cy="3399155"/>
                    </a:xfrm>
                    <a:prstGeom prst="rect">
                      <a:avLst/>
                    </a:prstGeom>
                  </pic:spPr>
                </pic:pic>
              </a:graphicData>
            </a:graphic>
          </wp:inline>
        </w:drawing>
      </w:r>
    </w:p>
    <w:p w14:paraId="7E0A9067" w14:textId="64216A15" w:rsidR="00AC5B40" w:rsidRDefault="00AC5B40">
      <w:pPr>
        <w:rPr>
          <w:b/>
        </w:rPr>
      </w:pPr>
      <w:r>
        <w:rPr>
          <w:b/>
        </w:rPr>
        <w:br w:type="page"/>
      </w:r>
      <w:r>
        <w:rPr>
          <w:b/>
          <w:noProof/>
        </w:rPr>
        <w:drawing>
          <wp:inline distT="0" distB="0" distL="0" distR="0" wp14:anchorId="0D4E4AB6" wp14:editId="577950E6">
            <wp:extent cx="5943600" cy="7012940"/>
            <wp:effectExtent l="0" t="0" r="0" b="0"/>
            <wp:docPr id="67" name="Picture 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able&#10;&#10;Description automatically generated"/>
                    <pic:cNvPicPr/>
                  </pic:nvPicPr>
                  <pic:blipFill>
                    <a:blip r:embed="rId68"/>
                    <a:stretch>
                      <a:fillRect/>
                    </a:stretch>
                  </pic:blipFill>
                  <pic:spPr>
                    <a:xfrm>
                      <a:off x="0" y="0"/>
                      <a:ext cx="5943600" cy="7012940"/>
                    </a:xfrm>
                    <a:prstGeom prst="rect">
                      <a:avLst/>
                    </a:prstGeom>
                  </pic:spPr>
                </pic:pic>
              </a:graphicData>
            </a:graphic>
          </wp:inline>
        </w:drawing>
      </w:r>
    </w:p>
    <w:p w14:paraId="7063FD3A" w14:textId="46F68824" w:rsidR="00AC5B40" w:rsidRDefault="00AC5B40">
      <w:pPr>
        <w:rPr>
          <w:b/>
        </w:rPr>
      </w:pPr>
      <w:r>
        <w:rPr>
          <w:b/>
        </w:rPr>
        <w:br w:type="page"/>
      </w:r>
    </w:p>
    <w:p w14:paraId="1067CF15" w14:textId="4DD84CE3" w:rsidR="005618C0" w:rsidRDefault="005618C0" w:rsidP="00CC3F2B">
      <w:pPr>
        <w:ind w:left="270"/>
        <w:jc w:val="center"/>
        <w:outlineLvl w:val="0"/>
        <w:rPr>
          <w:b/>
        </w:rPr>
      </w:pPr>
      <w:r>
        <w:rPr>
          <w:b/>
        </w:rPr>
        <w:t>A</w:t>
      </w:r>
      <w:r w:rsidR="00E6196E">
        <w:rPr>
          <w:b/>
        </w:rPr>
        <w:t>PPENDIX</w:t>
      </w:r>
      <w:r>
        <w:rPr>
          <w:b/>
        </w:rPr>
        <w:t xml:space="preserve"> 6</w:t>
      </w:r>
      <w:r w:rsidR="00E6196E">
        <w:rPr>
          <w:b/>
        </w:rPr>
        <w:t xml:space="preserve">:  </w:t>
      </w:r>
      <w:r>
        <w:rPr>
          <w:b/>
        </w:rPr>
        <w:t>Interpretation of VocD</w:t>
      </w:r>
    </w:p>
    <w:p w14:paraId="4ED31A42" w14:textId="77777777" w:rsidR="00CC3F2B" w:rsidRDefault="00CC3F2B" w:rsidP="004506C1">
      <w:pPr>
        <w:ind w:left="270"/>
        <w:outlineLvl w:val="0"/>
      </w:pPr>
    </w:p>
    <w:p w14:paraId="79801B16" w14:textId="599BF356" w:rsidR="005618C0" w:rsidRDefault="005618C0" w:rsidP="004506C1">
      <w:pPr>
        <w:ind w:left="270"/>
        <w:outlineLvl w:val="0"/>
      </w:pPr>
      <w:r>
        <w:t xml:space="preserve">From </w:t>
      </w:r>
      <w:r w:rsidRPr="005618C0">
        <w:t xml:space="preserve">Duran, P., Malvern, D., Richards, B., &amp; Chipere, N. (2004). Developmental Trends in Lexical Diversity. </w:t>
      </w:r>
      <w:r w:rsidRPr="005618C0">
        <w:rPr>
          <w:i/>
          <w:iCs/>
        </w:rPr>
        <w:t>Applied Linguistics</w:t>
      </w:r>
      <w:r w:rsidRPr="005618C0">
        <w:t xml:space="preserve">, </w:t>
      </w:r>
      <w:r w:rsidRPr="005618C0">
        <w:rPr>
          <w:i/>
          <w:iCs/>
        </w:rPr>
        <w:t>25</w:t>
      </w:r>
      <w:r w:rsidRPr="005618C0">
        <w:t>(2), 220-242.</w:t>
      </w:r>
    </w:p>
    <w:p w14:paraId="429C1F9E" w14:textId="77777777" w:rsidR="005618C0" w:rsidRPr="005618C0" w:rsidRDefault="005618C0" w:rsidP="004506C1">
      <w:pPr>
        <w:ind w:left="270"/>
        <w:outlineLvl w:val="0"/>
      </w:pPr>
    </w:p>
    <w:p w14:paraId="7A75B75A" w14:textId="42D71799" w:rsidR="00C729AB" w:rsidRDefault="002A2564" w:rsidP="004506C1">
      <w:pPr>
        <w:ind w:left="270"/>
        <w:outlineLvl w:val="0"/>
        <w:rPr>
          <w:b/>
        </w:rPr>
      </w:pPr>
      <w:r w:rsidRPr="005618C0">
        <w:rPr>
          <w:b/>
          <w:noProof/>
        </w:rPr>
        <w:drawing>
          <wp:inline distT="0" distB="0" distL="0" distR="0" wp14:anchorId="5A35510D" wp14:editId="2EF9DE6F">
            <wp:extent cx="5842000" cy="3022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2000" cy="3022600"/>
                    </a:xfrm>
                    <a:prstGeom prst="rect">
                      <a:avLst/>
                    </a:prstGeom>
                    <a:noFill/>
                    <a:ln>
                      <a:noFill/>
                    </a:ln>
                  </pic:spPr>
                </pic:pic>
              </a:graphicData>
            </a:graphic>
          </wp:inline>
        </w:drawing>
      </w:r>
    </w:p>
    <w:p w14:paraId="1107F86D" w14:textId="77777777" w:rsidR="00C729AB" w:rsidRDefault="00C729AB" w:rsidP="004506C1">
      <w:pPr>
        <w:ind w:left="270"/>
        <w:outlineLvl w:val="0"/>
        <w:rPr>
          <w:b/>
        </w:rPr>
      </w:pPr>
    </w:p>
    <w:p w14:paraId="79D22378" w14:textId="0212A32C" w:rsidR="005E4762" w:rsidRDefault="002A2564" w:rsidP="004506C1">
      <w:pPr>
        <w:ind w:left="270"/>
        <w:outlineLvl w:val="0"/>
      </w:pPr>
      <w:r w:rsidRPr="00C729AB">
        <w:rPr>
          <w:b/>
          <w:noProof/>
        </w:rPr>
        <w:drawing>
          <wp:inline distT="0" distB="0" distL="0" distR="0" wp14:anchorId="4A73512A" wp14:editId="6D376B0C">
            <wp:extent cx="4559300" cy="43561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59300" cy="4356100"/>
                    </a:xfrm>
                    <a:prstGeom prst="rect">
                      <a:avLst/>
                    </a:prstGeom>
                    <a:noFill/>
                    <a:ln>
                      <a:noFill/>
                    </a:ln>
                  </pic:spPr>
                </pic:pic>
              </a:graphicData>
            </a:graphic>
          </wp:inline>
        </w:drawing>
      </w:r>
      <w:r w:rsidR="005E4762" w:rsidRPr="007272CC">
        <w:rPr>
          <w:b/>
        </w:rPr>
        <w:br w:type="page"/>
      </w:r>
    </w:p>
    <w:p w14:paraId="0DA7A370" w14:textId="732F2AE5" w:rsidR="005E4762" w:rsidRPr="00CC3F2B" w:rsidRDefault="005618C0" w:rsidP="00255580">
      <w:pPr>
        <w:jc w:val="center"/>
        <w:outlineLvl w:val="0"/>
        <w:rPr>
          <w:b/>
        </w:rPr>
      </w:pPr>
      <w:r w:rsidRPr="00CC3F2B">
        <w:rPr>
          <w:b/>
        </w:rPr>
        <w:t>APPENDIX 7</w:t>
      </w:r>
      <w:r w:rsidR="00CC3F2B">
        <w:rPr>
          <w:b/>
        </w:rPr>
        <w:t xml:space="preserve">:  </w:t>
      </w:r>
      <w:r w:rsidR="005E4762" w:rsidRPr="00CC3F2B">
        <w:rPr>
          <w:b/>
        </w:rPr>
        <w:t>Coding Stuttering</w:t>
      </w:r>
      <w:r w:rsidR="00A015FB" w:rsidRPr="00CC3F2B">
        <w:rPr>
          <w:b/>
        </w:rPr>
        <w:t xml:space="preserve"> and Other Fluency Behaviors</w:t>
      </w:r>
    </w:p>
    <w:p w14:paraId="7335C871" w14:textId="77777777" w:rsidR="005E4762" w:rsidRDefault="005E4762" w:rsidP="005E4762">
      <w:pPr>
        <w:jc w:val="center"/>
      </w:pPr>
    </w:p>
    <w:p w14:paraId="71577F33" w14:textId="5CF8236B" w:rsidR="005E4762" w:rsidRDefault="005E4762" w:rsidP="00AE1825">
      <w:pPr>
        <w:shd w:val="clear" w:color="auto" w:fill="FFFFFF"/>
      </w:pPr>
      <w:r w:rsidRPr="00A22824">
        <w:rPr>
          <w:color w:val="222222"/>
          <w:sz w:val="23"/>
          <w:szCs w:val="23"/>
        </w:rPr>
        <w:t xml:space="preserve">A new set of codes has recently been developed for stuttering behaviors and will be included in </w:t>
      </w:r>
      <w:r w:rsidR="00787642">
        <w:rPr>
          <w:color w:val="222222"/>
          <w:sz w:val="23"/>
          <w:szCs w:val="23"/>
        </w:rPr>
        <w:t xml:space="preserve">all </w:t>
      </w:r>
      <w:r w:rsidRPr="00A22824">
        <w:rPr>
          <w:color w:val="222222"/>
          <w:sz w:val="23"/>
          <w:szCs w:val="23"/>
        </w:rPr>
        <w:t xml:space="preserve">new issues of CLAN.  The </w:t>
      </w:r>
      <w:r w:rsidR="002D4A0A">
        <w:rPr>
          <w:color w:val="222222"/>
          <w:sz w:val="23"/>
          <w:szCs w:val="23"/>
        </w:rPr>
        <w:t xml:space="preserve">two </w:t>
      </w:r>
      <w:r w:rsidRPr="00A22824">
        <w:rPr>
          <w:color w:val="222222"/>
          <w:sz w:val="23"/>
          <w:szCs w:val="23"/>
        </w:rPr>
        <w:t xml:space="preserve">new symbols are </w:t>
      </w:r>
      <w:r w:rsidR="00F71D73">
        <w:rPr>
          <w:color w:val="222222"/>
          <w:sz w:val="23"/>
          <w:szCs w:val="23"/>
        </w:rPr>
        <w:t xml:space="preserve">in </w:t>
      </w:r>
      <w:r w:rsidRPr="00A22824">
        <w:rPr>
          <w:color w:val="222222"/>
          <w:sz w:val="23"/>
          <w:szCs w:val="23"/>
        </w:rPr>
        <w:t>Unicode</w:t>
      </w:r>
      <w:r w:rsidR="002D4A0A">
        <w:rPr>
          <w:color w:val="222222"/>
          <w:sz w:val="23"/>
          <w:szCs w:val="23"/>
        </w:rPr>
        <w:t xml:space="preserve"> and have shortcut combinations that work when you are transcribing in CLAN</w:t>
      </w:r>
      <w:r w:rsidR="002D4A0A">
        <w:rPr>
          <w:rStyle w:val="FootnoteReference"/>
          <w:color w:val="222222"/>
          <w:sz w:val="23"/>
          <w:szCs w:val="23"/>
        </w:rPr>
        <w:footnoteReference w:id="6"/>
      </w:r>
      <w:r w:rsidRPr="00A22824">
        <w:rPr>
          <w:color w:val="222222"/>
          <w:sz w:val="23"/>
          <w:szCs w:val="23"/>
        </w:rPr>
        <w:t xml:space="preserve">. </w:t>
      </w:r>
      <w:r w:rsidRPr="00A22824">
        <w:t xml:space="preserve">The </w:t>
      </w:r>
      <w:r w:rsidR="00D32BE0">
        <w:t>complete list of</w:t>
      </w:r>
      <w:r w:rsidRPr="00A22824">
        <w:t xml:space="preserve"> </w:t>
      </w:r>
      <w:r w:rsidR="00D32BE0">
        <w:t>stuttering/disfluency</w:t>
      </w:r>
      <w:r w:rsidR="00324EBA" w:rsidRPr="00A22824">
        <w:t xml:space="preserve"> </w:t>
      </w:r>
      <w:r w:rsidRPr="00A22824">
        <w:t xml:space="preserve">codes are: </w:t>
      </w:r>
    </w:p>
    <w:p w14:paraId="3673991D" w14:textId="77777777" w:rsidR="00937D12" w:rsidRPr="00AE1825" w:rsidRDefault="00937D12" w:rsidP="00AE1825">
      <w:pPr>
        <w:shd w:val="clear" w:color="auto" w:fill="FFFFFF"/>
        <w:rPr>
          <w:color w:val="222222"/>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312"/>
        <w:gridCol w:w="1800"/>
        <w:gridCol w:w="3235"/>
      </w:tblGrid>
      <w:tr w:rsidR="00937D12" w:rsidRPr="00702A16" w14:paraId="5F2C59EE" w14:textId="77777777" w:rsidTr="00195C12">
        <w:tc>
          <w:tcPr>
            <w:tcW w:w="2283" w:type="dxa"/>
            <w:shd w:val="clear" w:color="auto" w:fill="auto"/>
          </w:tcPr>
          <w:p w14:paraId="1AC65137" w14:textId="77777777" w:rsidR="00937D12" w:rsidRPr="00702A16" w:rsidRDefault="00937D12" w:rsidP="00195C12">
            <w:pPr>
              <w:rPr>
                <w:b/>
              </w:rPr>
            </w:pPr>
            <w:r w:rsidRPr="00702A16">
              <w:rPr>
                <w:b/>
              </w:rPr>
              <w:t>Stuttering</w:t>
            </w:r>
            <w:r>
              <w:rPr>
                <w:b/>
              </w:rPr>
              <w:t>-like</w:t>
            </w:r>
            <w:r w:rsidRPr="00702A16">
              <w:rPr>
                <w:b/>
              </w:rPr>
              <w:t xml:space="preserve"> </w:t>
            </w:r>
            <w:r>
              <w:rPr>
                <w:b/>
              </w:rPr>
              <w:t>disfluencies (SLDs)</w:t>
            </w:r>
          </w:p>
        </w:tc>
        <w:tc>
          <w:tcPr>
            <w:tcW w:w="1312" w:type="dxa"/>
            <w:shd w:val="clear" w:color="auto" w:fill="auto"/>
          </w:tcPr>
          <w:p w14:paraId="45265DB5" w14:textId="77777777" w:rsidR="00937D12" w:rsidRPr="00702A16" w:rsidRDefault="00937D12" w:rsidP="00195C12">
            <w:pPr>
              <w:rPr>
                <w:b/>
              </w:rPr>
            </w:pPr>
            <w:r w:rsidRPr="00702A16">
              <w:rPr>
                <w:b/>
              </w:rPr>
              <w:t>Code</w:t>
            </w:r>
          </w:p>
        </w:tc>
        <w:tc>
          <w:tcPr>
            <w:tcW w:w="1800" w:type="dxa"/>
            <w:shd w:val="clear" w:color="auto" w:fill="auto"/>
          </w:tcPr>
          <w:p w14:paraId="6BE5C177" w14:textId="77777777" w:rsidR="00937D12" w:rsidRPr="00702A16" w:rsidRDefault="00937D12" w:rsidP="00195C12">
            <w:pPr>
              <w:rPr>
                <w:b/>
              </w:rPr>
            </w:pPr>
            <w:r w:rsidRPr="00702A16">
              <w:rPr>
                <w:b/>
              </w:rPr>
              <w:t>Example</w:t>
            </w:r>
          </w:p>
        </w:tc>
        <w:tc>
          <w:tcPr>
            <w:tcW w:w="3235" w:type="dxa"/>
            <w:shd w:val="clear" w:color="auto" w:fill="auto"/>
          </w:tcPr>
          <w:p w14:paraId="683BF4D4" w14:textId="77777777" w:rsidR="00937D12" w:rsidRPr="00702A16" w:rsidRDefault="00937D12" w:rsidP="00195C12">
            <w:pPr>
              <w:rPr>
                <w:b/>
              </w:rPr>
            </w:pPr>
            <w:r w:rsidRPr="00702A16">
              <w:rPr>
                <w:b/>
              </w:rPr>
              <w:t>Notes</w:t>
            </w:r>
          </w:p>
        </w:tc>
      </w:tr>
      <w:tr w:rsidR="00937D12" w:rsidRPr="00A22824" w14:paraId="21512CF0" w14:textId="77777777" w:rsidTr="00195C12">
        <w:tc>
          <w:tcPr>
            <w:tcW w:w="2283" w:type="dxa"/>
            <w:shd w:val="clear" w:color="auto" w:fill="auto"/>
          </w:tcPr>
          <w:p w14:paraId="4382F566" w14:textId="77777777" w:rsidR="00937D12" w:rsidRPr="00A22824" w:rsidRDefault="00937D12" w:rsidP="00195C12">
            <w:bookmarkStart w:id="27" w:name="Lengthening_Marker"/>
            <w:bookmarkEnd w:id="27"/>
            <w:r>
              <w:t>p</w:t>
            </w:r>
            <w:r w:rsidRPr="00A22824">
              <w:t>rolongation</w:t>
            </w:r>
          </w:p>
        </w:tc>
        <w:tc>
          <w:tcPr>
            <w:tcW w:w="1312" w:type="dxa"/>
            <w:shd w:val="clear" w:color="auto" w:fill="auto"/>
          </w:tcPr>
          <w:p w14:paraId="120D2027" w14:textId="77777777" w:rsidR="00937D12" w:rsidRPr="00702A16" w:rsidRDefault="00937D12" w:rsidP="00195C12">
            <w:pPr>
              <w:rPr>
                <w:color w:val="222222"/>
                <w:sz w:val="23"/>
                <w:szCs w:val="23"/>
              </w:rPr>
            </w:pPr>
            <w:r w:rsidRPr="00702A16">
              <w:rPr>
                <w:color w:val="222222"/>
                <w:sz w:val="23"/>
                <w:szCs w:val="23"/>
              </w:rPr>
              <w:t>:</w:t>
            </w:r>
          </w:p>
        </w:tc>
        <w:tc>
          <w:tcPr>
            <w:tcW w:w="1800" w:type="dxa"/>
            <w:shd w:val="clear" w:color="auto" w:fill="auto"/>
          </w:tcPr>
          <w:p w14:paraId="1C972055" w14:textId="77777777" w:rsidR="00937D12" w:rsidRPr="00A22824" w:rsidRDefault="00937D12" w:rsidP="00195C12">
            <w:r w:rsidRPr="00702A16">
              <w:rPr>
                <w:color w:val="222222"/>
                <w:sz w:val="23"/>
                <w:szCs w:val="23"/>
              </w:rPr>
              <w:t>s:paghetti</w:t>
            </w:r>
          </w:p>
        </w:tc>
        <w:tc>
          <w:tcPr>
            <w:tcW w:w="3235" w:type="dxa"/>
            <w:shd w:val="clear" w:color="auto" w:fill="auto"/>
          </w:tcPr>
          <w:p w14:paraId="6CC01E24" w14:textId="77777777" w:rsidR="00937D12" w:rsidRPr="00A22824" w:rsidRDefault="00937D12" w:rsidP="00195C12">
            <w:r>
              <w:t>Place after prolonged segment</w:t>
            </w:r>
          </w:p>
        </w:tc>
      </w:tr>
      <w:tr w:rsidR="00937D12" w:rsidRPr="00A22824" w14:paraId="5F515C4A" w14:textId="77777777" w:rsidTr="00195C12">
        <w:tc>
          <w:tcPr>
            <w:tcW w:w="2283" w:type="dxa"/>
            <w:shd w:val="clear" w:color="auto" w:fill="auto"/>
          </w:tcPr>
          <w:p w14:paraId="4235AF5B" w14:textId="77777777" w:rsidR="00937D12" w:rsidRPr="00A22824" w:rsidRDefault="00937D12" w:rsidP="00195C12">
            <w:bookmarkStart w:id="28" w:name="WordInternalPause_Marker"/>
            <w:bookmarkEnd w:id="28"/>
            <w:r>
              <w:rPr>
                <w:color w:val="222222"/>
                <w:sz w:val="23"/>
                <w:szCs w:val="23"/>
              </w:rPr>
              <w:t>b</w:t>
            </w:r>
            <w:r w:rsidRPr="00702A16">
              <w:rPr>
                <w:color w:val="222222"/>
                <w:sz w:val="23"/>
                <w:szCs w:val="23"/>
              </w:rPr>
              <w:t>roken word</w:t>
            </w:r>
          </w:p>
        </w:tc>
        <w:tc>
          <w:tcPr>
            <w:tcW w:w="1312" w:type="dxa"/>
            <w:shd w:val="clear" w:color="auto" w:fill="auto"/>
          </w:tcPr>
          <w:p w14:paraId="20950A6E" w14:textId="77777777" w:rsidR="00937D12" w:rsidRPr="00A22824" w:rsidRDefault="00937D12" w:rsidP="00195C12">
            <w:r w:rsidRPr="00A22824">
              <w:t>^</w:t>
            </w:r>
          </w:p>
        </w:tc>
        <w:tc>
          <w:tcPr>
            <w:tcW w:w="1800" w:type="dxa"/>
            <w:shd w:val="clear" w:color="auto" w:fill="auto"/>
          </w:tcPr>
          <w:p w14:paraId="10BDE5AC" w14:textId="77777777" w:rsidR="00937D12" w:rsidRPr="00A22824" w:rsidRDefault="00937D12" w:rsidP="00195C12">
            <w:r w:rsidRPr="00702A16">
              <w:rPr>
                <w:color w:val="222222"/>
                <w:sz w:val="23"/>
                <w:szCs w:val="23"/>
              </w:rPr>
              <w:t>spa^ghetti</w:t>
            </w:r>
          </w:p>
        </w:tc>
        <w:tc>
          <w:tcPr>
            <w:tcW w:w="3235" w:type="dxa"/>
            <w:shd w:val="clear" w:color="auto" w:fill="auto"/>
          </w:tcPr>
          <w:p w14:paraId="6020A471" w14:textId="77777777" w:rsidR="00937D12" w:rsidRPr="00A22824" w:rsidRDefault="00937D12" w:rsidP="00195C12">
            <w:r>
              <w:t>Pause within word</w:t>
            </w:r>
          </w:p>
        </w:tc>
      </w:tr>
      <w:tr w:rsidR="00937D12" w:rsidRPr="00A22824" w14:paraId="1FAC4CD5" w14:textId="77777777" w:rsidTr="00195C12">
        <w:trPr>
          <w:trHeight w:val="314"/>
        </w:trPr>
        <w:tc>
          <w:tcPr>
            <w:tcW w:w="2283" w:type="dxa"/>
            <w:shd w:val="clear" w:color="auto" w:fill="auto"/>
          </w:tcPr>
          <w:p w14:paraId="4F4E6989" w14:textId="77777777" w:rsidR="00937D12" w:rsidRPr="00A22824" w:rsidRDefault="00937D12" w:rsidP="00195C12">
            <w:bookmarkStart w:id="29" w:name="Blocking_Marker"/>
            <w:bookmarkEnd w:id="29"/>
            <w:r>
              <w:t>b</w:t>
            </w:r>
            <w:r w:rsidRPr="00A22824">
              <w:t>lock</w:t>
            </w:r>
            <w:r>
              <w:t>ing</w:t>
            </w:r>
          </w:p>
        </w:tc>
        <w:tc>
          <w:tcPr>
            <w:tcW w:w="1312" w:type="dxa"/>
            <w:shd w:val="clear" w:color="auto" w:fill="auto"/>
          </w:tcPr>
          <w:p w14:paraId="0E3380C4" w14:textId="77777777" w:rsidR="00937D12" w:rsidRPr="00A22824" w:rsidRDefault="00937D12" w:rsidP="00195C12">
            <w:r w:rsidRPr="00A2369B">
              <w:rPr>
                <w:rFonts w:eastAsia="Times"/>
              </w:rPr>
              <w:t>≠</w:t>
            </w:r>
          </w:p>
        </w:tc>
        <w:tc>
          <w:tcPr>
            <w:tcW w:w="1800" w:type="dxa"/>
            <w:shd w:val="clear" w:color="auto" w:fill="auto"/>
          </w:tcPr>
          <w:p w14:paraId="68DFAA6E" w14:textId="77777777" w:rsidR="00937D12" w:rsidRPr="00A22824" w:rsidRDefault="00937D12" w:rsidP="00195C12">
            <w:r w:rsidRPr="00702A16">
              <w:rPr>
                <w:color w:val="222222"/>
                <w:sz w:val="23"/>
                <w:szCs w:val="23"/>
              </w:rPr>
              <w:t>≠butter </w:t>
            </w:r>
          </w:p>
        </w:tc>
        <w:tc>
          <w:tcPr>
            <w:tcW w:w="3235" w:type="dxa"/>
            <w:shd w:val="clear" w:color="auto" w:fill="auto"/>
          </w:tcPr>
          <w:p w14:paraId="679A25E2" w14:textId="77777777" w:rsidR="00937D12" w:rsidRPr="00A22824" w:rsidRDefault="00937D12" w:rsidP="00195C12">
            <w:r>
              <w:t>A</w:t>
            </w:r>
            <w:r w:rsidRPr="00A22824">
              <w:t xml:space="preserve"> block before word onset</w:t>
            </w:r>
          </w:p>
        </w:tc>
      </w:tr>
      <w:tr w:rsidR="00937D12" w:rsidRPr="00A22824" w14:paraId="41EF61C4" w14:textId="77777777" w:rsidTr="00195C12">
        <w:trPr>
          <w:trHeight w:val="620"/>
        </w:trPr>
        <w:tc>
          <w:tcPr>
            <w:tcW w:w="2283" w:type="dxa"/>
            <w:shd w:val="clear" w:color="auto" w:fill="auto"/>
          </w:tcPr>
          <w:p w14:paraId="300C5947" w14:textId="77777777" w:rsidR="00937D12" w:rsidRPr="00E77F86" w:rsidRDefault="00937D12" w:rsidP="00195C12">
            <w:bookmarkStart w:id="30" w:name="RepeatedSegment"/>
            <w:bookmarkEnd w:id="30"/>
            <w:r>
              <w:rPr>
                <w:color w:val="222222"/>
                <w:sz w:val="23"/>
                <w:szCs w:val="23"/>
              </w:rPr>
              <w:t>r</w:t>
            </w:r>
            <w:r w:rsidRPr="00E77F86">
              <w:rPr>
                <w:color w:val="222222"/>
                <w:sz w:val="23"/>
                <w:szCs w:val="23"/>
              </w:rPr>
              <w:t>epeated segment</w:t>
            </w:r>
          </w:p>
        </w:tc>
        <w:tc>
          <w:tcPr>
            <w:tcW w:w="1312" w:type="dxa"/>
            <w:shd w:val="clear" w:color="auto" w:fill="auto"/>
          </w:tcPr>
          <w:p w14:paraId="64C9C0B9" w14:textId="77777777" w:rsidR="00937D12" w:rsidRPr="005363CB" w:rsidRDefault="00937D12" w:rsidP="00195C12">
            <w:r w:rsidRPr="005363CB">
              <w:rPr>
                <w:rFonts w:ascii="Cambria Math" w:hAnsi="Cambria Math" w:cs="Cambria Math"/>
              </w:rPr>
              <w:t>↫</w:t>
            </w:r>
          </w:p>
        </w:tc>
        <w:tc>
          <w:tcPr>
            <w:tcW w:w="1800" w:type="dxa"/>
            <w:shd w:val="clear" w:color="auto" w:fill="auto"/>
          </w:tcPr>
          <w:p w14:paraId="2AF3616F" w14:textId="77777777" w:rsidR="00937D12" w:rsidRDefault="00937D12" w:rsidP="00195C12">
            <w:pPr>
              <w:rPr>
                <w:color w:val="222222"/>
                <w:sz w:val="23"/>
                <w:szCs w:val="23"/>
              </w:rPr>
            </w:pPr>
            <w:r w:rsidRPr="00A2369B">
              <w:rPr>
                <w:rFonts w:ascii="Menlo Regular" w:hAnsi="Menlo Regular" w:cs="Menlo Regular"/>
              </w:rPr>
              <w:t>↫</w:t>
            </w:r>
            <w:r w:rsidRPr="00E77F86">
              <w:rPr>
                <w:color w:val="222222"/>
                <w:sz w:val="23"/>
                <w:szCs w:val="23"/>
              </w:rPr>
              <w:t>r-r</w:t>
            </w:r>
            <w:r>
              <w:rPr>
                <w:color w:val="222222"/>
                <w:sz w:val="23"/>
                <w:szCs w:val="23"/>
              </w:rPr>
              <w:t>-</w:t>
            </w:r>
            <w:r w:rsidRPr="00E77F86">
              <w:rPr>
                <w:color w:val="222222"/>
                <w:sz w:val="23"/>
                <w:szCs w:val="23"/>
              </w:rPr>
              <w:t>r</w:t>
            </w:r>
            <w:r w:rsidRPr="00A2369B">
              <w:rPr>
                <w:rFonts w:ascii="Menlo Regular" w:hAnsi="Menlo Regular" w:cs="Menlo Regular"/>
              </w:rPr>
              <w:t>↫</w:t>
            </w:r>
            <w:r>
              <w:rPr>
                <w:color w:val="222222"/>
                <w:sz w:val="23"/>
                <w:szCs w:val="23"/>
              </w:rPr>
              <w:t>rabbit </w:t>
            </w:r>
          </w:p>
          <w:p w14:paraId="55EDAC33" w14:textId="77777777" w:rsidR="00937D12" w:rsidRPr="00E77F86" w:rsidRDefault="00937D12" w:rsidP="00195C12">
            <w:r w:rsidRPr="00E77F86">
              <w:rPr>
                <w:color w:val="222222"/>
                <w:sz w:val="23"/>
                <w:szCs w:val="23"/>
              </w:rPr>
              <w:t>like</w:t>
            </w:r>
            <w:r w:rsidRPr="00A2369B">
              <w:rPr>
                <w:rFonts w:ascii="Menlo Regular" w:hAnsi="Menlo Regular" w:cs="Menlo Regular"/>
              </w:rPr>
              <w:t>↫</w:t>
            </w:r>
            <w:r w:rsidRPr="00E77F86">
              <w:rPr>
                <w:color w:val="222222"/>
                <w:sz w:val="23"/>
                <w:szCs w:val="23"/>
              </w:rPr>
              <w:t>ike</w:t>
            </w:r>
            <w:r>
              <w:rPr>
                <w:color w:val="222222"/>
                <w:sz w:val="23"/>
                <w:szCs w:val="23"/>
              </w:rPr>
              <w:t>-ike</w:t>
            </w:r>
            <w:r w:rsidRPr="00A2369B">
              <w:rPr>
                <w:rFonts w:ascii="Menlo Regular" w:hAnsi="Menlo Regular" w:cs="Menlo Regular"/>
              </w:rPr>
              <w:t>↫</w:t>
            </w:r>
          </w:p>
        </w:tc>
        <w:tc>
          <w:tcPr>
            <w:tcW w:w="3235" w:type="dxa"/>
            <w:shd w:val="clear" w:color="auto" w:fill="auto"/>
          </w:tcPr>
          <w:p w14:paraId="19F4084E" w14:textId="77777777" w:rsidR="00937D12" w:rsidRPr="00E77F86" w:rsidRDefault="00937D12" w:rsidP="00195C12">
            <w:r w:rsidRPr="00E77F86">
              <w:t xml:space="preserve">The </w:t>
            </w:r>
            <w:r w:rsidRPr="006F6E0F">
              <w:rPr>
                <w:rFonts w:ascii="Cambria Math" w:hAnsi="Cambria Math" w:cs="Cambria Math"/>
              </w:rPr>
              <w:t>↫</w:t>
            </w:r>
            <w:r w:rsidRPr="00E77F86">
              <w:t xml:space="preserve"> brackets the repetition; </w:t>
            </w:r>
            <w:r>
              <w:t>hyphens mark iterations</w:t>
            </w:r>
          </w:p>
        </w:tc>
      </w:tr>
      <w:tr w:rsidR="00937D12" w:rsidRPr="00A22824" w14:paraId="57FC7827" w14:textId="77777777" w:rsidTr="00195C12">
        <w:trPr>
          <w:trHeight w:val="593"/>
        </w:trPr>
        <w:tc>
          <w:tcPr>
            <w:tcW w:w="2283" w:type="dxa"/>
            <w:shd w:val="clear" w:color="auto" w:fill="auto"/>
          </w:tcPr>
          <w:p w14:paraId="17867658" w14:textId="77777777" w:rsidR="00937D12" w:rsidRDefault="00937D12" w:rsidP="00195C12">
            <w:pPr>
              <w:rPr>
                <w:color w:val="222222"/>
                <w:sz w:val="23"/>
                <w:szCs w:val="23"/>
              </w:rPr>
            </w:pPr>
            <w:r>
              <w:rPr>
                <w:color w:val="222222"/>
                <w:sz w:val="23"/>
                <w:szCs w:val="23"/>
              </w:rPr>
              <w:t>lengthened repeated segment</w:t>
            </w:r>
          </w:p>
        </w:tc>
        <w:tc>
          <w:tcPr>
            <w:tcW w:w="1312" w:type="dxa"/>
            <w:shd w:val="clear" w:color="auto" w:fill="auto"/>
          </w:tcPr>
          <w:p w14:paraId="1C76D527" w14:textId="77777777" w:rsidR="00937D12" w:rsidRPr="00A2369B" w:rsidRDefault="00937D12" w:rsidP="00195C12">
            <w:pPr>
              <w:rPr>
                <w:rFonts w:ascii="Menlo Regular" w:hAnsi="Menlo Regular" w:cs="Menlo Regular"/>
              </w:rPr>
            </w:pPr>
            <w:r w:rsidRPr="005363CB">
              <w:rPr>
                <w:rFonts w:ascii="Cambria Math" w:hAnsi="Cambria Math" w:cs="Cambria Math"/>
              </w:rPr>
              <w:t>↫</w:t>
            </w:r>
            <w:r>
              <w:rPr>
                <w:rFonts w:ascii="Cambria Math" w:hAnsi="Cambria Math" w:cs="Cambria Math"/>
              </w:rPr>
              <w:t xml:space="preserve"> </w:t>
            </w:r>
            <w:r w:rsidRPr="005363CB">
              <w:t>and</w:t>
            </w:r>
            <w:r>
              <w:t xml:space="preserve"> doubling</w:t>
            </w:r>
          </w:p>
        </w:tc>
        <w:tc>
          <w:tcPr>
            <w:tcW w:w="1800" w:type="dxa"/>
            <w:shd w:val="clear" w:color="auto" w:fill="auto"/>
          </w:tcPr>
          <w:p w14:paraId="15DC0213" w14:textId="77777777" w:rsidR="00937D12" w:rsidRPr="00A2369B" w:rsidRDefault="00937D12" w:rsidP="00195C12">
            <w:pPr>
              <w:rPr>
                <w:rFonts w:ascii="Menlo Regular" w:hAnsi="Menlo Regular" w:cs="Menlo Regular"/>
              </w:rPr>
            </w:pPr>
            <w:r w:rsidRPr="00A2369B">
              <w:rPr>
                <w:rFonts w:ascii="Menlo Regular" w:hAnsi="Menlo Regular" w:cs="Menlo Regular"/>
              </w:rPr>
              <w:t>↫</w:t>
            </w:r>
            <w:r w:rsidRPr="00E77F86">
              <w:rPr>
                <w:color w:val="222222"/>
                <w:sz w:val="23"/>
                <w:szCs w:val="23"/>
              </w:rPr>
              <w:t>r</w:t>
            </w:r>
            <w:r>
              <w:rPr>
                <w:color w:val="222222"/>
                <w:sz w:val="23"/>
                <w:szCs w:val="23"/>
              </w:rPr>
              <w:t>r</w:t>
            </w:r>
            <w:r w:rsidRPr="00E77F86">
              <w:rPr>
                <w:color w:val="222222"/>
                <w:sz w:val="23"/>
                <w:szCs w:val="23"/>
              </w:rPr>
              <w:t>-r</w:t>
            </w:r>
            <w:r>
              <w:rPr>
                <w:color w:val="222222"/>
                <w:sz w:val="23"/>
                <w:szCs w:val="23"/>
              </w:rPr>
              <w:t>r</w:t>
            </w:r>
            <w:r w:rsidRPr="00E77F86">
              <w:rPr>
                <w:color w:val="222222"/>
                <w:sz w:val="23"/>
                <w:szCs w:val="23"/>
              </w:rPr>
              <w:t>-r</w:t>
            </w:r>
            <w:r w:rsidRPr="00A2369B">
              <w:rPr>
                <w:rFonts w:ascii="Menlo Regular" w:hAnsi="Menlo Regular" w:cs="Menlo Regular"/>
              </w:rPr>
              <w:t>↫</w:t>
            </w:r>
            <w:r>
              <w:rPr>
                <w:color w:val="222222"/>
                <w:sz w:val="23"/>
                <w:szCs w:val="23"/>
              </w:rPr>
              <w:t>rabbit </w:t>
            </w:r>
          </w:p>
        </w:tc>
        <w:tc>
          <w:tcPr>
            <w:tcW w:w="3235" w:type="dxa"/>
            <w:shd w:val="clear" w:color="auto" w:fill="auto"/>
          </w:tcPr>
          <w:p w14:paraId="344862A1" w14:textId="77777777" w:rsidR="00937D12" w:rsidRPr="00E77F86" w:rsidRDefault="00937D12" w:rsidP="00195C12">
            <w:r>
              <w:t>The doubling of "r" indicates lengthening of the "r" segment</w:t>
            </w:r>
          </w:p>
        </w:tc>
      </w:tr>
      <w:tr w:rsidR="00937D12" w:rsidRPr="00A22824" w14:paraId="1E04B1F3" w14:textId="77777777" w:rsidTr="00195C12">
        <w:trPr>
          <w:trHeight w:val="305"/>
        </w:trPr>
        <w:tc>
          <w:tcPr>
            <w:tcW w:w="2283" w:type="dxa"/>
            <w:shd w:val="clear" w:color="auto" w:fill="auto"/>
          </w:tcPr>
          <w:p w14:paraId="0B9A5CD1" w14:textId="77777777" w:rsidR="00937D12" w:rsidRDefault="00937D12" w:rsidP="00195C12">
            <w:pPr>
              <w:rPr>
                <w:color w:val="222222"/>
                <w:sz w:val="23"/>
                <w:szCs w:val="23"/>
              </w:rPr>
            </w:pPr>
            <w:bookmarkStart w:id="31" w:name="Incomplete_Code"/>
            <w:bookmarkEnd w:id="31"/>
            <w:r>
              <w:rPr>
                <w:color w:val="222222"/>
                <w:sz w:val="23"/>
                <w:szCs w:val="23"/>
              </w:rPr>
              <w:t>word repetition</w:t>
            </w:r>
          </w:p>
        </w:tc>
        <w:tc>
          <w:tcPr>
            <w:tcW w:w="1312" w:type="dxa"/>
            <w:shd w:val="clear" w:color="auto" w:fill="auto"/>
          </w:tcPr>
          <w:p w14:paraId="3BE77FF0" w14:textId="77777777" w:rsidR="00937D12" w:rsidRPr="00E77F86" w:rsidRDefault="00937D12" w:rsidP="00195C12">
            <w:pPr>
              <w:rPr>
                <w:rFonts w:eastAsia="Times"/>
              </w:rPr>
            </w:pPr>
            <w:r>
              <w:rPr>
                <w:rFonts w:eastAsia="Times"/>
              </w:rPr>
              <w:t>[/]</w:t>
            </w:r>
          </w:p>
        </w:tc>
        <w:tc>
          <w:tcPr>
            <w:tcW w:w="1800" w:type="dxa"/>
            <w:shd w:val="clear" w:color="auto" w:fill="auto"/>
          </w:tcPr>
          <w:p w14:paraId="3B23F500" w14:textId="77777777" w:rsidR="00937D12" w:rsidRDefault="00937D12" w:rsidP="00195C12">
            <w:pPr>
              <w:rPr>
                <w:color w:val="222222"/>
                <w:sz w:val="23"/>
                <w:szCs w:val="23"/>
              </w:rPr>
            </w:pPr>
            <w:r>
              <w:rPr>
                <w:color w:val="222222"/>
                <w:sz w:val="23"/>
                <w:szCs w:val="23"/>
              </w:rPr>
              <w:t xml:space="preserve">dog [/] dog </w:t>
            </w:r>
          </w:p>
        </w:tc>
        <w:tc>
          <w:tcPr>
            <w:tcW w:w="3235" w:type="dxa"/>
            <w:shd w:val="clear" w:color="auto" w:fill="auto"/>
          </w:tcPr>
          <w:p w14:paraId="6D7AE088" w14:textId="77777777" w:rsidR="00937D12" w:rsidRDefault="00937D12" w:rsidP="00195C12">
            <w:r>
              <w:t>Further distinctions are done inside FluCalc</w:t>
            </w:r>
          </w:p>
        </w:tc>
      </w:tr>
      <w:tr w:rsidR="00937D12" w:rsidRPr="00A22824" w14:paraId="4BBED1B8" w14:textId="77777777" w:rsidTr="00195C12">
        <w:tc>
          <w:tcPr>
            <w:tcW w:w="2283" w:type="dxa"/>
            <w:shd w:val="clear" w:color="auto" w:fill="auto"/>
          </w:tcPr>
          <w:p w14:paraId="352B8A86" w14:textId="77777777" w:rsidR="00937D12" w:rsidRPr="00AE1825" w:rsidRDefault="00937D12" w:rsidP="00195C12">
            <w:pPr>
              <w:rPr>
                <w:b/>
              </w:rPr>
            </w:pPr>
            <w:r w:rsidRPr="00AE1825">
              <w:rPr>
                <w:b/>
              </w:rPr>
              <w:t>Typical Disfluencies</w:t>
            </w:r>
            <w:r>
              <w:rPr>
                <w:b/>
              </w:rPr>
              <w:t xml:space="preserve"> (TDs)</w:t>
            </w:r>
          </w:p>
        </w:tc>
        <w:tc>
          <w:tcPr>
            <w:tcW w:w="1312" w:type="dxa"/>
            <w:shd w:val="clear" w:color="auto" w:fill="auto"/>
          </w:tcPr>
          <w:p w14:paraId="626E08F3" w14:textId="77777777" w:rsidR="00937D12" w:rsidRPr="00A22824" w:rsidRDefault="00937D12" w:rsidP="00195C12">
            <w:r w:rsidRPr="00702A16">
              <w:rPr>
                <w:b/>
              </w:rPr>
              <w:t>Code</w:t>
            </w:r>
          </w:p>
        </w:tc>
        <w:tc>
          <w:tcPr>
            <w:tcW w:w="1800" w:type="dxa"/>
            <w:shd w:val="clear" w:color="auto" w:fill="auto"/>
          </w:tcPr>
          <w:p w14:paraId="325A3D0D" w14:textId="77777777" w:rsidR="00937D12" w:rsidRPr="00A22824" w:rsidRDefault="00937D12" w:rsidP="00195C12">
            <w:r w:rsidRPr="00702A16">
              <w:rPr>
                <w:b/>
              </w:rPr>
              <w:t>Example</w:t>
            </w:r>
          </w:p>
        </w:tc>
        <w:tc>
          <w:tcPr>
            <w:tcW w:w="3235" w:type="dxa"/>
            <w:shd w:val="clear" w:color="auto" w:fill="auto"/>
          </w:tcPr>
          <w:p w14:paraId="4AE4EF58" w14:textId="77777777" w:rsidR="00937D12" w:rsidRPr="00A22824" w:rsidRDefault="00937D12" w:rsidP="00195C12">
            <w:r w:rsidRPr="00702A16">
              <w:rPr>
                <w:b/>
              </w:rPr>
              <w:t>Notes</w:t>
            </w:r>
          </w:p>
        </w:tc>
      </w:tr>
      <w:tr w:rsidR="00937D12" w:rsidRPr="00A22824" w14:paraId="5E102061" w14:textId="77777777" w:rsidTr="00195C12">
        <w:trPr>
          <w:trHeight w:val="566"/>
        </w:trPr>
        <w:tc>
          <w:tcPr>
            <w:tcW w:w="2283" w:type="dxa"/>
            <w:shd w:val="clear" w:color="auto" w:fill="auto"/>
          </w:tcPr>
          <w:p w14:paraId="72805602" w14:textId="77777777" w:rsidR="00937D12" w:rsidRPr="00A22824" w:rsidRDefault="00937D12" w:rsidP="00195C12">
            <w:r>
              <w:t>p</w:t>
            </w:r>
            <w:r w:rsidRPr="00A22824">
              <w:t>hrase repetition</w:t>
            </w:r>
          </w:p>
        </w:tc>
        <w:tc>
          <w:tcPr>
            <w:tcW w:w="1312" w:type="dxa"/>
            <w:shd w:val="clear" w:color="auto" w:fill="auto"/>
          </w:tcPr>
          <w:p w14:paraId="40708695" w14:textId="77777777" w:rsidR="00937D12" w:rsidRPr="00A22824" w:rsidRDefault="00937D12" w:rsidP="00195C12">
            <w:r w:rsidRPr="00A22824">
              <w:t>&lt;&gt; [/]</w:t>
            </w:r>
          </w:p>
        </w:tc>
        <w:tc>
          <w:tcPr>
            <w:tcW w:w="1800" w:type="dxa"/>
            <w:shd w:val="clear" w:color="auto" w:fill="auto"/>
          </w:tcPr>
          <w:p w14:paraId="37E7E5B6" w14:textId="77777777" w:rsidR="00937D12" w:rsidRPr="00A22824" w:rsidRDefault="00937D12" w:rsidP="00195C12">
            <w:r w:rsidRPr="00A22824">
              <w:t xml:space="preserve">&lt;that is a&gt; [/] that is a dog.  </w:t>
            </w:r>
          </w:p>
        </w:tc>
        <w:tc>
          <w:tcPr>
            <w:tcW w:w="3235" w:type="dxa"/>
            <w:shd w:val="clear" w:color="auto" w:fill="auto"/>
          </w:tcPr>
          <w:p w14:paraId="566439F4" w14:textId="77777777" w:rsidR="00937D12" w:rsidRPr="00A22824" w:rsidRDefault="00937D12" w:rsidP="00195C12">
            <w:r>
              <w:t>&lt; &gt; is used to mark repeated material</w:t>
            </w:r>
          </w:p>
        </w:tc>
      </w:tr>
      <w:tr w:rsidR="00937D12" w:rsidRPr="00A22824" w14:paraId="4ECC90C1" w14:textId="77777777" w:rsidTr="00195C12">
        <w:trPr>
          <w:trHeight w:val="350"/>
        </w:trPr>
        <w:tc>
          <w:tcPr>
            <w:tcW w:w="2283" w:type="dxa"/>
            <w:shd w:val="clear" w:color="auto" w:fill="auto"/>
          </w:tcPr>
          <w:p w14:paraId="2BB701CE" w14:textId="77777777" w:rsidR="00937D12" w:rsidRPr="00A22824" w:rsidRDefault="00937D12" w:rsidP="00195C12">
            <w:r>
              <w:t>word revision</w:t>
            </w:r>
          </w:p>
        </w:tc>
        <w:tc>
          <w:tcPr>
            <w:tcW w:w="1312" w:type="dxa"/>
            <w:shd w:val="clear" w:color="auto" w:fill="auto"/>
          </w:tcPr>
          <w:p w14:paraId="26CD0A23" w14:textId="77777777" w:rsidR="00937D12" w:rsidRPr="00A22824" w:rsidRDefault="00937D12" w:rsidP="00195C12">
            <w:r>
              <w:t>[//]</w:t>
            </w:r>
          </w:p>
        </w:tc>
        <w:tc>
          <w:tcPr>
            <w:tcW w:w="1800" w:type="dxa"/>
            <w:shd w:val="clear" w:color="auto" w:fill="auto"/>
          </w:tcPr>
          <w:p w14:paraId="230AB370" w14:textId="77777777" w:rsidR="00937D12" w:rsidRDefault="00937D12" w:rsidP="00195C12">
            <w:r>
              <w:t>a dog [//] beast</w:t>
            </w:r>
          </w:p>
        </w:tc>
        <w:tc>
          <w:tcPr>
            <w:tcW w:w="3235" w:type="dxa"/>
            <w:shd w:val="clear" w:color="auto" w:fill="auto"/>
          </w:tcPr>
          <w:p w14:paraId="6C92978B" w14:textId="77777777" w:rsidR="00937D12" w:rsidRPr="00A22824" w:rsidRDefault="00937D12" w:rsidP="00195C12">
            <w:r>
              <w:t>Revision counts once</w:t>
            </w:r>
          </w:p>
        </w:tc>
      </w:tr>
      <w:tr w:rsidR="00937D12" w:rsidRPr="00A22824" w14:paraId="40D3DE79" w14:textId="77777777" w:rsidTr="00195C12">
        <w:trPr>
          <w:trHeight w:val="872"/>
        </w:trPr>
        <w:tc>
          <w:tcPr>
            <w:tcW w:w="2283" w:type="dxa"/>
            <w:shd w:val="clear" w:color="auto" w:fill="auto"/>
          </w:tcPr>
          <w:p w14:paraId="18DA0D43" w14:textId="77777777" w:rsidR="00937D12" w:rsidRPr="00A22824" w:rsidRDefault="00937D12" w:rsidP="00195C12">
            <w:r>
              <w:t>phrase revision</w:t>
            </w:r>
            <w:r w:rsidRPr="00A22824">
              <w:t xml:space="preserve"> </w:t>
            </w:r>
          </w:p>
        </w:tc>
        <w:tc>
          <w:tcPr>
            <w:tcW w:w="1312" w:type="dxa"/>
            <w:shd w:val="clear" w:color="auto" w:fill="auto"/>
          </w:tcPr>
          <w:p w14:paraId="003B9252" w14:textId="77777777" w:rsidR="00937D12" w:rsidRPr="00A22824" w:rsidRDefault="00937D12" w:rsidP="00195C12">
            <w:r w:rsidRPr="00A22824">
              <w:t xml:space="preserve">&lt;&gt; [//] </w:t>
            </w:r>
          </w:p>
        </w:tc>
        <w:tc>
          <w:tcPr>
            <w:tcW w:w="1800" w:type="dxa"/>
            <w:shd w:val="clear" w:color="auto" w:fill="auto"/>
          </w:tcPr>
          <w:p w14:paraId="0868F224" w14:textId="77777777" w:rsidR="00937D12" w:rsidRPr="00A22824" w:rsidRDefault="00937D12" w:rsidP="00195C12">
            <w:r>
              <w:t>&lt;what did you&gt; [//] how can you see it ?</w:t>
            </w:r>
          </w:p>
        </w:tc>
        <w:tc>
          <w:tcPr>
            <w:tcW w:w="3235" w:type="dxa"/>
            <w:shd w:val="clear" w:color="auto" w:fill="auto"/>
          </w:tcPr>
          <w:p w14:paraId="3D1DF1D9" w14:textId="77777777" w:rsidR="00937D12" w:rsidRPr="00A22824" w:rsidRDefault="00937D12" w:rsidP="00195C12">
            <w:r>
              <w:t>Revision counts once</w:t>
            </w:r>
          </w:p>
        </w:tc>
      </w:tr>
      <w:tr w:rsidR="00937D12" w:rsidRPr="00A22824" w14:paraId="4BB05A94" w14:textId="77777777" w:rsidTr="00195C12">
        <w:trPr>
          <w:trHeight w:val="548"/>
        </w:trPr>
        <w:tc>
          <w:tcPr>
            <w:tcW w:w="2283" w:type="dxa"/>
            <w:shd w:val="clear" w:color="auto" w:fill="auto"/>
          </w:tcPr>
          <w:p w14:paraId="1B0AB1E9" w14:textId="77777777" w:rsidR="00937D12" w:rsidRDefault="00937D12" w:rsidP="00195C12">
            <w:r>
              <w:rPr>
                <w:color w:val="222222"/>
                <w:sz w:val="23"/>
                <w:szCs w:val="23"/>
              </w:rPr>
              <w:t>p</w:t>
            </w:r>
            <w:r w:rsidRPr="00E77F86">
              <w:rPr>
                <w:color w:val="222222"/>
                <w:sz w:val="23"/>
                <w:szCs w:val="23"/>
              </w:rPr>
              <w:t>honological fragment</w:t>
            </w:r>
          </w:p>
        </w:tc>
        <w:tc>
          <w:tcPr>
            <w:tcW w:w="1312" w:type="dxa"/>
            <w:shd w:val="clear" w:color="auto" w:fill="auto"/>
          </w:tcPr>
          <w:p w14:paraId="0457E4FB" w14:textId="77777777" w:rsidR="00937D12" w:rsidRPr="00A22824" w:rsidRDefault="00937D12" w:rsidP="00195C12">
            <w:r w:rsidRPr="00E77F86">
              <w:rPr>
                <w:rFonts w:eastAsia="Times"/>
              </w:rPr>
              <w:t>&amp;</w:t>
            </w:r>
            <w:r>
              <w:rPr>
                <w:rFonts w:eastAsia="Times"/>
              </w:rPr>
              <w:t>+</w:t>
            </w:r>
          </w:p>
        </w:tc>
        <w:tc>
          <w:tcPr>
            <w:tcW w:w="1800" w:type="dxa"/>
            <w:shd w:val="clear" w:color="auto" w:fill="auto"/>
          </w:tcPr>
          <w:p w14:paraId="3AF8208A" w14:textId="77777777" w:rsidR="00937D12" w:rsidRDefault="00937D12" w:rsidP="00195C12">
            <w:r>
              <w:rPr>
                <w:color w:val="222222"/>
                <w:sz w:val="23"/>
                <w:szCs w:val="23"/>
              </w:rPr>
              <w:t>&amp;+sn dog</w:t>
            </w:r>
          </w:p>
        </w:tc>
        <w:tc>
          <w:tcPr>
            <w:tcW w:w="3235" w:type="dxa"/>
            <w:shd w:val="clear" w:color="auto" w:fill="auto"/>
          </w:tcPr>
          <w:p w14:paraId="5C05202E" w14:textId="77777777" w:rsidR="00937D12" w:rsidRDefault="00937D12" w:rsidP="00195C12">
            <w:r>
              <w:t>Changes from “snake” to “dog”</w:t>
            </w:r>
          </w:p>
        </w:tc>
      </w:tr>
      <w:tr w:rsidR="00937D12" w:rsidRPr="00A22824" w14:paraId="08C00F73" w14:textId="77777777" w:rsidTr="00195C12">
        <w:trPr>
          <w:trHeight w:val="296"/>
        </w:trPr>
        <w:tc>
          <w:tcPr>
            <w:tcW w:w="2283" w:type="dxa"/>
            <w:shd w:val="clear" w:color="auto" w:fill="auto"/>
          </w:tcPr>
          <w:p w14:paraId="478FBFC0" w14:textId="77777777" w:rsidR="00937D12" w:rsidRPr="00A22824" w:rsidRDefault="00937D12" w:rsidP="00195C12">
            <w:r>
              <w:t>pause</w:t>
            </w:r>
          </w:p>
        </w:tc>
        <w:tc>
          <w:tcPr>
            <w:tcW w:w="1312" w:type="dxa"/>
            <w:shd w:val="clear" w:color="auto" w:fill="auto"/>
          </w:tcPr>
          <w:p w14:paraId="70BBF660" w14:textId="77777777" w:rsidR="00937D12" w:rsidRDefault="00937D12" w:rsidP="00195C12">
            <w:r>
              <w:t>(.) or (..) or (…)</w:t>
            </w:r>
          </w:p>
        </w:tc>
        <w:tc>
          <w:tcPr>
            <w:tcW w:w="1800" w:type="dxa"/>
            <w:shd w:val="clear" w:color="auto" w:fill="auto"/>
          </w:tcPr>
          <w:p w14:paraId="75E7A19B" w14:textId="77777777" w:rsidR="00937D12" w:rsidRPr="00A22824" w:rsidRDefault="00937D12" w:rsidP="00195C12">
            <w:r>
              <w:t>(.)</w:t>
            </w:r>
          </w:p>
        </w:tc>
        <w:tc>
          <w:tcPr>
            <w:tcW w:w="3235" w:type="dxa"/>
            <w:shd w:val="clear" w:color="auto" w:fill="auto"/>
          </w:tcPr>
          <w:p w14:paraId="522FA454" w14:textId="77777777" w:rsidR="00937D12" w:rsidRDefault="00937D12" w:rsidP="00195C12">
            <w:pPr>
              <w:rPr>
                <w:color w:val="222222"/>
                <w:sz w:val="23"/>
                <w:szCs w:val="23"/>
              </w:rPr>
            </w:pPr>
            <w:r>
              <w:rPr>
                <w:color w:val="222222"/>
                <w:sz w:val="23"/>
                <w:szCs w:val="23"/>
              </w:rPr>
              <w:t>Counts the number of short, medium, long pauses</w:t>
            </w:r>
          </w:p>
        </w:tc>
      </w:tr>
      <w:tr w:rsidR="00937D12" w:rsidRPr="00A22824" w14:paraId="664B7F67" w14:textId="77777777" w:rsidTr="00195C12">
        <w:trPr>
          <w:trHeight w:val="395"/>
        </w:trPr>
        <w:tc>
          <w:tcPr>
            <w:tcW w:w="2283" w:type="dxa"/>
            <w:shd w:val="clear" w:color="auto" w:fill="auto"/>
          </w:tcPr>
          <w:p w14:paraId="4B1D5597" w14:textId="77777777" w:rsidR="00937D12" w:rsidRDefault="00937D12" w:rsidP="00195C12">
            <w:r>
              <w:t>pause duration</w:t>
            </w:r>
          </w:p>
        </w:tc>
        <w:tc>
          <w:tcPr>
            <w:tcW w:w="1312" w:type="dxa"/>
            <w:shd w:val="clear" w:color="auto" w:fill="auto"/>
          </w:tcPr>
          <w:p w14:paraId="3F695F24" w14:textId="77777777" w:rsidR="00937D12" w:rsidRDefault="00937D12" w:rsidP="00195C12">
            <w:r>
              <w:t>(2.4)</w:t>
            </w:r>
          </w:p>
        </w:tc>
        <w:tc>
          <w:tcPr>
            <w:tcW w:w="1800" w:type="dxa"/>
            <w:shd w:val="clear" w:color="auto" w:fill="auto"/>
          </w:tcPr>
          <w:p w14:paraId="4873C763" w14:textId="77777777" w:rsidR="00937D12" w:rsidRDefault="00937D12" w:rsidP="00195C12">
            <w:r>
              <w:t>(2.4)</w:t>
            </w:r>
          </w:p>
        </w:tc>
        <w:tc>
          <w:tcPr>
            <w:tcW w:w="3235" w:type="dxa"/>
            <w:shd w:val="clear" w:color="auto" w:fill="auto"/>
          </w:tcPr>
          <w:p w14:paraId="1CB4FC9B" w14:textId="77777777" w:rsidR="00937D12" w:rsidRDefault="00937D12" w:rsidP="00195C12">
            <w:pPr>
              <w:rPr>
                <w:color w:val="222222"/>
                <w:sz w:val="23"/>
                <w:szCs w:val="23"/>
              </w:rPr>
            </w:pPr>
            <w:r>
              <w:rPr>
                <w:color w:val="222222"/>
                <w:sz w:val="23"/>
                <w:szCs w:val="23"/>
              </w:rPr>
              <w:t>Adds up the time values, if marked</w:t>
            </w:r>
          </w:p>
        </w:tc>
      </w:tr>
      <w:tr w:rsidR="00937D12" w:rsidRPr="00A22824" w14:paraId="6AECF259" w14:textId="77777777" w:rsidTr="00195C12">
        <w:tc>
          <w:tcPr>
            <w:tcW w:w="2283" w:type="dxa"/>
            <w:shd w:val="clear" w:color="auto" w:fill="auto"/>
          </w:tcPr>
          <w:p w14:paraId="79637BFD" w14:textId="77777777" w:rsidR="00937D12" w:rsidRPr="00A22824" w:rsidRDefault="00937D12" w:rsidP="00195C12">
            <w:bookmarkStart w:id="32" w:name="Filler_Code"/>
            <w:bookmarkEnd w:id="32"/>
            <w:r>
              <w:t>f</w:t>
            </w:r>
            <w:r w:rsidRPr="00A22824">
              <w:t>illed pause</w:t>
            </w:r>
          </w:p>
        </w:tc>
        <w:tc>
          <w:tcPr>
            <w:tcW w:w="1312" w:type="dxa"/>
            <w:shd w:val="clear" w:color="auto" w:fill="auto"/>
          </w:tcPr>
          <w:p w14:paraId="7898967D" w14:textId="77777777" w:rsidR="00937D12" w:rsidRPr="00A22824" w:rsidRDefault="00937D12" w:rsidP="00195C12">
            <w:r>
              <w:t>&amp;-</w:t>
            </w:r>
          </w:p>
        </w:tc>
        <w:tc>
          <w:tcPr>
            <w:tcW w:w="1800" w:type="dxa"/>
            <w:shd w:val="clear" w:color="auto" w:fill="auto"/>
          </w:tcPr>
          <w:p w14:paraId="10D223BD" w14:textId="77777777" w:rsidR="00937D12" w:rsidRDefault="00937D12" w:rsidP="00195C12">
            <w:r w:rsidRPr="00A22824">
              <w:t>&amp;-um</w:t>
            </w:r>
          </w:p>
          <w:p w14:paraId="68B1B38B" w14:textId="77777777" w:rsidR="00937D12" w:rsidRPr="00A22824" w:rsidRDefault="00937D12" w:rsidP="00195C12">
            <w:r w:rsidRPr="00A22824">
              <w:t>&amp;</w:t>
            </w:r>
            <w:r>
              <w:t>-</w:t>
            </w:r>
            <w:r w:rsidRPr="00A22824">
              <w:t>you_know</w:t>
            </w:r>
          </w:p>
        </w:tc>
        <w:tc>
          <w:tcPr>
            <w:tcW w:w="3235" w:type="dxa"/>
            <w:shd w:val="clear" w:color="auto" w:fill="auto"/>
          </w:tcPr>
          <w:p w14:paraId="0441C9F2" w14:textId="77777777" w:rsidR="00937D12" w:rsidRPr="00A22824" w:rsidRDefault="00937D12" w:rsidP="00195C12">
            <w:r>
              <w:rPr>
                <w:color w:val="222222"/>
                <w:sz w:val="23"/>
                <w:szCs w:val="23"/>
              </w:rPr>
              <w:t>Fillers with underscore count as one word</w:t>
            </w:r>
          </w:p>
        </w:tc>
      </w:tr>
    </w:tbl>
    <w:p w14:paraId="1F1A2B55" w14:textId="77777777" w:rsidR="00937D12" w:rsidRDefault="00937D12" w:rsidP="00937D12"/>
    <w:p w14:paraId="49FD1E0A" w14:textId="77777777" w:rsidR="00937D12" w:rsidRDefault="00937D12" w:rsidP="00937D12">
      <w:r>
        <w:t xml:space="preserve">The </w:t>
      </w:r>
      <w:r w:rsidRPr="00A2369B">
        <w:t>≠</w:t>
      </w:r>
      <w:r>
        <w:t xml:space="preserve"> character to mark blocking is entered by typing F2 and =</w:t>
      </w:r>
    </w:p>
    <w:p w14:paraId="0E764E63" w14:textId="77777777" w:rsidR="00937D12" w:rsidRDefault="00937D12" w:rsidP="00937D12">
      <w:r>
        <w:t xml:space="preserve">The </w:t>
      </w:r>
      <w:r w:rsidRPr="00A2369B">
        <w:rPr>
          <w:rFonts w:ascii="Menlo Regular" w:hAnsi="Menlo Regular" w:cs="Menlo Regular"/>
        </w:rPr>
        <w:t>↫</w:t>
      </w:r>
      <w:r>
        <w:rPr>
          <w:rFonts w:ascii="Menlo Regular" w:hAnsi="Menlo Regular" w:cs="Menlo Regular"/>
        </w:rPr>
        <w:t xml:space="preserve"> </w:t>
      </w:r>
      <w:r>
        <w:t>character to mark segment repetition is entered by typing F2 and /</w:t>
      </w:r>
    </w:p>
    <w:p w14:paraId="6BA9DCE4" w14:textId="77777777" w:rsidR="00937D12" w:rsidRDefault="00937D12" w:rsidP="00937D12">
      <w:r>
        <w:t xml:space="preserve">Blocking of filled pauses is indicated in this way: </w:t>
      </w:r>
      <w:r w:rsidRPr="00873554">
        <w:t>&amp;-≠you_know</w:t>
      </w:r>
    </w:p>
    <w:p w14:paraId="6E8C081E" w14:textId="77777777" w:rsidR="00937D12" w:rsidRDefault="00937D12" w:rsidP="00937D12">
      <w:r>
        <w:t xml:space="preserve">Blocking of repeated segments is indicated in this way: </w:t>
      </w:r>
      <w:r w:rsidRPr="004129ED">
        <w:rPr>
          <w:rFonts w:ascii="Cambria Math" w:hAnsi="Cambria Math" w:cs="Cambria Math"/>
        </w:rPr>
        <w:t>↫</w:t>
      </w:r>
      <w:r w:rsidRPr="004129ED">
        <w:t>≠in</w:t>
      </w:r>
      <w:r w:rsidRPr="004129ED">
        <w:rPr>
          <w:rFonts w:ascii="Cambria Math" w:hAnsi="Cambria Math" w:cs="Cambria Math"/>
        </w:rPr>
        <w:t>↫</w:t>
      </w:r>
      <w:r w:rsidRPr="004129ED">
        <w:t>into</w:t>
      </w:r>
    </w:p>
    <w:p w14:paraId="261FE922" w14:textId="52C4B537" w:rsidR="005E4762" w:rsidRPr="00824AF3" w:rsidRDefault="00937D12" w:rsidP="00824AF3">
      <w:r>
        <w:t xml:space="preserve">For both of these, the </w:t>
      </w:r>
      <w:r w:rsidRPr="00873554">
        <w:t>≠</w:t>
      </w:r>
      <w:r>
        <w:t xml:space="preserve"> symbol must be placed in this specified order </w:t>
      </w:r>
    </w:p>
    <w:p w14:paraId="39E33380" w14:textId="77777777" w:rsidR="00887CC3" w:rsidRPr="00A22824" w:rsidRDefault="00887CC3" w:rsidP="00887CC3">
      <w:pPr>
        <w:keepNext/>
        <w:keepLines/>
        <w:shd w:val="clear" w:color="auto" w:fill="FFFFFF"/>
        <w:outlineLvl w:val="0"/>
        <w:rPr>
          <w:b/>
          <w:color w:val="222222"/>
          <w:sz w:val="23"/>
          <w:szCs w:val="23"/>
        </w:rPr>
      </w:pPr>
      <w:r w:rsidRPr="00A22824">
        <w:rPr>
          <w:b/>
          <w:color w:val="222222"/>
          <w:sz w:val="23"/>
          <w:szCs w:val="23"/>
        </w:rPr>
        <w:t xml:space="preserve">Tallying stuttering behaviors </w:t>
      </w:r>
      <w:r w:rsidRPr="00A22824">
        <w:rPr>
          <w:color w:val="1F497D"/>
        </w:rPr>
        <w:t> </w:t>
      </w:r>
    </w:p>
    <w:p w14:paraId="6D873345" w14:textId="388D786B" w:rsidR="005E4762" w:rsidRDefault="00324EBA" w:rsidP="00887CC3">
      <w:pPr>
        <w:keepNext/>
        <w:keepLines/>
        <w:shd w:val="clear" w:color="auto" w:fill="FFFFFF"/>
      </w:pPr>
      <w:r w:rsidRPr="00AE1825">
        <w:t xml:space="preserve">Using the above codes </w:t>
      </w:r>
      <w:r w:rsidR="00A710C7">
        <w:t>e</w:t>
      </w:r>
      <w:r w:rsidRPr="00AE1825">
        <w:t>nsures that when</w:t>
      </w:r>
      <w:r w:rsidR="005E4762" w:rsidRPr="00AE1825">
        <w:t xml:space="preserve"> you transcribe, and analyze</w:t>
      </w:r>
      <w:r w:rsidRPr="00AE1825">
        <w:t xml:space="preserve"> your transcript</w:t>
      </w:r>
      <w:r w:rsidR="005E4762" w:rsidRPr="00AE1825">
        <w:t xml:space="preserve">, neither </w:t>
      </w:r>
      <w:r w:rsidRPr="00AE1825">
        <w:t>FREQ</w:t>
      </w:r>
      <w:r w:rsidR="005E4762" w:rsidRPr="00AE1825">
        <w:t xml:space="preserve"> nor MOR (the syntactic program) will include filled pauses as words (stuttered words will be counted as intended words, which is correct).</w:t>
      </w:r>
    </w:p>
    <w:p w14:paraId="76C6CBC2" w14:textId="77777777" w:rsidR="0063267D" w:rsidRDefault="0063267D" w:rsidP="005E4762">
      <w:pPr>
        <w:shd w:val="clear" w:color="auto" w:fill="FFFFFF"/>
      </w:pPr>
    </w:p>
    <w:p w14:paraId="2887709E" w14:textId="67A47E97" w:rsidR="001F38DA" w:rsidRDefault="00D32BE0" w:rsidP="001F38DA">
      <w:pPr>
        <w:jc w:val="center"/>
        <w:outlineLvl w:val="0"/>
        <w:rPr>
          <w:b/>
        </w:rPr>
      </w:pPr>
      <w:r w:rsidRPr="00D32BE0">
        <w:rPr>
          <w:b/>
          <w:i/>
        </w:rPr>
        <w:t xml:space="preserve">SEE </w:t>
      </w:r>
      <w:r w:rsidR="001F38DA">
        <w:rPr>
          <w:b/>
          <w:i/>
        </w:rPr>
        <w:t>the “</w:t>
      </w:r>
      <w:r w:rsidR="001F38DA" w:rsidRPr="00CF0BF2">
        <w:rPr>
          <w:b/>
        </w:rPr>
        <w:t>FLUENCY ANALYSES IN CLAN</w:t>
      </w:r>
      <w:r w:rsidR="001F38DA">
        <w:rPr>
          <w:b/>
        </w:rPr>
        <w:t>” section</w:t>
      </w:r>
      <w:r w:rsidR="00850007">
        <w:rPr>
          <w:b/>
        </w:rPr>
        <w:t xml:space="preserve"> above</w:t>
      </w:r>
    </w:p>
    <w:p w14:paraId="4383CEAF" w14:textId="7B59365C" w:rsidR="00D32BE0" w:rsidRPr="001F38DA" w:rsidRDefault="00D32BE0" w:rsidP="001F38DA">
      <w:pPr>
        <w:jc w:val="center"/>
        <w:outlineLvl w:val="0"/>
        <w:rPr>
          <w:b/>
        </w:rPr>
      </w:pPr>
      <w:r w:rsidRPr="00D32BE0">
        <w:rPr>
          <w:b/>
          <w:i/>
        </w:rPr>
        <w:t xml:space="preserve"> for the current command to tally disfluencies.</w:t>
      </w:r>
    </w:p>
    <w:p w14:paraId="1B7C22EF" w14:textId="77777777" w:rsidR="00C65F2D" w:rsidRPr="00D32BE0" w:rsidRDefault="00C65F2D" w:rsidP="00255580">
      <w:pPr>
        <w:shd w:val="clear" w:color="auto" w:fill="FFFFFF"/>
        <w:jc w:val="center"/>
        <w:outlineLvl w:val="0"/>
        <w:rPr>
          <w:b/>
          <w:i/>
        </w:rPr>
      </w:pPr>
    </w:p>
    <w:p w14:paraId="329CD722" w14:textId="77777777" w:rsidR="00D32BE0" w:rsidRPr="00AE1825" w:rsidRDefault="00D32BE0" w:rsidP="005E4762">
      <w:pPr>
        <w:shd w:val="clear" w:color="auto" w:fill="FFFFFF"/>
      </w:pPr>
      <w:r>
        <w:t xml:space="preserve">To get %stuttered words, FREQ your file, and then the </w:t>
      </w:r>
      <w:r w:rsidRPr="00D32BE0">
        <w:rPr>
          <w:b/>
        </w:rPr>
        <w:t>output of the fluency tally</w:t>
      </w:r>
      <w:r>
        <w:t xml:space="preserve"> can be put over the </w:t>
      </w:r>
      <w:r w:rsidRPr="00D32BE0">
        <w:rPr>
          <w:b/>
        </w:rPr>
        <w:t>token total</w:t>
      </w:r>
      <w:r>
        <w:t xml:space="preserve"> to give you %blocks, %prolongations, etc.</w:t>
      </w:r>
    </w:p>
    <w:p w14:paraId="1F3A2933" w14:textId="77777777" w:rsidR="00F71D73" w:rsidRDefault="00F71D73" w:rsidP="005E4762">
      <w:pPr>
        <w:shd w:val="clear" w:color="auto" w:fill="FFFFFF"/>
      </w:pPr>
    </w:p>
    <w:p w14:paraId="154B3E34" w14:textId="77777777" w:rsidR="00F71D73" w:rsidRDefault="00F71D73" w:rsidP="005E4762">
      <w:pPr>
        <w:shd w:val="clear" w:color="auto" w:fill="FFFFFF"/>
      </w:pPr>
      <w:r>
        <w:t xml:space="preserve">To tally fluency behaviors, </w:t>
      </w:r>
      <w:r w:rsidR="00787642">
        <w:t>CLAN uses a</w:t>
      </w:r>
      <w:r>
        <w:t xml:space="preserve"> file </w:t>
      </w:r>
      <w:r w:rsidR="00787642">
        <w:t>that looks like this</w:t>
      </w:r>
      <w:r w:rsidR="00936793">
        <w:t xml:space="preserve"> [fluency-sep.cut]</w:t>
      </w:r>
      <w:r w:rsidR="00787642">
        <w:t xml:space="preserve">, in </w:t>
      </w:r>
      <w:r w:rsidR="00936793">
        <w:t xml:space="preserve">the </w:t>
      </w:r>
      <w:r w:rsidR="00787642">
        <w:t>LIB</w:t>
      </w:r>
      <w:r w:rsidR="00936793">
        <w:t xml:space="preserve"> folder</w:t>
      </w:r>
      <w:r w:rsidR="00787642">
        <w:t xml:space="preserve">, </w:t>
      </w:r>
      <w:r w:rsidR="00936793">
        <w:t xml:space="preserve">inside its Fluency folder, </w:t>
      </w:r>
      <w:r w:rsidR="00787642">
        <w:t>with these symbols, one per line</w:t>
      </w:r>
      <w:r w:rsidR="00787642">
        <w:rPr>
          <w:rStyle w:val="FootnoteReference"/>
        </w:rPr>
        <w:footnoteReference w:id="7"/>
      </w:r>
      <w:r w:rsidR="00787642">
        <w:t>:</w:t>
      </w:r>
    </w:p>
    <w:p w14:paraId="029E1EF8" w14:textId="77777777" w:rsidR="005E4762" w:rsidRPr="00AE1825" w:rsidRDefault="005E4762" w:rsidP="005E4762">
      <w:pPr>
        <w:shd w:val="clear" w:color="auto" w:fill="FFFFFF"/>
      </w:pPr>
      <w:r w:rsidRPr="00AE1825">
        <w:t>&amp;-*</w:t>
      </w:r>
    </w:p>
    <w:p w14:paraId="0716CDEA" w14:textId="77777777" w:rsidR="005E4762" w:rsidRPr="00AE1825" w:rsidRDefault="00F71D73" w:rsidP="005E4762">
      <w:pPr>
        <w:shd w:val="clear" w:color="auto" w:fill="FFFFFF"/>
      </w:pPr>
      <w:r>
        <w:rPr>
          <w:rFonts w:ascii="Cambria" w:hAnsi="Cambria" w:cs="Cambria"/>
        </w:rPr>
        <w:t>*</w:t>
      </w:r>
      <w:r w:rsidR="005E4762" w:rsidRPr="00AE1825">
        <w:rPr>
          <w:rFonts w:ascii="Cambria" w:hAnsi="Cambria" w:cs="Cambria"/>
        </w:rPr>
        <w:t>↫</w:t>
      </w:r>
      <w:r w:rsidR="005E4762" w:rsidRPr="00AE1825">
        <w:t>*</w:t>
      </w:r>
    </w:p>
    <w:p w14:paraId="10E637DF" w14:textId="77777777" w:rsidR="005E4762" w:rsidRPr="00AE1825" w:rsidRDefault="005E4762" w:rsidP="005E4762">
      <w:pPr>
        <w:shd w:val="clear" w:color="auto" w:fill="FFFFFF"/>
      </w:pPr>
      <w:r w:rsidRPr="00AE1825">
        <w:t>*≠*</w:t>
      </w:r>
    </w:p>
    <w:p w14:paraId="6AFA1069" w14:textId="77777777" w:rsidR="005E4762" w:rsidRPr="00AE1825" w:rsidRDefault="005E4762" w:rsidP="005E4762">
      <w:pPr>
        <w:shd w:val="clear" w:color="auto" w:fill="FFFFFF"/>
      </w:pPr>
      <w:r w:rsidRPr="00AE1825">
        <w:t>*^*</w:t>
      </w:r>
    </w:p>
    <w:p w14:paraId="165475C2" w14:textId="77777777" w:rsidR="005E4762" w:rsidRPr="00AE1825" w:rsidRDefault="005E4762" w:rsidP="005E4762">
      <w:pPr>
        <w:shd w:val="clear" w:color="auto" w:fill="FFFFFF"/>
      </w:pPr>
      <w:r w:rsidRPr="00AE1825">
        <w:t>*:*</w:t>
      </w:r>
    </w:p>
    <w:p w14:paraId="41365B09" w14:textId="77777777" w:rsidR="005E4762" w:rsidRDefault="005E4762" w:rsidP="005E4762">
      <w:pPr>
        <w:shd w:val="clear" w:color="auto" w:fill="FFFFFF"/>
      </w:pPr>
      <w:r w:rsidRPr="00AE1825">
        <w:t>[/*] or &lt;/*&gt; depending on whether you are counting occurrences of repetitions or words themselves.</w:t>
      </w:r>
    </w:p>
    <w:p w14:paraId="5D4F2DA7" w14:textId="77777777" w:rsidR="00F71D73" w:rsidRDefault="00F71D73" w:rsidP="005E4762">
      <w:pPr>
        <w:shd w:val="clear" w:color="auto" w:fill="FFFFFF"/>
      </w:pPr>
      <w:r>
        <w:t>[x *]</w:t>
      </w:r>
    </w:p>
    <w:p w14:paraId="41974126" w14:textId="77777777" w:rsidR="00F71D73" w:rsidRDefault="00F71D73" w:rsidP="005E4762">
      <w:pPr>
        <w:shd w:val="clear" w:color="auto" w:fill="FFFFFF"/>
      </w:pPr>
    </w:p>
    <w:p w14:paraId="62AB34B5" w14:textId="77777777" w:rsidR="00F71D73" w:rsidRDefault="001715ED" w:rsidP="005E4762">
      <w:pPr>
        <w:shd w:val="clear" w:color="auto" w:fill="FFFFFF"/>
      </w:pPr>
      <w:r>
        <w:t xml:space="preserve">The </w:t>
      </w:r>
      <w:r w:rsidR="00936793">
        <w:t xml:space="preserve">only </w:t>
      </w:r>
      <w:r>
        <w:t>reason why we are reprinting it here is that some people want to either track or NOT track certain behaviors. You can add a behavior, such as hesitations, or fillers, by simply adding lines to this file and saving it. You can also remove a behavior if you don’t think it is relevant to your fluency work.</w:t>
      </w:r>
    </w:p>
    <w:p w14:paraId="5D11DECA" w14:textId="77777777" w:rsidR="001715ED" w:rsidRDefault="001715ED" w:rsidP="005E4762">
      <w:pPr>
        <w:shd w:val="clear" w:color="auto" w:fill="FFFFFF"/>
      </w:pPr>
    </w:p>
    <w:p w14:paraId="119CDFD3" w14:textId="49FA5DF3" w:rsidR="00F71D73" w:rsidRPr="00AE1825" w:rsidRDefault="00F71D73" w:rsidP="005E4762">
      <w:pPr>
        <w:shd w:val="clear" w:color="auto" w:fill="FFFFFF"/>
      </w:pPr>
      <w:r>
        <w:t xml:space="preserve">NOTE: Remember that you can insert the symbol codes from the </w:t>
      </w:r>
      <w:r w:rsidR="00936793">
        <w:t>Window</w:t>
      </w:r>
      <w:r w:rsidR="00C65F2D">
        <w:t>s</w:t>
      </w:r>
      <w:r w:rsidR="00936793">
        <w:t xml:space="preserve"> </w:t>
      </w:r>
      <w:r w:rsidR="00C65F2D">
        <w:t xml:space="preserve">(in the CLAN menu bar) </w:t>
      </w:r>
      <w:r>
        <w:t xml:space="preserve">drop down </w:t>
      </w:r>
      <w:r w:rsidR="00936793">
        <w:t>option list</w:t>
      </w:r>
      <w:r>
        <w:t xml:space="preserve"> using “special characters”; if you are typing or inserting and the block or repetition code enters as something other than what you want (for example, a box, rather than the curly arrow), you need to set your default CLAN font so it accesses Unicode. Go to View, and set font, and click a specific font. The best option is Arial Unicode or CA font, but if you don’t see those, any font followed by Unicode (Lucida) will do. </w:t>
      </w:r>
    </w:p>
    <w:p w14:paraId="15B252D1" w14:textId="2E3A3766" w:rsidR="005E4762" w:rsidRDefault="005E4762" w:rsidP="005E4762">
      <w:pPr>
        <w:shd w:val="clear" w:color="auto" w:fill="FFFFFF"/>
        <w:rPr>
          <w:rFonts w:ascii="Arial" w:hAnsi="Arial" w:cs="Arial"/>
          <w:color w:val="1F497D"/>
        </w:rPr>
      </w:pPr>
      <w:r>
        <w:rPr>
          <w:rFonts w:ascii="Arial" w:hAnsi="Arial" w:cs="Arial"/>
          <w:color w:val="1F497D"/>
        </w:rPr>
        <w:t> </w:t>
      </w:r>
      <w:r w:rsidR="003A445D">
        <w:rPr>
          <w:rFonts w:ascii="Arial" w:hAnsi="Arial" w:cs="Arial"/>
          <w:color w:val="1F497D"/>
        </w:rPr>
        <w:br w:type="page"/>
      </w:r>
    </w:p>
    <w:p w14:paraId="3302BA27" w14:textId="4402BFF9" w:rsidR="00CC3F2B" w:rsidRDefault="00CC3F2B" w:rsidP="00CC3F2B">
      <w:pPr>
        <w:shd w:val="clear" w:color="auto" w:fill="FFFFFF"/>
        <w:jc w:val="center"/>
        <w:rPr>
          <w:b/>
          <w:color w:val="222222"/>
        </w:rPr>
      </w:pPr>
      <w:r w:rsidRPr="00CC3F2B">
        <w:rPr>
          <w:b/>
          <w:color w:val="222222"/>
        </w:rPr>
        <w:t>A</w:t>
      </w:r>
      <w:r w:rsidR="00E6196E">
        <w:rPr>
          <w:b/>
          <w:color w:val="222222"/>
        </w:rPr>
        <w:t>PPENDIX</w:t>
      </w:r>
      <w:r w:rsidRPr="00CC3F2B">
        <w:rPr>
          <w:b/>
          <w:color w:val="222222"/>
        </w:rPr>
        <w:t xml:space="preserve"> 8</w:t>
      </w:r>
      <w:r>
        <w:rPr>
          <w:b/>
          <w:color w:val="222222"/>
        </w:rPr>
        <w:t xml:space="preserve">:  </w:t>
      </w:r>
      <w:r w:rsidRPr="00CC3F2B">
        <w:rPr>
          <w:b/>
          <w:color w:val="222222"/>
        </w:rPr>
        <w:t>CLAN DSS Command Output</w:t>
      </w:r>
    </w:p>
    <w:p w14:paraId="4F60AE85" w14:textId="77777777" w:rsidR="003A79D5" w:rsidRPr="00CC3F2B" w:rsidRDefault="003A79D5" w:rsidP="00CC3F2B">
      <w:pPr>
        <w:shd w:val="clear" w:color="auto" w:fill="FFFFFF"/>
        <w:jc w:val="center"/>
        <w:rPr>
          <w:b/>
          <w:color w:val="222222"/>
        </w:rPr>
      </w:pPr>
    </w:p>
    <w:p w14:paraId="4CF1E88C" w14:textId="53E1407A" w:rsidR="002F64BD" w:rsidRDefault="00B87053">
      <w:pPr>
        <w:rPr>
          <w:rFonts w:ascii="Arial" w:hAnsi="Arial" w:cs="Arial"/>
          <w:color w:val="222222"/>
        </w:rPr>
      </w:pPr>
      <w:r>
        <w:rPr>
          <w:rFonts w:ascii="Arial" w:hAnsi="Arial" w:cs="Arial"/>
          <w:noProof/>
          <w:color w:val="222222"/>
        </w:rPr>
        <w:drawing>
          <wp:inline distT="0" distB="0" distL="0" distR="0" wp14:anchorId="037370C6" wp14:editId="1C29FE21">
            <wp:extent cx="5943600" cy="8096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23 at 15.19.54.jpg"/>
                    <pic:cNvPicPr/>
                  </pic:nvPicPr>
                  <pic:blipFill>
                    <a:blip r:embed="rId71"/>
                    <a:stretch>
                      <a:fillRect/>
                    </a:stretch>
                  </pic:blipFill>
                  <pic:spPr>
                    <a:xfrm>
                      <a:off x="0" y="0"/>
                      <a:ext cx="5943600" cy="8096885"/>
                    </a:xfrm>
                    <a:prstGeom prst="rect">
                      <a:avLst/>
                    </a:prstGeom>
                  </pic:spPr>
                </pic:pic>
              </a:graphicData>
            </a:graphic>
          </wp:inline>
        </w:drawing>
      </w:r>
    </w:p>
    <w:p w14:paraId="4F829EE1" w14:textId="160324A3" w:rsidR="002F64BD" w:rsidRDefault="00B87053">
      <w:pPr>
        <w:rPr>
          <w:b/>
          <w:color w:val="222222"/>
        </w:rPr>
      </w:pPr>
      <w:r>
        <w:rPr>
          <w:b/>
          <w:noProof/>
          <w:color w:val="222222"/>
        </w:rPr>
        <w:drawing>
          <wp:inline distT="0" distB="0" distL="0" distR="0" wp14:anchorId="003F5260" wp14:editId="479764CF">
            <wp:extent cx="5943600" cy="1576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1-23 at 15.25.32.jpg"/>
                    <pic:cNvPicPr/>
                  </pic:nvPicPr>
                  <pic:blipFill>
                    <a:blip r:embed="rId72"/>
                    <a:stretch>
                      <a:fillRect/>
                    </a:stretch>
                  </pic:blipFill>
                  <pic:spPr>
                    <a:xfrm>
                      <a:off x="0" y="0"/>
                      <a:ext cx="5943600" cy="1576070"/>
                    </a:xfrm>
                    <a:prstGeom prst="rect">
                      <a:avLst/>
                    </a:prstGeom>
                  </pic:spPr>
                </pic:pic>
              </a:graphicData>
            </a:graphic>
          </wp:inline>
        </w:drawing>
      </w:r>
    </w:p>
    <w:p w14:paraId="11A13930" w14:textId="1F43574D" w:rsidR="00B87053" w:rsidRDefault="00B87053">
      <w:pPr>
        <w:rPr>
          <w:b/>
          <w:color w:val="222222"/>
        </w:rPr>
      </w:pPr>
    </w:p>
    <w:p w14:paraId="7578E436" w14:textId="77777777" w:rsidR="00B87053" w:rsidRDefault="00B87053">
      <w:pPr>
        <w:rPr>
          <w:b/>
          <w:color w:val="222222"/>
        </w:rPr>
      </w:pPr>
    </w:p>
    <w:p w14:paraId="557B14D6" w14:textId="77777777" w:rsidR="006403C6" w:rsidRDefault="006403C6">
      <w:pPr>
        <w:rPr>
          <w:b/>
          <w:color w:val="222222"/>
        </w:rPr>
      </w:pPr>
      <w:r>
        <w:rPr>
          <w:b/>
          <w:color w:val="222222"/>
        </w:rPr>
        <w:br w:type="page"/>
      </w:r>
    </w:p>
    <w:p w14:paraId="12C912CA" w14:textId="25660283" w:rsidR="002543D2" w:rsidRPr="002543D2" w:rsidRDefault="002543D2" w:rsidP="002543D2">
      <w:pPr>
        <w:shd w:val="clear" w:color="auto" w:fill="FFFFFF"/>
        <w:jc w:val="center"/>
        <w:rPr>
          <w:b/>
          <w:color w:val="222222"/>
        </w:rPr>
      </w:pPr>
      <w:r w:rsidRPr="002543D2">
        <w:rPr>
          <w:b/>
          <w:color w:val="222222"/>
        </w:rPr>
        <w:t>APPENDIX 9:  CLAN IPSYN Command Output</w:t>
      </w:r>
    </w:p>
    <w:p w14:paraId="3061E49D" w14:textId="368C1F4C" w:rsidR="002543D2" w:rsidRDefault="002543D2" w:rsidP="00CC3F2B">
      <w:pPr>
        <w:shd w:val="clear" w:color="auto" w:fill="FFFFFF"/>
        <w:rPr>
          <w:rFonts w:ascii="Arial" w:hAnsi="Arial" w:cs="Arial"/>
          <w:color w:val="222222"/>
        </w:rPr>
      </w:pPr>
    </w:p>
    <w:p w14:paraId="7C0E723F" w14:textId="2CC5FD2C" w:rsidR="00C515C4" w:rsidRPr="00C515C4" w:rsidRDefault="00D5264D" w:rsidP="00C515C4">
      <w:pPr>
        <w:shd w:val="clear" w:color="auto" w:fill="FFFFFF"/>
        <w:rPr>
          <w:rFonts w:ascii="Arial" w:hAnsi="Arial" w:cs="Arial"/>
          <w:color w:val="222222"/>
        </w:rPr>
      </w:pPr>
      <w:r w:rsidRPr="00C515C4">
        <w:rPr>
          <w:rFonts w:ascii="Arial" w:hAnsi="Arial" w:cs="Arial"/>
          <w:color w:val="222222"/>
        </w:rPr>
        <w:t>I</w:t>
      </w:r>
      <w:r w:rsidR="00C515C4" w:rsidRPr="00C515C4">
        <w:rPr>
          <w:rFonts w:ascii="Arial" w:hAnsi="Arial" w:cs="Arial"/>
          <w:color w:val="222222"/>
        </w:rPr>
        <w:t>psyn</w:t>
      </w:r>
      <w:r>
        <w:rPr>
          <w:rFonts w:ascii="Arial" w:hAnsi="Arial" w:cs="Arial"/>
          <w:color w:val="222222"/>
        </w:rPr>
        <w:t xml:space="preserve">eng </w:t>
      </w:r>
      <w:r w:rsidR="00C515C4" w:rsidRPr="00C515C4">
        <w:rPr>
          <w:rFonts w:ascii="Arial" w:hAnsi="Arial" w:cs="Arial"/>
          <w:color w:val="222222"/>
        </w:rPr>
        <w:t>+t*CHI</w:t>
      </w:r>
    </w:p>
    <w:p w14:paraId="5141E7A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Mon Mar 14 14:15:19 2022</w:t>
      </w:r>
    </w:p>
    <w:p w14:paraId="6861BD6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ipsyn (10-Feb-2022) is conducting analyses on:</w:t>
      </w:r>
    </w:p>
    <w:p w14:paraId="08AAEA7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ONLY speaker main tiers matching: *CHI;</w:t>
      </w:r>
    </w:p>
    <w:p w14:paraId="1FF0870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and those speakers' ONLY dependent tiers matching: %MOR:; %GRA:;</w:t>
      </w:r>
    </w:p>
    <w:p w14:paraId="697813AB"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w:t>
      </w:r>
    </w:p>
    <w:p w14:paraId="3E976CF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From file &lt;c:\talkbank\clan\work\Ratner\intake\S002_intake.cha&gt;</w:t>
      </w:r>
    </w:p>
    <w:p w14:paraId="523B7A59" w14:textId="77777777" w:rsidR="00C515C4" w:rsidRPr="00C515C4" w:rsidRDefault="00C515C4" w:rsidP="00C515C4">
      <w:pPr>
        <w:shd w:val="clear" w:color="auto" w:fill="FFFFFF"/>
        <w:rPr>
          <w:rFonts w:ascii="Arial" w:hAnsi="Arial" w:cs="Arial"/>
          <w:color w:val="222222"/>
        </w:rPr>
      </w:pPr>
    </w:p>
    <w:p w14:paraId="4ED17A8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Speaker: *CHI:</w:t>
      </w:r>
    </w:p>
    <w:p w14:paraId="555670D9"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S002_intake.cha</w:t>
      </w:r>
      <w:r w:rsidRPr="00C515C4">
        <w:rPr>
          <w:rFonts w:ascii="Arial" w:hAnsi="Arial" w:cs="Arial"/>
          <w:color w:val="222222"/>
        </w:rPr>
        <w:tab/>
        <w:t>eng|Ratner|CHI|2;08.|male|Intake||Target_Child|||</w:t>
      </w:r>
    </w:p>
    <w:p w14:paraId="70340C92" w14:textId="77777777" w:rsidR="00C515C4" w:rsidRPr="00C515C4" w:rsidRDefault="00C515C4" w:rsidP="00C515C4">
      <w:pPr>
        <w:shd w:val="clear" w:color="auto" w:fill="FFFFFF"/>
        <w:rPr>
          <w:rFonts w:ascii="Arial" w:hAnsi="Arial" w:cs="Arial"/>
          <w:color w:val="222222"/>
        </w:rPr>
      </w:pPr>
    </w:p>
    <w:p w14:paraId="17D331C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N2</w:t>
      </w:r>
    </w:p>
    <w:p w14:paraId="1C29792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132.</w:t>
      </w:r>
    </w:p>
    <w:p w14:paraId="7E18DF0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pro:int|where</w:t>
      </w:r>
    </w:p>
    <w:p w14:paraId="1B30C29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152.</w:t>
      </w:r>
    </w:p>
    <w:p w14:paraId="38A5295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pro:per|it</w:t>
      </w:r>
    </w:p>
    <w:p w14:paraId="332FC15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4A187B5F" w14:textId="77777777" w:rsidR="00C515C4" w:rsidRPr="00C515C4" w:rsidRDefault="00C515C4" w:rsidP="00C515C4">
      <w:pPr>
        <w:shd w:val="clear" w:color="auto" w:fill="FFFFFF"/>
        <w:rPr>
          <w:rFonts w:ascii="Arial" w:hAnsi="Arial" w:cs="Arial"/>
          <w:color w:val="222222"/>
        </w:rPr>
      </w:pPr>
    </w:p>
    <w:p w14:paraId="2841CCC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N5</w:t>
      </w:r>
    </w:p>
    <w:p w14:paraId="7F59728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83.</w:t>
      </w:r>
    </w:p>
    <w:p w14:paraId="258CE5B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det:art|a n|+n|birth+n|day</w:t>
      </w:r>
    </w:p>
    <w:p w14:paraId="29556A6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152.</w:t>
      </w:r>
    </w:p>
    <w:p w14:paraId="4CE0ECB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det:art|a n|back</w:t>
      </w:r>
    </w:p>
    <w:p w14:paraId="6BE5A10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6360BD53" w14:textId="77777777" w:rsidR="00C515C4" w:rsidRPr="00C515C4" w:rsidRDefault="00C515C4" w:rsidP="00C515C4">
      <w:pPr>
        <w:shd w:val="clear" w:color="auto" w:fill="FFFFFF"/>
        <w:rPr>
          <w:rFonts w:ascii="Arial" w:hAnsi="Arial" w:cs="Arial"/>
          <w:color w:val="222222"/>
        </w:rPr>
      </w:pPr>
    </w:p>
    <w:p w14:paraId="114C032E"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N6</w:t>
      </w:r>
    </w:p>
    <w:p w14:paraId="2C22B00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152.</w:t>
      </w:r>
    </w:p>
    <w:p w14:paraId="49C734B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v|have det:art|a n|back</w:t>
      </w:r>
    </w:p>
    <w:p w14:paraId="7A3D165B"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186.</w:t>
      </w:r>
    </w:p>
    <w:p w14:paraId="148F99C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v|make det:art|a n|window</w:t>
      </w:r>
    </w:p>
    <w:p w14:paraId="640AE60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11272449" w14:textId="77777777" w:rsidR="00C515C4" w:rsidRPr="00C515C4" w:rsidRDefault="00C515C4" w:rsidP="00C515C4">
      <w:pPr>
        <w:shd w:val="clear" w:color="auto" w:fill="FFFFFF"/>
        <w:rPr>
          <w:rFonts w:ascii="Arial" w:hAnsi="Arial" w:cs="Arial"/>
          <w:color w:val="222222"/>
        </w:rPr>
      </w:pPr>
    </w:p>
    <w:p w14:paraId="25A7CF86"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N7</w:t>
      </w:r>
    </w:p>
    <w:p w14:paraId="31D11AB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312.</w:t>
      </w:r>
    </w:p>
    <w:p w14:paraId="3DFA28C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n|+adj|french+n|fry-PL</w:t>
      </w:r>
    </w:p>
    <w:p w14:paraId="40FA6B4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61F148BF" w14:textId="77777777" w:rsidR="00C515C4" w:rsidRPr="00C515C4" w:rsidRDefault="00C515C4" w:rsidP="00C515C4">
      <w:pPr>
        <w:shd w:val="clear" w:color="auto" w:fill="FFFFFF"/>
        <w:rPr>
          <w:rFonts w:ascii="Arial" w:hAnsi="Arial" w:cs="Arial"/>
          <w:color w:val="222222"/>
        </w:rPr>
      </w:pPr>
    </w:p>
    <w:p w14:paraId="0080A0B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N8</w:t>
      </w:r>
    </w:p>
    <w:p w14:paraId="61A1E0A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83.</w:t>
      </w:r>
    </w:p>
    <w:p w14:paraId="1A34102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det:art|a n|+n|birth+n|day v|party</w:t>
      </w:r>
    </w:p>
    <w:p w14:paraId="5A5D8BC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51C82DAE" w14:textId="77777777" w:rsidR="00C515C4" w:rsidRPr="00C515C4" w:rsidRDefault="00C515C4" w:rsidP="00C515C4">
      <w:pPr>
        <w:shd w:val="clear" w:color="auto" w:fill="FFFFFF"/>
        <w:rPr>
          <w:rFonts w:ascii="Arial" w:hAnsi="Arial" w:cs="Arial"/>
          <w:color w:val="222222"/>
        </w:rPr>
      </w:pPr>
    </w:p>
    <w:p w14:paraId="078D44A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N9</w:t>
      </w:r>
    </w:p>
    <w:p w14:paraId="518E94DA"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386.</w:t>
      </w:r>
    </w:p>
    <w:p w14:paraId="65F14A2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qn|all det:art|the n|+adj|french+n|fry-PL</w:t>
      </w:r>
    </w:p>
    <w:p w14:paraId="74B6CE0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2409BE4D" w14:textId="77777777" w:rsidR="00C515C4" w:rsidRPr="00C515C4" w:rsidRDefault="00C515C4" w:rsidP="00C515C4">
      <w:pPr>
        <w:shd w:val="clear" w:color="auto" w:fill="FFFFFF"/>
        <w:rPr>
          <w:rFonts w:ascii="Arial" w:hAnsi="Arial" w:cs="Arial"/>
          <w:color w:val="222222"/>
        </w:rPr>
      </w:pPr>
    </w:p>
    <w:p w14:paraId="24D663D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N10</w:t>
      </w:r>
    </w:p>
    <w:p w14:paraId="4FC02C9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1A7B19F0" w14:textId="77777777" w:rsidR="00C515C4" w:rsidRPr="00C515C4" w:rsidRDefault="00C515C4" w:rsidP="00C515C4">
      <w:pPr>
        <w:shd w:val="clear" w:color="auto" w:fill="FFFFFF"/>
        <w:rPr>
          <w:rFonts w:ascii="Arial" w:hAnsi="Arial" w:cs="Arial"/>
          <w:color w:val="222222"/>
        </w:rPr>
      </w:pPr>
    </w:p>
    <w:p w14:paraId="7F9EBC7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N11</w:t>
      </w:r>
    </w:p>
    <w:p w14:paraId="07B013F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08FBC221" w14:textId="77777777" w:rsidR="00C515C4" w:rsidRPr="00C515C4" w:rsidRDefault="00C515C4" w:rsidP="00C515C4">
      <w:pPr>
        <w:shd w:val="clear" w:color="auto" w:fill="FFFFFF"/>
        <w:rPr>
          <w:rFonts w:ascii="Arial" w:hAnsi="Arial" w:cs="Arial"/>
          <w:color w:val="222222"/>
        </w:rPr>
      </w:pPr>
    </w:p>
    <w:p w14:paraId="3D53311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V2</w:t>
      </w:r>
    </w:p>
    <w:p w14:paraId="3B8E6B8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186.</w:t>
      </w:r>
    </w:p>
    <w:p w14:paraId="61BF509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prep|for</w:t>
      </w:r>
    </w:p>
    <w:p w14:paraId="0384709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256.</w:t>
      </w:r>
    </w:p>
    <w:p w14:paraId="0ADF939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prep|over</w:t>
      </w:r>
    </w:p>
    <w:p w14:paraId="3E2CE53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ADD: score: 2 from V3</w:t>
      </w:r>
    </w:p>
    <w:p w14:paraId="5B612F2A"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3A5B3819" w14:textId="77777777" w:rsidR="00C515C4" w:rsidRPr="00C515C4" w:rsidRDefault="00C515C4" w:rsidP="00C515C4">
      <w:pPr>
        <w:shd w:val="clear" w:color="auto" w:fill="FFFFFF"/>
        <w:rPr>
          <w:rFonts w:ascii="Arial" w:hAnsi="Arial" w:cs="Arial"/>
          <w:color w:val="222222"/>
        </w:rPr>
      </w:pPr>
    </w:p>
    <w:p w14:paraId="5883E8C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V3</w:t>
      </w:r>
    </w:p>
    <w:p w14:paraId="57850D8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186.</w:t>
      </w:r>
    </w:p>
    <w:p w14:paraId="2663DC1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prep|for n:prop|Lucy_Lane</w:t>
      </w:r>
    </w:p>
    <w:p w14:paraId="5FFF2A1B"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280.</w:t>
      </w:r>
    </w:p>
    <w:p w14:paraId="5AFF4026"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prep|on det:art|a n|picnic</w:t>
      </w:r>
    </w:p>
    <w:p w14:paraId="0D4CD2B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573B7E75" w14:textId="77777777" w:rsidR="00C515C4" w:rsidRPr="00C515C4" w:rsidRDefault="00C515C4" w:rsidP="00C515C4">
      <w:pPr>
        <w:shd w:val="clear" w:color="auto" w:fill="FFFFFF"/>
        <w:rPr>
          <w:rFonts w:ascii="Arial" w:hAnsi="Arial" w:cs="Arial"/>
          <w:color w:val="222222"/>
        </w:rPr>
      </w:pPr>
    </w:p>
    <w:p w14:paraId="206F2426"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V4</w:t>
      </w:r>
    </w:p>
    <w:p w14:paraId="62CA90E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10250818" w14:textId="77777777" w:rsidR="00C515C4" w:rsidRPr="00C515C4" w:rsidRDefault="00C515C4" w:rsidP="00C515C4">
      <w:pPr>
        <w:shd w:val="clear" w:color="auto" w:fill="FFFFFF"/>
        <w:rPr>
          <w:rFonts w:ascii="Arial" w:hAnsi="Arial" w:cs="Arial"/>
          <w:color w:val="222222"/>
        </w:rPr>
      </w:pPr>
    </w:p>
    <w:p w14:paraId="77B439F6"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V6</w:t>
      </w:r>
    </w:p>
    <w:p w14:paraId="582089E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378.</w:t>
      </w:r>
    </w:p>
    <w:p w14:paraId="73564BC9"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aux|be&amp;3S part|go-PRESP</w:t>
      </w:r>
    </w:p>
    <w:p w14:paraId="50A6500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175A3AF9" w14:textId="77777777" w:rsidR="00C515C4" w:rsidRPr="00C515C4" w:rsidRDefault="00C515C4" w:rsidP="00C515C4">
      <w:pPr>
        <w:shd w:val="clear" w:color="auto" w:fill="FFFFFF"/>
        <w:rPr>
          <w:rFonts w:ascii="Arial" w:hAnsi="Arial" w:cs="Arial"/>
          <w:color w:val="222222"/>
        </w:rPr>
      </w:pPr>
    </w:p>
    <w:p w14:paraId="7B952F0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V7</w:t>
      </w:r>
    </w:p>
    <w:p w14:paraId="253A382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378.</w:t>
      </w:r>
    </w:p>
    <w:p w14:paraId="4589C9F9"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part|go-PRESP</w:t>
      </w:r>
    </w:p>
    <w:p w14:paraId="5216351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627.</w:t>
      </w:r>
    </w:p>
    <w:p w14:paraId="38FE9E5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part|drive-PRESP</w:t>
      </w:r>
    </w:p>
    <w:p w14:paraId="1B0CA52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4F27A7B2" w14:textId="77777777" w:rsidR="00C515C4" w:rsidRPr="00C515C4" w:rsidRDefault="00C515C4" w:rsidP="00C515C4">
      <w:pPr>
        <w:shd w:val="clear" w:color="auto" w:fill="FFFFFF"/>
        <w:rPr>
          <w:rFonts w:ascii="Arial" w:hAnsi="Arial" w:cs="Arial"/>
          <w:color w:val="222222"/>
        </w:rPr>
      </w:pPr>
    </w:p>
    <w:p w14:paraId="3F59472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V8</w:t>
      </w:r>
    </w:p>
    <w:p w14:paraId="5F0BAE29"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72.</w:t>
      </w:r>
    </w:p>
    <w:p w14:paraId="5E25328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adv|right</w:t>
      </w:r>
    </w:p>
    <w:p w14:paraId="541185B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ADD: score: 1 from V8</w:t>
      </w:r>
    </w:p>
    <w:p w14:paraId="3F43C1A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25690D65" w14:textId="77777777" w:rsidR="00C515C4" w:rsidRPr="00C515C4" w:rsidRDefault="00C515C4" w:rsidP="00C515C4">
      <w:pPr>
        <w:shd w:val="clear" w:color="auto" w:fill="FFFFFF"/>
        <w:rPr>
          <w:rFonts w:ascii="Arial" w:hAnsi="Arial" w:cs="Arial"/>
          <w:color w:val="222222"/>
        </w:rPr>
      </w:pPr>
    </w:p>
    <w:p w14:paraId="4A339A7B"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V9</w:t>
      </w:r>
    </w:p>
    <w:p w14:paraId="38BA42C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5CA02A20" w14:textId="77777777" w:rsidR="00C515C4" w:rsidRPr="00C515C4" w:rsidRDefault="00C515C4" w:rsidP="00C515C4">
      <w:pPr>
        <w:shd w:val="clear" w:color="auto" w:fill="FFFFFF"/>
        <w:rPr>
          <w:rFonts w:ascii="Arial" w:hAnsi="Arial" w:cs="Arial"/>
          <w:color w:val="222222"/>
        </w:rPr>
      </w:pPr>
    </w:p>
    <w:p w14:paraId="077CEE1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V10</w:t>
      </w:r>
    </w:p>
    <w:p w14:paraId="5EC5868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378.</w:t>
      </w:r>
    </w:p>
    <w:p w14:paraId="5AC68AA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v|+adj|french+n|fry-3S</w:t>
      </w:r>
    </w:p>
    <w:p w14:paraId="0DC34AC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18183053" w14:textId="77777777" w:rsidR="00C515C4" w:rsidRPr="00C515C4" w:rsidRDefault="00C515C4" w:rsidP="00C515C4">
      <w:pPr>
        <w:shd w:val="clear" w:color="auto" w:fill="FFFFFF"/>
        <w:rPr>
          <w:rFonts w:ascii="Arial" w:hAnsi="Arial" w:cs="Arial"/>
          <w:color w:val="222222"/>
        </w:rPr>
      </w:pPr>
    </w:p>
    <w:p w14:paraId="7302A1F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V11</w:t>
      </w:r>
    </w:p>
    <w:p w14:paraId="470B607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1A80547A" w14:textId="77777777" w:rsidR="00C515C4" w:rsidRPr="00C515C4" w:rsidRDefault="00C515C4" w:rsidP="00C515C4">
      <w:pPr>
        <w:shd w:val="clear" w:color="auto" w:fill="FFFFFF"/>
        <w:rPr>
          <w:rFonts w:ascii="Arial" w:hAnsi="Arial" w:cs="Arial"/>
          <w:color w:val="222222"/>
        </w:rPr>
      </w:pPr>
    </w:p>
    <w:p w14:paraId="48359C5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V12</w:t>
      </w:r>
    </w:p>
    <w:p w14:paraId="4BBBB58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7B2F1863" w14:textId="77777777" w:rsidR="00C515C4" w:rsidRPr="00C515C4" w:rsidRDefault="00C515C4" w:rsidP="00C515C4">
      <w:pPr>
        <w:shd w:val="clear" w:color="auto" w:fill="FFFFFF"/>
        <w:rPr>
          <w:rFonts w:ascii="Arial" w:hAnsi="Arial" w:cs="Arial"/>
          <w:color w:val="222222"/>
        </w:rPr>
      </w:pPr>
    </w:p>
    <w:p w14:paraId="58C777D6"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V13</w:t>
      </w:r>
    </w:p>
    <w:p w14:paraId="774D3FE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69998816" w14:textId="77777777" w:rsidR="00C515C4" w:rsidRPr="00C515C4" w:rsidRDefault="00C515C4" w:rsidP="00C515C4">
      <w:pPr>
        <w:shd w:val="clear" w:color="auto" w:fill="FFFFFF"/>
        <w:rPr>
          <w:rFonts w:ascii="Arial" w:hAnsi="Arial" w:cs="Arial"/>
          <w:color w:val="222222"/>
        </w:rPr>
      </w:pPr>
    </w:p>
    <w:p w14:paraId="4206A7E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V14</w:t>
      </w:r>
    </w:p>
    <w:p w14:paraId="1464490C"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617.</w:t>
      </w:r>
    </w:p>
    <w:p w14:paraId="66531C1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v|put&amp;ZERO adv|right</w:t>
      </w:r>
    </w:p>
    <w:p w14:paraId="1D686F5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4A839101" w14:textId="77777777" w:rsidR="00C515C4" w:rsidRPr="00C515C4" w:rsidRDefault="00C515C4" w:rsidP="00C515C4">
      <w:pPr>
        <w:shd w:val="clear" w:color="auto" w:fill="FFFFFF"/>
        <w:rPr>
          <w:rFonts w:ascii="Arial" w:hAnsi="Arial" w:cs="Arial"/>
          <w:color w:val="222222"/>
        </w:rPr>
      </w:pPr>
    </w:p>
    <w:p w14:paraId="345EA2A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V151</w:t>
      </w:r>
    </w:p>
    <w:p w14:paraId="2D9227C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5B0D9C1E" w14:textId="77777777" w:rsidR="00C515C4" w:rsidRPr="00C515C4" w:rsidRDefault="00C515C4" w:rsidP="00C515C4">
      <w:pPr>
        <w:shd w:val="clear" w:color="auto" w:fill="FFFFFF"/>
        <w:rPr>
          <w:rFonts w:ascii="Arial" w:hAnsi="Arial" w:cs="Arial"/>
          <w:color w:val="222222"/>
        </w:rPr>
      </w:pPr>
    </w:p>
    <w:p w14:paraId="342B110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V152</w:t>
      </w:r>
    </w:p>
    <w:p w14:paraId="7339031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6D39A456" w14:textId="77777777" w:rsidR="00C515C4" w:rsidRPr="00C515C4" w:rsidRDefault="00C515C4" w:rsidP="00C515C4">
      <w:pPr>
        <w:shd w:val="clear" w:color="auto" w:fill="FFFFFF"/>
        <w:rPr>
          <w:rFonts w:ascii="Arial" w:hAnsi="Arial" w:cs="Arial"/>
          <w:color w:val="222222"/>
        </w:rPr>
      </w:pPr>
    </w:p>
    <w:p w14:paraId="57625C9E"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V153</w:t>
      </w:r>
    </w:p>
    <w:p w14:paraId="7388107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45EC4A65" w14:textId="77777777" w:rsidR="00C515C4" w:rsidRPr="00C515C4" w:rsidRDefault="00C515C4" w:rsidP="00C515C4">
      <w:pPr>
        <w:shd w:val="clear" w:color="auto" w:fill="FFFFFF"/>
        <w:rPr>
          <w:rFonts w:ascii="Arial" w:hAnsi="Arial" w:cs="Arial"/>
          <w:color w:val="222222"/>
        </w:rPr>
      </w:pPr>
    </w:p>
    <w:p w14:paraId="14EEE22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V16</w:t>
      </w:r>
    </w:p>
    <w:p w14:paraId="2B65D2D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7C578867" w14:textId="77777777" w:rsidR="00C515C4" w:rsidRPr="00C515C4" w:rsidRDefault="00C515C4" w:rsidP="00C515C4">
      <w:pPr>
        <w:shd w:val="clear" w:color="auto" w:fill="FFFFFF"/>
        <w:rPr>
          <w:rFonts w:ascii="Arial" w:hAnsi="Arial" w:cs="Arial"/>
          <w:color w:val="222222"/>
        </w:rPr>
      </w:pPr>
    </w:p>
    <w:p w14:paraId="4518DDF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V17</w:t>
      </w:r>
    </w:p>
    <w:p w14:paraId="6609157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0588646D" w14:textId="77777777" w:rsidR="00C515C4" w:rsidRPr="00C515C4" w:rsidRDefault="00C515C4" w:rsidP="00C515C4">
      <w:pPr>
        <w:shd w:val="clear" w:color="auto" w:fill="FFFFFF"/>
        <w:rPr>
          <w:rFonts w:ascii="Arial" w:hAnsi="Arial" w:cs="Arial"/>
          <w:color w:val="222222"/>
        </w:rPr>
      </w:pPr>
    </w:p>
    <w:p w14:paraId="5C814AF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Q3</w:t>
      </w:r>
    </w:p>
    <w:p w14:paraId="6724D2DE"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152.</w:t>
      </w:r>
    </w:p>
    <w:p w14:paraId="0ABA8E4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neg|not</w:t>
      </w:r>
    </w:p>
    <w:p w14:paraId="31F013E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ADD: score: 1 from Q5</w:t>
      </w:r>
    </w:p>
    <w:p w14:paraId="623858E9"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26B7D43D" w14:textId="77777777" w:rsidR="00C515C4" w:rsidRPr="00C515C4" w:rsidRDefault="00C515C4" w:rsidP="00C515C4">
      <w:pPr>
        <w:shd w:val="clear" w:color="auto" w:fill="FFFFFF"/>
        <w:rPr>
          <w:rFonts w:ascii="Arial" w:hAnsi="Arial" w:cs="Arial"/>
          <w:color w:val="222222"/>
        </w:rPr>
      </w:pPr>
    </w:p>
    <w:p w14:paraId="7555E9B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Q5</w:t>
      </w:r>
    </w:p>
    <w:p w14:paraId="7BF4359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152.</w:t>
      </w:r>
    </w:p>
    <w:p w14:paraId="62B81A7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pro:per|it neg|not v|have</w:t>
      </w:r>
    </w:p>
    <w:p w14:paraId="4BDB83B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ADD: score: 1 from Q7</w:t>
      </w:r>
    </w:p>
    <w:p w14:paraId="3F5910CC"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56E62B9D" w14:textId="77777777" w:rsidR="00C515C4" w:rsidRPr="00C515C4" w:rsidRDefault="00C515C4" w:rsidP="00C515C4">
      <w:pPr>
        <w:shd w:val="clear" w:color="auto" w:fill="FFFFFF"/>
        <w:rPr>
          <w:rFonts w:ascii="Arial" w:hAnsi="Arial" w:cs="Arial"/>
          <w:color w:val="222222"/>
        </w:rPr>
      </w:pPr>
    </w:p>
    <w:p w14:paraId="5724072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Q7</w:t>
      </w:r>
    </w:p>
    <w:p w14:paraId="1C32D98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152.</w:t>
      </w:r>
    </w:p>
    <w:p w14:paraId="65CEF32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mod|do&amp;3S neg|not v|have</w:t>
      </w:r>
    </w:p>
    <w:p w14:paraId="4F529EA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2F9CEF5E" w14:textId="77777777" w:rsidR="00C515C4" w:rsidRPr="00C515C4" w:rsidRDefault="00C515C4" w:rsidP="00C515C4">
      <w:pPr>
        <w:shd w:val="clear" w:color="auto" w:fill="FFFFFF"/>
        <w:rPr>
          <w:rFonts w:ascii="Arial" w:hAnsi="Arial" w:cs="Arial"/>
          <w:color w:val="222222"/>
        </w:rPr>
      </w:pPr>
    </w:p>
    <w:p w14:paraId="3297B14E"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Q8</w:t>
      </w:r>
    </w:p>
    <w:p w14:paraId="0079D41B"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5CCAD052" w14:textId="77777777" w:rsidR="00C515C4" w:rsidRPr="00C515C4" w:rsidRDefault="00C515C4" w:rsidP="00C515C4">
      <w:pPr>
        <w:shd w:val="clear" w:color="auto" w:fill="FFFFFF"/>
        <w:rPr>
          <w:rFonts w:ascii="Arial" w:hAnsi="Arial" w:cs="Arial"/>
          <w:color w:val="222222"/>
        </w:rPr>
      </w:pPr>
    </w:p>
    <w:p w14:paraId="6BA6C2B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Q9</w:t>
      </w:r>
    </w:p>
    <w:p w14:paraId="7787CAA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2F756386" w14:textId="77777777" w:rsidR="00C515C4" w:rsidRPr="00C515C4" w:rsidRDefault="00C515C4" w:rsidP="00C515C4">
      <w:pPr>
        <w:shd w:val="clear" w:color="auto" w:fill="FFFFFF"/>
        <w:rPr>
          <w:rFonts w:ascii="Arial" w:hAnsi="Arial" w:cs="Arial"/>
          <w:color w:val="222222"/>
        </w:rPr>
      </w:pPr>
    </w:p>
    <w:p w14:paraId="4577C7D9"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Q11</w:t>
      </w:r>
    </w:p>
    <w:p w14:paraId="1F3AA43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27BA2699" w14:textId="77777777" w:rsidR="00C515C4" w:rsidRPr="00C515C4" w:rsidRDefault="00C515C4" w:rsidP="00C515C4">
      <w:pPr>
        <w:shd w:val="clear" w:color="auto" w:fill="FFFFFF"/>
        <w:rPr>
          <w:rFonts w:ascii="Arial" w:hAnsi="Arial" w:cs="Arial"/>
          <w:color w:val="222222"/>
        </w:rPr>
      </w:pPr>
    </w:p>
    <w:p w14:paraId="2B678EE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S3</w:t>
      </w:r>
    </w:p>
    <w:p w14:paraId="3EE20D2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453.</w:t>
      </w:r>
    </w:p>
    <w:p w14:paraId="011F9E3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v|yum n|yum</w:t>
      </w:r>
    </w:p>
    <w:p w14:paraId="3504451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453.</w:t>
      </w:r>
    </w:p>
    <w:p w14:paraId="7FDA8EC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v|yum n|yum</w:t>
      </w:r>
    </w:p>
    <w:p w14:paraId="7EA3E8A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ADD: score: 2 from S4</w:t>
      </w:r>
    </w:p>
    <w:p w14:paraId="71204E9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7F74CD0D" w14:textId="77777777" w:rsidR="00C515C4" w:rsidRPr="00C515C4" w:rsidRDefault="00C515C4" w:rsidP="00C515C4">
      <w:pPr>
        <w:shd w:val="clear" w:color="auto" w:fill="FFFFFF"/>
        <w:rPr>
          <w:rFonts w:ascii="Arial" w:hAnsi="Arial" w:cs="Arial"/>
          <w:color w:val="222222"/>
        </w:rPr>
      </w:pPr>
    </w:p>
    <w:p w14:paraId="3EEB5AD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S4</w:t>
      </w:r>
    </w:p>
    <w:p w14:paraId="6608D25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413.</w:t>
      </w:r>
    </w:p>
    <w:p w14:paraId="7B79D3C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pro:sub|we v|eat det:art|a n|tomato</w:t>
      </w:r>
    </w:p>
    <w:p w14:paraId="0BBD7AE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453.</w:t>
      </w:r>
    </w:p>
    <w:p w14:paraId="7F20465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n|yum v|yum n|yum</w:t>
      </w:r>
    </w:p>
    <w:p w14:paraId="14370BF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1ED3ABF9" w14:textId="77777777" w:rsidR="00C515C4" w:rsidRPr="00C515C4" w:rsidRDefault="00C515C4" w:rsidP="00C515C4">
      <w:pPr>
        <w:shd w:val="clear" w:color="auto" w:fill="FFFFFF"/>
        <w:rPr>
          <w:rFonts w:ascii="Arial" w:hAnsi="Arial" w:cs="Arial"/>
          <w:color w:val="222222"/>
        </w:rPr>
      </w:pPr>
    </w:p>
    <w:p w14:paraId="397938B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S5</w:t>
      </w:r>
    </w:p>
    <w:p w14:paraId="7A8276DC"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183.</w:t>
      </w:r>
    </w:p>
    <w:p w14:paraId="7A16CBB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coord|and</w:t>
      </w:r>
    </w:p>
    <w:p w14:paraId="5791CD46"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0F7CCD46" w14:textId="77777777" w:rsidR="00C515C4" w:rsidRPr="00C515C4" w:rsidRDefault="00C515C4" w:rsidP="00C515C4">
      <w:pPr>
        <w:shd w:val="clear" w:color="auto" w:fill="FFFFFF"/>
        <w:rPr>
          <w:rFonts w:ascii="Arial" w:hAnsi="Arial" w:cs="Arial"/>
          <w:color w:val="222222"/>
        </w:rPr>
      </w:pPr>
    </w:p>
    <w:p w14:paraId="41DBBDE9"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S6</w:t>
      </w:r>
    </w:p>
    <w:p w14:paraId="2611786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378.</w:t>
      </w:r>
    </w:p>
    <w:p w14:paraId="0745ACD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v|eat v|+adj|french+n|fry-3S</w:t>
      </w:r>
    </w:p>
    <w:p w14:paraId="17047346"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453.</w:t>
      </w:r>
    </w:p>
    <w:p w14:paraId="20C6FCA1"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v|yum v|yum</w:t>
      </w:r>
    </w:p>
    <w:p w14:paraId="0CD668C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ADD: score: 3 from S8 S9</w:t>
      </w:r>
    </w:p>
    <w:p w14:paraId="187F892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6FBD0FE7" w14:textId="77777777" w:rsidR="00C515C4" w:rsidRPr="00C515C4" w:rsidRDefault="00C515C4" w:rsidP="00C515C4">
      <w:pPr>
        <w:shd w:val="clear" w:color="auto" w:fill="FFFFFF"/>
        <w:rPr>
          <w:rFonts w:ascii="Arial" w:hAnsi="Arial" w:cs="Arial"/>
          <w:color w:val="222222"/>
        </w:rPr>
      </w:pPr>
    </w:p>
    <w:p w14:paraId="43180B5A"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S7</w:t>
      </w:r>
    </w:p>
    <w:p w14:paraId="0C784E0C"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7E56C75F" w14:textId="77777777" w:rsidR="00C515C4" w:rsidRPr="00C515C4" w:rsidRDefault="00C515C4" w:rsidP="00C515C4">
      <w:pPr>
        <w:shd w:val="clear" w:color="auto" w:fill="FFFFFF"/>
        <w:rPr>
          <w:rFonts w:ascii="Arial" w:hAnsi="Arial" w:cs="Arial"/>
          <w:color w:val="222222"/>
        </w:rPr>
      </w:pPr>
    </w:p>
    <w:p w14:paraId="622B7D5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S8</w:t>
      </w:r>
    </w:p>
    <w:p w14:paraId="39759B1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378.</w:t>
      </w:r>
    </w:p>
    <w:p w14:paraId="6FCB018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aux|be&amp;3S inf|to v|eat</w:t>
      </w:r>
    </w:p>
    <w:p w14:paraId="5A06081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599.</w:t>
      </w:r>
    </w:p>
    <w:p w14:paraId="3470F37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Point2: aux|be&amp;1S inf|to v|put&amp;ZERO</w:t>
      </w:r>
    </w:p>
    <w:p w14:paraId="6C38A39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2</w:t>
      </w:r>
    </w:p>
    <w:p w14:paraId="53E81099" w14:textId="77777777" w:rsidR="00C515C4" w:rsidRPr="00C515C4" w:rsidRDefault="00C515C4" w:rsidP="00C515C4">
      <w:pPr>
        <w:shd w:val="clear" w:color="auto" w:fill="FFFFFF"/>
        <w:rPr>
          <w:rFonts w:ascii="Arial" w:hAnsi="Arial" w:cs="Arial"/>
          <w:color w:val="222222"/>
        </w:rPr>
      </w:pPr>
    </w:p>
    <w:p w14:paraId="08D1A17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S9</w:t>
      </w:r>
    </w:p>
    <w:p w14:paraId="6D2C0A93"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File "c:\talkbank\clan\work\Ratner\intake\S002_intake.cha": line 186.</w:t>
      </w:r>
    </w:p>
    <w:p w14:paraId="4D9E9A0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Point1: v|make det:art|a n|window</w:t>
      </w:r>
    </w:p>
    <w:p w14:paraId="58878BF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1</w:t>
      </w:r>
    </w:p>
    <w:p w14:paraId="6310FD2F" w14:textId="77777777" w:rsidR="00C515C4" w:rsidRPr="00C515C4" w:rsidRDefault="00C515C4" w:rsidP="00C515C4">
      <w:pPr>
        <w:shd w:val="clear" w:color="auto" w:fill="FFFFFF"/>
        <w:rPr>
          <w:rFonts w:ascii="Arial" w:hAnsi="Arial" w:cs="Arial"/>
          <w:color w:val="222222"/>
        </w:rPr>
      </w:pPr>
    </w:p>
    <w:p w14:paraId="1DCDE358"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S10</w:t>
      </w:r>
    </w:p>
    <w:p w14:paraId="7E9776B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13B14855" w14:textId="77777777" w:rsidR="00C515C4" w:rsidRPr="00C515C4" w:rsidRDefault="00C515C4" w:rsidP="00C515C4">
      <w:pPr>
        <w:shd w:val="clear" w:color="auto" w:fill="FFFFFF"/>
        <w:rPr>
          <w:rFonts w:ascii="Arial" w:hAnsi="Arial" w:cs="Arial"/>
          <w:color w:val="222222"/>
        </w:rPr>
      </w:pPr>
    </w:p>
    <w:p w14:paraId="1330AB3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S11</w:t>
      </w:r>
    </w:p>
    <w:p w14:paraId="4D260C2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47AC97C5" w14:textId="77777777" w:rsidR="00C515C4" w:rsidRPr="00C515C4" w:rsidRDefault="00C515C4" w:rsidP="00C515C4">
      <w:pPr>
        <w:shd w:val="clear" w:color="auto" w:fill="FFFFFF"/>
        <w:rPr>
          <w:rFonts w:ascii="Arial" w:hAnsi="Arial" w:cs="Arial"/>
          <w:color w:val="222222"/>
        </w:rPr>
      </w:pPr>
    </w:p>
    <w:p w14:paraId="4347407A"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S12</w:t>
      </w:r>
    </w:p>
    <w:p w14:paraId="1F814EFB"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3EBFB1AD" w14:textId="77777777" w:rsidR="00C515C4" w:rsidRPr="00C515C4" w:rsidRDefault="00C515C4" w:rsidP="00C515C4">
      <w:pPr>
        <w:shd w:val="clear" w:color="auto" w:fill="FFFFFF"/>
        <w:rPr>
          <w:rFonts w:ascii="Arial" w:hAnsi="Arial" w:cs="Arial"/>
          <w:color w:val="222222"/>
        </w:rPr>
      </w:pPr>
    </w:p>
    <w:p w14:paraId="5B10000E"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S13</w:t>
      </w:r>
    </w:p>
    <w:p w14:paraId="0FDEFA7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783C92B4" w14:textId="77777777" w:rsidR="00C515C4" w:rsidRPr="00C515C4" w:rsidRDefault="00C515C4" w:rsidP="00C515C4">
      <w:pPr>
        <w:shd w:val="clear" w:color="auto" w:fill="FFFFFF"/>
        <w:rPr>
          <w:rFonts w:ascii="Arial" w:hAnsi="Arial" w:cs="Arial"/>
          <w:color w:val="222222"/>
        </w:rPr>
      </w:pPr>
    </w:p>
    <w:p w14:paraId="46D508EA"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S14</w:t>
      </w:r>
    </w:p>
    <w:p w14:paraId="75C3C6DB"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72B0B531" w14:textId="77777777" w:rsidR="00C515C4" w:rsidRPr="00C515C4" w:rsidRDefault="00C515C4" w:rsidP="00C515C4">
      <w:pPr>
        <w:shd w:val="clear" w:color="auto" w:fill="FFFFFF"/>
        <w:rPr>
          <w:rFonts w:ascii="Arial" w:hAnsi="Arial" w:cs="Arial"/>
          <w:color w:val="222222"/>
        </w:rPr>
      </w:pPr>
    </w:p>
    <w:p w14:paraId="00241FE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S15</w:t>
      </w:r>
    </w:p>
    <w:p w14:paraId="04E8813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66B1D978" w14:textId="77777777" w:rsidR="00C515C4" w:rsidRPr="00C515C4" w:rsidRDefault="00C515C4" w:rsidP="00C515C4">
      <w:pPr>
        <w:shd w:val="clear" w:color="auto" w:fill="FFFFFF"/>
        <w:rPr>
          <w:rFonts w:ascii="Arial" w:hAnsi="Arial" w:cs="Arial"/>
          <w:color w:val="222222"/>
        </w:rPr>
      </w:pPr>
    </w:p>
    <w:p w14:paraId="4FF0CB89"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S16</w:t>
      </w:r>
    </w:p>
    <w:p w14:paraId="63BD32E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6C5632C9" w14:textId="77777777" w:rsidR="00C515C4" w:rsidRPr="00C515C4" w:rsidRDefault="00C515C4" w:rsidP="00C515C4">
      <w:pPr>
        <w:shd w:val="clear" w:color="auto" w:fill="FFFFFF"/>
        <w:rPr>
          <w:rFonts w:ascii="Arial" w:hAnsi="Arial" w:cs="Arial"/>
          <w:color w:val="222222"/>
        </w:rPr>
      </w:pPr>
    </w:p>
    <w:p w14:paraId="41E740AE"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S17</w:t>
      </w:r>
    </w:p>
    <w:p w14:paraId="5FA9303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78AAD7F6" w14:textId="77777777" w:rsidR="00C515C4" w:rsidRPr="00C515C4" w:rsidRDefault="00C515C4" w:rsidP="00C515C4">
      <w:pPr>
        <w:shd w:val="clear" w:color="auto" w:fill="FFFFFF"/>
        <w:rPr>
          <w:rFonts w:ascii="Arial" w:hAnsi="Arial" w:cs="Arial"/>
          <w:color w:val="222222"/>
        </w:rPr>
      </w:pPr>
    </w:p>
    <w:p w14:paraId="4D2BE47D"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S18</w:t>
      </w:r>
    </w:p>
    <w:p w14:paraId="27E96D72"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411886AE" w14:textId="77777777" w:rsidR="00C515C4" w:rsidRPr="00C515C4" w:rsidRDefault="00C515C4" w:rsidP="00C515C4">
      <w:pPr>
        <w:shd w:val="clear" w:color="auto" w:fill="FFFFFF"/>
        <w:rPr>
          <w:rFonts w:ascii="Arial" w:hAnsi="Arial" w:cs="Arial"/>
          <w:color w:val="222222"/>
        </w:rPr>
      </w:pPr>
    </w:p>
    <w:p w14:paraId="64F39A00"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S19</w:t>
      </w:r>
    </w:p>
    <w:p w14:paraId="7067D53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5A6B189C" w14:textId="77777777" w:rsidR="00C515C4" w:rsidRPr="00C515C4" w:rsidRDefault="00C515C4" w:rsidP="00C515C4">
      <w:pPr>
        <w:shd w:val="clear" w:color="auto" w:fill="FFFFFF"/>
        <w:rPr>
          <w:rFonts w:ascii="Arial" w:hAnsi="Arial" w:cs="Arial"/>
          <w:color w:val="222222"/>
        </w:rPr>
      </w:pPr>
    </w:p>
    <w:p w14:paraId="599C0817"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Rule: S20</w:t>
      </w:r>
    </w:p>
    <w:p w14:paraId="51EF3804"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 xml:space="preserve">  Score: 0</w:t>
      </w:r>
    </w:p>
    <w:p w14:paraId="6144CD3D" w14:textId="77777777" w:rsidR="00C515C4" w:rsidRPr="00C515C4" w:rsidRDefault="00C515C4" w:rsidP="00C515C4">
      <w:pPr>
        <w:shd w:val="clear" w:color="auto" w:fill="FFFFFF"/>
        <w:rPr>
          <w:rFonts w:ascii="Arial" w:hAnsi="Arial" w:cs="Arial"/>
          <w:color w:val="222222"/>
        </w:rPr>
      </w:pPr>
    </w:p>
    <w:p w14:paraId="27828A8F"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N = 9</w:t>
      </w:r>
    </w:p>
    <w:p w14:paraId="560A4AEB"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V = 11</w:t>
      </w:r>
    </w:p>
    <w:p w14:paraId="63E8F156"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Q = 5</w:t>
      </w:r>
    </w:p>
    <w:p w14:paraId="7A7F5385" w14:textId="77777777" w:rsidR="00C515C4" w:rsidRPr="00C515C4" w:rsidRDefault="00C515C4" w:rsidP="00C515C4">
      <w:pPr>
        <w:shd w:val="clear" w:color="auto" w:fill="FFFFFF"/>
        <w:rPr>
          <w:rFonts w:ascii="Arial" w:hAnsi="Arial" w:cs="Arial"/>
          <w:color w:val="222222"/>
        </w:rPr>
      </w:pPr>
      <w:r w:rsidRPr="00C515C4">
        <w:rPr>
          <w:rFonts w:ascii="Arial" w:hAnsi="Arial" w:cs="Arial"/>
          <w:color w:val="222222"/>
        </w:rPr>
        <w:t>S = 10</w:t>
      </w:r>
    </w:p>
    <w:p w14:paraId="01B40903" w14:textId="77777777" w:rsidR="00C515C4" w:rsidRPr="00C515C4" w:rsidRDefault="00C515C4" w:rsidP="00C515C4">
      <w:pPr>
        <w:shd w:val="clear" w:color="auto" w:fill="FFFFFF"/>
        <w:rPr>
          <w:rFonts w:ascii="Arial" w:hAnsi="Arial" w:cs="Arial"/>
          <w:color w:val="222222"/>
        </w:rPr>
      </w:pPr>
    </w:p>
    <w:p w14:paraId="38996C4B" w14:textId="72CA5695" w:rsidR="002543D2" w:rsidRPr="00CC3F2B" w:rsidRDefault="00C515C4" w:rsidP="00C515C4">
      <w:pPr>
        <w:shd w:val="clear" w:color="auto" w:fill="FFFFFF"/>
        <w:rPr>
          <w:rFonts w:ascii="Arial" w:hAnsi="Arial" w:cs="Arial"/>
          <w:color w:val="222222"/>
        </w:rPr>
      </w:pPr>
      <w:r w:rsidRPr="00C515C4">
        <w:rPr>
          <w:rFonts w:ascii="Arial" w:hAnsi="Arial" w:cs="Arial"/>
          <w:color w:val="222222"/>
        </w:rPr>
        <w:t>Total = 35</w:t>
      </w:r>
    </w:p>
    <w:sectPr w:rsidR="002543D2" w:rsidRPr="00CC3F2B" w:rsidSect="008A5044">
      <w:footerReference w:type="even" r:id="rId73"/>
      <w:footerReference w:type="default" r:id="rId74"/>
      <w:pgSz w:w="12240" w:h="15840"/>
      <w:pgMar w:top="994" w:right="1296" w:bottom="1354" w:left="1440" w:header="720" w:footer="720" w:gutter="14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F9877" w14:textId="77777777" w:rsidR="008902A2" w:rsidRDefault="008902A2">
      <w:r>
        <w:separator/>
      </w:r>
    </w:p>
  </w:endnote>
  <w:endnote w:type="continuationSeparator" w:id="0">
    <w:p w14:paraId="6478AC40" w14:textId="77777777" w:rsidR="008902A2" w:rsidRDefault="0089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stellar">
    <w:panose1 w:val="020A0402060406010301"/>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nlo Regular">
    <w:altName w:val="Arial"/>
    <w:panose1 w:val="020B0609030804020204"/>
    <w:charset w:val="00"/>
    <w:family w:val="modern"/>
    <w:pitch w:val="fixed"/>
    <w:sig w:usb0="00000000" w:usb1="D200F9FB" w:usb2="02000028" w:usb3="00000000" w:csb0="000001DF" w:csb1="00000000"/>
  </w:font>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2481" w14:textId="77777777" w:rsidR="00E960B4" w:rsidRDefault="00E960B4" w:rsidP="00583A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FE38F6" w14:textId="77777777" w:rsidR="00E960B4" w:rsidRDefault="00E960B4" w:rsidP="002E28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0A6A" w14:textId="7B51252C" w:rsidR="00E960B4" w:rsidRDefault="00E960B4" w:rsidP="00583A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264D">
      <w:rPr>
        <w:rStyle w:val="PageNumber"/>
        <w:noProof/>
      </w:rPr>
      <w:t>58</w:t>
    </w:r>
    <w:r>
      <w:rPr>
        <w:rStyle w:val="PageNumber"/>
      </w:rPr>
      <w:fldChar w:fldCharType="end"/>
    </w:r>
  </w:p>
  <w:p w14:paraId="12DC6EC2" w14:textId="77777777" w:rsidR="00E960B4" w:rsidRDefault="00E960B4" w:rsidP="002E28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ED7EB" w14:textId="77777777" w:rsidR="008902A2" w:rsidRDefault="008902A2">
      <w:r>
        <w:separator/>
      </w:r>
    </w:p>
  </w:footnote>
  <w:footnote w:type="continuationSeparator" w:id="0">
    <w:p w14:paraId="24C782F6" w14:textId="77777777" w:rsidR="008902A2" w:rsidRDefault="008902A2">
      <w:r>
        <w:continuationSeparator/>
      </w:r>
    </w:p>
  </w:footnote>
  <w:footnote w:id="1">
    <w:p w14:paraId="32040293" w14:textId="77777777" w:rsidR="00E960B4" w:rsidRDefault="00E960B4">
      <w:pPr>
        <w:pStyle w:val="FootnoteText"/>
      </w:pPr>
      <w:r>
        <w:rPr>
          <w:rStyle w:val="FootnoteReference"/>
        </w:rPr>
        <w:footnoteRef/>
      </w:r>
      <w:r>
        <w:t xml:space="preserve"> To get raw counts for this program, add the command +o4.</w:t>
      </w:r>
    </w:p>
  </w:footnote>
  <w:footnote w:id="2">
    <w:p w14:paraId="5EE394A5" w14:textId="1EEE5A43" w:rsidR="00E960B4" w:rsidRDefault="00E960B4">
      <w:pPr>
        <w:pStyle w:val="FootnoteText"/>
      </w:pPr>
      <w:r>
        <w:rPr>
          <w:rStyle w:val="FootnoteReference"/>
        </w:rPr>
        <w:footnoteRef/>
      </w:r>
      <w:r>
        <w:t xml:space="preserve"> To see what options exist for ANY program, go to the command window and type the program name or select it from the Progs drop down menu, then click RUN. The screen output will give you the proper syntax and any unique options that exist for that program.</w:t>
      </w:r>
    </w:p>
  </w:footnote>
  <w:footnote w:id="3">
    <w:p w14:paraId="2513EAC5" w14:textId="3155556E" w:rsidR="00D5264D" w:rsidRDefault="00D5264D">
      <w:pPr>
        <w:pStyle w:val="FootnoteText"/>
      </w:pPr>
      <w:r>
        <w:rPr>
          <w:rStyle w:val="FootnoteReference"/>
        </w:rPr>
        <w:footnoteRef/>
      </w:r>
      <w:r>
        <w:t xml:space="preserve"> This replaces an earlier requirement to add +leng (language is English) to the command line.</w:t>
      </w:r>
    </w:p>
  </w:footnote>
  <w:footnote w:id="4">
    <w:p w14:paraId="0133D02E" w14:textId="77777777" w:rsidR="00E960B4" w:rsidRDefault="00E960B4">
      <w:pPr>
        <w:pStyle w:val="FootnoteText"/>
      </w:pPr>
      <w:r>
        <w:rPr>
          <w:rStyle w:val="FootnoteReference"/>
        </w:rPr>
        <w:footnoteRef/>
      </w:r>
      <w:r>
        <w:t xml:space="preserve"> For an example, see </w:t>
      </w:r>
      <w:r w:rsidRPr="00035193">
        <w:t xml:space="preserve">Tsai, Peitzu, Brundage, Shelley, Lim, Valerie and Bernstein Ratner, Nan (2010). Linguistic analysis of bilingual stuttering: concepts and methods. In P. Howell &amp; J. Van Borsel (eds.). </w:t>
      </w:r>
      <w:r w:rsidRPr="00035193">
        <w:rPr>
          <w:i/>
        </w:rPr>
        <w:t>Fluency disorders and language diversity</w:t>
      </w:r>
      <w:r w:rsidRPr="00035193">
        <w:t>. Taylor &amp; Francis</w:t>
      </w:r>
      <w:r>
        <w:t>.</w:t>
      </w:r>
    </w:p>
  </w:footnote>
  <w:footnote w:id="5">
    <w:p w14:paraId="3BC621F8" w14:textId="77777777" w:rsidR="00E960B4" w:rsidRDefault="00E960B4">
      <w:pPr>
        <w:pStyle w:val="FootnoteText"/>
      </w:pPr>
      <w:r>
        <w:rPr>
          <w:rStyle w:val="FootnoteReference"/>
        </w:rPr>
        <w:footnoteRef/>
      </w:r>
      <w:r>
        <w:t xml:space="preserve"> With thanks to the US NIH, for its support of CHILDES, Aphasia Bank and Phon and NSF for its support of TalkBank.</w:t>
      </w:r>
    </w:p>
  </w:footnote>
  <w:footnote w:id="6">
    <w:p w14:paraId="3B11F5D8" w14:textId="36128F59" w:rsidR="00E960B4" w:rsidRDefault="00E960B4">
      <w:pPr>
        <w:pStyle w:val="FootnoteText"/>
      </w:pPr>
      <w:r>
        <w:rPr>
          <w:rStyle w:val="FootnoteReference"/>
        </w:rPr>
        <w:footnoteRef/>
      </w:r>
      <w:r>
        <w:t xml:space="preserve"> </w:t>
      </w:r>
      <w:r w:rsidRPr="002D4A0A">
        <w:rPr>
          <w:b/>
        </w:rPr>
        <w:t>In CLAN</w:t>
      </w:r>
      <w:r>
        <w:t xml:space="preserve">, to see short cuts for any phonetic, prosodic or fluency codes (in case you lose this </w:t>
      </w:r>
      <w:r>
        <w:sym w:font="Wingdings" w:char="F04A"/>
      </w:r>
      <w:r>
        <w:t xml:space="preserve">), go to WINDOW </w:t>
      </w:r>
      <w:r>
        <w:sym w:font="Wingdings" w:char="F0E0"/>
      </w:r>
      <w:r>
        <w:t xml:space="preserve"> Special Characters, and a </w:t>
      </w:r>
      <w:r w:rsidR="003236BC">
        <w:t>drop-down</w:t>
      </w:r>
      <w:r>
        <w:t xml:space="preserve"> menu will appear that you can scroll through to find the short cut. Please note that these key stroke combinations work inside CLAN and are </w:t>
      </w:r>
      <w:r w:rsidRPr="00846431">
        <w:rPr>
          <w:b/>
        </w:rPr>
        <w:t>not</w:t>
      </w:r>
      <w:r>
        <w:t xml:space="preserve"> the key combos for typing in Word or other programs.</w:t>
      </w:r>
    </w:p>
  </w:footnote>
  <w:footnote w:id="7">
    <w:p w14:paraId="3B11411A" w14:textId="77777777" w:rsidR="00E960B4" w:rsidRDefault="00E960B4">
      <w:pPr>
        <w:pStyle w:val="FootnoteText"/>
      </w:pPr>
      <w:r>
        <w:rPr>
          <w:rStyle w:val="FootnoteReference"/>
        </w:rPr>
        <w:footnoteRef/>
      </w:r>
      <w:r>
        <w:t xml:space="preserve"> The asterisk is very powerful, and is a wild card that allows the program to find the code regardless of what letter combination it is next to. CLAN uses a lot of asterisks, as do many computer programs, and search routines, such as those in PubMed, EBSCO, etc. Try it if you haven’t ever done this.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6CED2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16CB5"/>
    <w:multiLevelType w:val="hybridMultilevel"/>
    <w:tmpl w:val="4CA4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77B98"/>
    <w:multiLevelType w:val="hybridMultilevel"/>
    <w:tmpl w:val="7D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76B4F"/>
    <w:multiLevelType w:val="hybridMultilevel"/>
    <w:tmpl w:val="E5C687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36293"/>
    <w:multiLevelType w:val="hybridMultilevel"/>
    <w:tmpl w:val="C750E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9A6601"/>
    <w:multiLevelType w:val="hybridMultilevel"/>
    <w:tmpl w:val="245C4C36"/>
    <w:lvl w:ilvl="0" w:tplc="0409000F">
      <w:start w:val="1"/>
      <w:numFmt w:val="decimal"/>
      <w:lvlText w:val="%1."/>
      <w:lvlJc w:val="left"/>
      <w:pPr>
        <w:tabs>
          <w:tab w:val="num" w:pos="1980"/>
        </w:tabs>
        <w:ind w:left="198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C603C3"/>
    <w:multiLevelType w:val="hybridMultilevel"/>
    <w:tmpl w:val="173235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23F452D"/>
    <w:multiLevelType w:val="hybridMultilevel"/>
    <w:tmpl w:val="05FE2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C391B"/>
    <w:multiLevelType w:val="multilevel"/>
    <w:tmpl w:val="828CB422"/>
    <w:lvl w:ilvl="0">
      <w:start w:val="1"/>
      <w:numFmt w:val="decimal"/>
      <w:lvlText w:val="%1."/>
      <w:lvlJc w:val="left"/>
      <w:pPr>
        <w:tabs>
          <w:tab w:val="num" w:pos="1680"/>
        </w:tabs>
        <w:ind w:left="1680" w:hanging="9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35DF5E87"/>
    <w:multiLevelType w:val="hybridMultilevel"/>
    <w:tmpl w:val="31E215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8B7640"/>
    <w:multiLevelType w:val="hybridMultilevel"/>
    <w:tmpl w:val="B2422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44494"/>
    <w:multiLevelType w:val="hybridMultilevel"/>
    <w:tmpl w:val="5302D9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C20EFC"/>
    <w:multiLevelType w:val="hybridMultilevel"/>
    <w:tmpl w:val="521C53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5A626A"/>
    <w:multiLevelType w:val="hybridMultilevel"/>
    <w:tmpl w:val="97BA64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F774D7D"/>
    <w:multiLevelType w:val="hybridMultilevel"/>
    <w:tmpl w:val="F6CEE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61EE3"/>
    <w:multiLevelType w:val="multilevel"/>
    <w:tmpl w:val="245C4C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76C0C61"/>
    <w:multiLevelType w:val="hybridMultilevel"/>
    <w:tmpl w:val="4BEC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7F62E5"/>
    <w:multiLevelType w:val="hybridMultilevel"/>
    <w:tmpl w:val="90929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AE324F"/>
    <w:multiLevelType w:val="hybridMultilevel"/>
    <w:tmpl w:val="79067156"/>
    <w:lvl w:ilvl="0" w:tplc="5E10FB36">
      <w:start w:val="1"/>
      <w:numFmt w:val="decimal"/>
      <w:pStyle w:val="enumerate"/>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9" w15:restartNumberingAfterBreak="0">
    <w:nsid w:val="615C59C3"/>
    <w:multiLevelType w:val="hybridMultilevel"/>
    <w:tmpl w:val="D07CA7BA"/>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0E436B"/>
    <w:multiLevelType w:val="hybridMultilevel"/>
    <w:tmpl w:val="828CB422"/>
    <w:lvl w:ilvl="0" w:tplc="E1AAF50C">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BCD58DE"/>
    <w:multiLevelType w:val="hybridMultilevel"/>
    <w:tmpl w:val="9CE4833A"/>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DC1F43"/>
    <w:multiLevelType w:val="hybridMultilevel"/>
    <w:tmpl w:val="1264DD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4A067CD"/>
    <w:multiLevelType w:val="hybridMultilevel"/>
    <w:tmpl w:val="DAEAE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377E9D"/>
    <w:multiLevelType w:val="hybridMultilevel"/>
    <w:tmpl w:val="A09AE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998232">
    <w:abstractNumId w:val="13"/>
  </w:num>
  <w:num w:numId="2" w16cid:durableId="411051852">
    <w:abstractNumId w:val="5"/>
  </w:num>
  <w:num w:numId="3" w16cid:durableId="313606109">
    <w:abstractNumId w:val="3"/>
  </w:num>
  <w:num w:numId="4" w16cid:durableId="1760910857">
    <w:abstractNumId w:val="15"/>
  </w:num>
  <w:num w:numId="5" w16cid:durableId="1159543933">
    <w:abstractNumId w:val="20"/>
  </w:num>
  <w:num w:numId="6" w16cid:durableId="80176771">
    <w:abstractNumId w:val="8"/>
  </w:num>
  <w:num w:numId="7" w16cid:durableId="935014343">
    <w:abstractNumId w:val="22"/>
  </w:num>
  <w:num w:numId="8" w16cid:durableId="1291478755">
    <w:abstractNumId w:val="12"/>
  </w:num>
  <w:num w:numId="9" w16cid:durableId="920911925">
    <w:abstractNumId w:val="19"/>
  </w:num>
  <w:num w:numId="10" w16cid:durableId="160236693">
    <w:abstractNumId w:val="9"/>
  </w:num>
  <w:num w:numId="11" w16cid:durableId="1268846926">
    <w:abstractNumId w:val="23"/>
  </w:num>
  <w:num w:numId="12" w16cid:durableId="402676390">
    <w:abstractNumId w:val="6"/>
  </w:num>
  <w:num w:numId="13" w16cid:durableId="1113479215">
    <w:abstractNumId w:val="7"/>
  </w:num>
  <w:num w:numId="14" w16cid:durableId="1379358063">
    <w:abstractNumId w:val="24"/>
  </w:num>
  <w:num w:numId="15" w16cid:durableId="1330400736">
    <w:abstractNumId w:val="0"/>
  </w:num>
  <w:num w:numId="16" w16cid:durableId="1686513908">
    <w:abstractNumId w:val="16"/>
  </w:num>
  <w:num w:numId="17" w16cid:durableId="1746680663">
    <w:abstractNumId w:val="1"/>
  </w:num>
  <w:num w:numId="18" w16cid:durableId="1539127687">
    <w:abstractNumId w:val="2"/>
  </w:num>
  <w:num w:numId="19" w16cid:durableId="1316953079">
    <w:abstractNumId w:val="17"/>
  </w:num>
  <w:num w:numId="20" w16cid:durableId="632255354">
    <w:abstractNumId w:val="14"/>
  </w:num>
  <w:num w:numId="21" w16cid:durableId="1013069157">
    <w:abstractNumId w:val="11"/>
  </w:num>
  <w:num w:numId="22" w16cid:durableId="950431290">
    <w:abstractNumId w:val="4"/>
  </w:num>
  <w:num w:numId="23" w16cid:durableId="924873457">
    <w:abstractNumId w:val="21"/>
  </w:num>
  <w:num w:numId="24" w16cid:durableId="791434690">
    <w:abstractNumId w:val="10"/>
  </w:num>
  <w:num w:numId="25" w16cid:durableId="1285037052">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70F"/>
    <w:rsid w:val="00002180"/>
    <w:rsid w:val="00003413"/>
    <w:rsid w:val="00010703"/>
    <w:rsid w:val="00010A5F"/>
    <w:rsid w:val="0001221C"/>
    <w:rsid w:val="000129BA"/>
    <w:rsid w:val="00013F43"/>
    <w:rsid w:val="0001566A"/>
    <w:rsid w:val="00015F0A"/>
    <w:rsid w:val="0001636F"/>
    <w:rsid w:val="0002058D"/>
    <w:rsid w:val="00020EB5"/>
    <w:rsid w:val="000230BD"/>
    <w:rsid w:val="0003001C"/>
    <w:rsid w:val="0003383B"/>
    <w:rsid w:val="00034384"/>
    <w:rsid w:val="00034F6C"/>
    <w:rsid w:val="00035193"/>
    <w:rsid w:val="000406E1"/>
    <w:rsid w:val="00046B4B"/>
    <w:rsid w:val="0005171A"/>
    <w:rsid w:val="00052A9B"/>
    <w:rsid w:val="00057236"/>
    <w:rsid w:val="00057D69"/>
    <w:rsid w:val="00063CE6"/>
    <w:rsid w:val="000656F4"/>
    <w:rsid w:val="00070D1B"/>
    <w:rsid w:val="000738F7"/>
    <w:rsid w:val="00076AB4"/>
    <w:rsid w:val="00082FFB"/>
    <w:rsid w:val="00083919"/>
    <w:rsid w:val="00086C82"/>
    <w:rsid w:val="00093DC2"/>
    <w:rsid w:val="00095D76"/>
    <w:rsid w:val="000A27F6"/>
    <w:rsid w:val="000C0C2B"/>
    <w:rsid w:val="000C268C"/>
    <w:rsid w:val="000C4102"/>
    <w:rsid w:val="000D15C2"/>
    <w:rsid w:val="000D69DA"/>
    <w:rsid w:val="000D6FF0"/>
    <w:rsid w:val="000D78AF"/>
    <w:rsid w:val="000D7BCA"/>
    <w:rsid w:val="000E04A5"/>
    <w:rsid w:val="000F196C"/>
    <w:rsid w:val="000F1AC5"/>
    <w:rsid w:val="000F1BD8"/>
    <w:rsid w:val="000F2697"/>
    <w:rsid w:val="000F3F0E"/>
    <w:rsid w:val="00101AAF"/>
    <w:rsid w:val="001035D2"/>
    <w:rsid w:val="00103C32"/>
    <w:rsid w:val="00104C51"/>
    <w:rsid w:val="00106E25"/>
    <w:rsid w:val="00113BC8"/>
    <w:rsid w:val="00115A18"/>
    <w:rsid w:val="00120678"/>
    <w:rsid w:val="00126149"/>
    <w:rsid w:val="00135B56"/>
    <w:rsid w:val="00144267"/>
    <w:rsid w:val="00144865"/>
    <w:rsid w:val="0014704C"/>
    <w:rsid w:val="00147A9A"/>
    <w:rsid w:val="0015056A"/>
    <w:rsid w:val="00156132"/>
    <w:rsid w:val="0016733A"/>
    <w:rsid w:val="001715ED"/>
    <w:rsid w:val="00173557"/>
    <w:rsid w:val="00173AC3"/>
    <w:rsid w:val="00174621"/>
    <w:rsid w:val="00181F1C"/>
    <w:rsid w:val="00187B76"/>
    <w:rsid w:val="001925BE"/>
    <w:rsid w:val="00194957"/>
    <w:rsid w:val="001974BF"/>
    <w:rsid w:val="001A615E"/>
    <w:rsid w:val="001A6AE7"/>
    <w:rsid w:val="001A709B"/>
    <w:rsid w:val="001B23F1"/>
    <w:rsid w:val="001C38D2"/>
    <w:rsid w:val="001C42A1"/>
    <w:rsid w:val="001C6BDE"/>
    <w:rsid w:val="001D0D5B"/>
    <w:rsid w:val="001D77EC"/>
    <w:rsid w:val="001E1A69"/>
    <w:rsid w:val="001E1AC8"/>
    <w:rsid w:val="001E36B7"/>
    <w:rsid w:val="001E3EDA"/>
    <w:rsid w:val="001F38DA"/>
    <w:rsid w:val="001F52F8"/>
    <w:rsid w:val="001F7038"/>
    <w:rsid w:val="00200977"/>
    <w:rsid w:val="002039D9"/>
    <w:rsid w:val="00203C42"/>
    <w:rsid w:val="00204A38"/>
    <w:rsid w:val="00204FB2"/>
    <w:rsid w:val="0020659F"/>
    <w:rsid w:val="00207E7D"/>
    <w:rsid w:val="002105B4"/>
    <w:rsid w:val="00210DC8"/>
    <w:rsid w:val="00213B5D"/>
    <w:rsid w:val="00214CAD"/>
    <w:rsid w:val="002245B0"/>
    <w:rsid w:val="0022470A"/>
    <w:rsid w:val="00230521"/>
    <w:rsid w:val="00231A9B"/>
    <w:rsid w:val="0023483A"/>
    <w:rsid w:val="002400CF"/>
    <w:rsid w:val="00240BE8"/>
    <w:rsid w:val="00240EEF"/>
    <w:rsid w:val="0024714F"/>
    <w:rsid w:val="002543D2"/>
    <w:rsid w:val="00255580"/>
    <w:rsid w:val="002730F1"/>
    <w:rsid w:val="00277409"/>
    <w:rsid w:val="00280B86"/>
    <w:rsid w:val="00280BF7"/>
    <w:rsid w:val="00283D79"/>
    <w:rsid w:val="002852C8"/>
    <w:rsid w:val="00285491"/>
    <w:rsid w:val="00285E72"/>
    <w:rsid w:val="00291988"/>
    <w:rsid w:val="00292901"/>
    <w:rsid w:val="002A1B20"/>
    <w:rsid w:val="002A1E02"/>
    <w:rsid w:val="002A2564"/>
    <w:rsid w:val="002A29D5"/>
    <w:rsid w:val="002A5BEE"/>
    <w:rsid w:val="002B1796"/>
    <w:rsid w:val="002B6C89"/>
    <w:rsid w:val="002C021E"/>
    <w:rsid w:val="002C025E"/>
    <w:rsid w:val="002C0A6C"/>
    <w:rsid w:val="002C3F7A"/>
    <w:rsid w:val="002C469A"/>
    <w:rsid w:val="002C55BA"/>
    <w:rsid w:val="002D235F"/>
    <w:rsid w:val="002D25B4"/>
    <w:rsid w:val="002D2972"/>
    <w:rsid w:val="002D36D2"/>
    <w:rsid w:val="002D3A6D"/>
    <w:rsid w:val="002D4A0A"/>
    <w:rsid w:val="002D5540"/>
    <w:rsid w:val="002D668A"/>
    <w:rsid w:val="002E2820"/>
    <w:rsid w:val="002E74B9"/>
    <w:rsid w:val="002E78F0"/>
    <w:rsid w:val="002F17A5"/>
    <w:rsid w:val="002F3F7D"/>
    <w:rsid w:val="002F51BB"/>
    <w:rsid w:val="002F5AD7"/>
    <w:rsid w:val="002F64BD"/>
    <w:rsid w:val="002F670B"/>
    <w:rsid w:val="00302C6D"/>
    <w:rsid w:val="003045D8"/>
    <w:rsid w:val="00312D41"/>
    <w:rsid w:val="00312DE6"/>
    <w:rsid w:val="0031321A"/>
    <w:rsid w:val="00313843"/>
    <w:rsid w:val="0031719A"/>
    <w:rsid w:val="00322E8E"/>
    <w:rsid w:val="003236BC"/>
    <w:rsid w:val="003238B5"/>
    <w:rsid w:val="00324E88"/>
    <w:rsid w:val="00324EBA"/>
    <w:rsid w:val="003263B9"/>
    <w:rsid w:val="00331BE8"/>
    <w:rsid w:val="00334F7B"/>
    <w:rsid w:val="00337518"/>
    <w:rsid w:val="00337569"/>
    <w:rsid w:val="003416EE"/>
    <w:rsid w:val="00354381"/>
    <w:rsid w:val="00356726"/>
    <w:rsid w:val="00362933"/>
    <w:rsid w:val="00366CBF"/>
    <w:rsid w:val="00371286"/>
    <w:rsid w:val="003712D4"/>
    <w:rsid w:val="0037233B"/>
    <w:rsid w:val="003724F0"/>
    <w:rsid w:val="00376D6D"/>
    <w:rsid w:val="00376E5A"/>
    <w:rsid w:val="0038453A"/>
    <w:rsid w:val="00387442"/>
    <w:rsid w:val="003A0F2C"/>
    <w:rsid w:val="003A2418"/>
    <w:rsid w:val="003A3536"/>
    <w:rsid w:val="003A445D"/>
    <w:rsid w:val="003A64F1"/>
    <w:rsid w:val="003A79D5"/>
    <w:rsid w:val="003A7E41"/>
    <w:rsid w:val="003B3092"/>
    <w:rsid w:val="003B366B"/>
    <w:rsid w:val="003B4C3D"/>
    <w:rsid w:val="003C00ED"/>
    <w:rsid w:val="003C080D"/>
    <w:rsid w:val="003C1393"/>
    <w:rsid w:val="003C1814"/>
    <w:rsid w:val="003C25DD"/>
    <w:rsid w:val="003C6FC9"/>
    <w:rsid w:val="003C7160"/>
    <w:rsid w:val="003C7564"/>
    <w:rsid w:val="003D4890"/>
    <w:rsid w:val="003D5D05"/>
    <w:rsid w:val="003D5E3D"/>
    <w:rsid w:val="003D7EDB"/>
    <w:rsid w:val="003E04EC"/>
    <w:rsid w:val="003E1A9F"/>
    <w:rsid w:val="003E1DB9"/>
    <w:rsid w:val="003E298A"/>
    <w:rsid w:val="003E3F2D"/>
    <w:rsid w:val="003E435E"/>
    <w:rsid w:val="003E6055"/>
    <w:rsid w:val="003E693B"/>
    <w:rsid w:val="003F074D"/>
    <w:rsid w:val="003F3605"/>
    <w:rsid w:val="00405448"/>
    <w:rsid w:val="00405909"/>
    <w:rsid w:val="00412F7F"/>
    <w:rsid w:val="004151A0"/>
    <w:rsid w:val="0042291E"/>
    <w:rsid w:val="004259F8"/>
    <w:rsid w:val="00426E01"/>
    <w:rsid w:val="00430616"/>
    <w:rsid w:val="004308BE"/>
    <w:rsid w:val="00431854"/>
    <w:rsid w:val="00432A29"/>
    <w:rsid w:val="0043353A"/>
    <w:rsid w:val="00436B67"/>
    <w:rsid w:val="00442223"/>
    <w:rsid w:val="004440A3"/>
    <w:rsid w:val="00444824"/>
    <w:rsid w:val="00444B6E"/>
    <w:rsid w:val="0044589F"/>
    <w:rsid w:val="004506C1"/>
    <w:rsid w:val="00451F94"/>
    <w:rsid w:val="00454095"/>
    <w:rsid w:val="004548E3"/>
    <w:rsid w:val="004549AE"/>
    <w:rsid w:val="0045527A"/>
    <w:rsid w:val="00464371"/>
    <w:rsid w:val="00465AB3"/>
    <w:rsid w:val="00465C01"/>
    <w:rsid w:val="00466865"/>
    <w:rsid w:val="00467BB6"/>
    <w:rsid w:val="004711BF"/>
    <w:rsid w:val="004716EC"/>
    <w:rsid w:val="004751AF"/>
    <w:rsid w:val="004778BA"/>
    <w:rsid w:val="00481565"/>
    <w:rsid w:val="004A1FA0"/>
    <w:rsid w:val="004A2EF8"/>
    <w:rsid w:val="004A4276"/>
    <w:rsid w:val="004B0320"/>
    <w:rsid w:val="004B1F19"/>
    <w:rsid w:val="004B44BC"/>
    <w:rsid w:val="004B7DF3"/>
    <w:rsid w:val="004C0098"/>
    <w:rsid w:val="004C3F5A"/>
    <w:rsid w:val="004D318B"/>
    <w:rsid w:val="004F4FB7"/>
    <w:rsid w:val="00511580"/>
    <w:rsid w:val="005137D3"/>
    <w:rsid w:val="00514DC6"/>
    <w:rsid w:val="00516FF5"/>
    <w:rsid w:val="0052357A"/>
    <w:rsid w:val="0053085D"/>
    <w:rsid w:val="005332D6"/>
    <w:rsid w:val="00533371"/>
    <w:rsid w:val="0054483F"/>
    <w:rsid w:val="00547341"/>
    <w:rsid w:val="00553485"/>
    <w:rsid w:val="00554427"/>
    <w:rsid w:val="00556E23"/>
    <w:rsid w:val="00560E20"/>
    <w:rsid w:val="005618C0"/>
    <w:rsid w:val="005650AF"/>
    <w:rsid w:val="00572965"/>
    <w:rsid w:val="00573431"/>
    <w:rsid w:val="00574169"/>
    <w:rsid w:val="00582BC3"/>
    <w:rsid w:val="00583ABA"/>
    <w:rsid w:val="00584088"/>
    <w:rsid w:val="00584700"/>
    <w:rsid w:val="00592B6A"/>
    <w:rsid w:val="00593364"/>
    <w:rsid w:val="00593F8A"/>
    <w:rsid w:val="0059660A"/>
    <w:rsid w:val="005A0970"/>
    <w:rsid w:val="005A0EE1"/>
    <w:rsid w:val="005C1B62"/>
    <w:rsid w:val="005C4B12"/>
    <w:rsid w:val="005C4DD3"/>
    <w:rsid w:val="005D0847"/>
    <w:rsid w:val="005D18E6"/>
    <w:rsid w:val="005D4EAA"/>
    <w:rsid w:val="005D5D2B"/>
    <w:rsid w:val="005D6E96"/>
    <w:rsid w:val="005D6F13"/>
    <w:rsid w:val="005D722D"/>
    <w:rsid w:val="005E25D7"/>
    <w:rsid w:val="005E4762"/>
    <w:rsid w:val="005E5EC6"/>
    <w:rsid w:val="00600ECD"/>
    <w:rsid w:val="00603B0C"/>
    <w:rsid w:val="00610024"/>
    <w:rsid w:val="00623C97"/>
    <w:rsid w:val="0062473F"/>
    <w:rsid w:val="00626DE2"/>
    <w:rsid w:val="00630B2D"/>
    <w:rsid w:val="0063146B"/>
    <w:rsid w:val="0063267D"/>
    <w:rsid w:val="00635925"/>
    <w:rsid w:val="00637DE6"/>
    <w:rsid w:val="006403C6"/>
    <w:rsid w:val="00641169"/>
    <w:rsid w:val="0064420D"/>
    <w:rsid w:val="0064432B"/>
    <w:rsid w:val="006528B4"/>
    <w:rsid w:val="00652A2F"/>
    <w:rsid w:val="006530C8"/>
    <w:rsid w:val="00655F6A"/>
    <w:rsid w:val="0065657E"/>
    <w:rsid w:val="00656A0B"/>
    <w:rsid w:val="00661614"/>
    <w:rsid w:val="0067129F"/>
    <w:rsid w:val="006717CB"/>
    <w:rsid w:val="0067313A"/>
    <w:rsid w:val="00674C6F"/>
    <w:rsid w:val="00675DAB"/>
    <w:rsid w:val="00684A38"/>
    <w:rsid w:val="00691988"/>
    <w:rsid w:val="006949C4"/>
    <w:rsid w:val="00694F9C"/>
    <w:rsid w:val="006971FD"/>
    <w:rsid w:val="006A1368"/>
    <w:rsid w:val="006A31EA"/>
    <w:rsid w:val="006A3659"/>
    <w:rsid w:val="006A6E60"/>
    <w:rsid w:val="006A7475"/>
    <w:rsid w:val="006B0D0D"/>
    <w:rsid w:val="006B2827"/>
    <w:rsid w:val="006B4B6F"/>
    <w:rsid w:val="006B4C82"/>
    <w:rsid w:val="006B4EB4"/>
    <w:rsid w:val="006B50A9"/>
    <w:rsid w:val="006B5161"/>
    <w:rsid w:val="006C5861"/>
    <w:rsid w:val="006C5DC5"/>
    <w:rsid w:val="006C7479"/>
    <w:rsid w:val="006C7B9C"/>
    <w:rsid w:val="006C7D53"/>
    <w:rsid w:val="006C7D6A"/>
    <w:rsid w:val="006D1562"/>
    <w:rsid w:val="006D2492"/>
    <w:rsid w:val="006D2FB4"/>
    <w:rsid w:val="006D6B5E"/>
    <w:rsid w:val="006D6E4C"/>
    <w:rsid w:val="006E743D"/>
    <w:rsid w:val="006F1C82"/>
    <w:rsid w:val="006F23A0"/>
    <w:rsid w:val="00702A16"/>
    <w:rsid w:val="00703AEC"/>
    <w:rsid w:val="007062C4"/>
    <w:rsid w:val="00706DCE"/>
    <w:rsid w:val="00712E26"/>
    <w:rsid w:val="00713459"/>
    <w:rsid w:val="007149F0"/>
    <w:rsid w:val="007151D4"/>
    <w:rsid w:val="0071778D"/>
    <w:rsid w:val="00723466"/>
    <w:rsid w:val="00725B74"/>
    <w:rsid w:val="00726DEA"/>
    <w:rsid w:val="007272CC"/>
    <w:rsid w:val="00743DDF"/>
    <w:rsid w:val="00744412"/>
    <w:rsid w:val="00745929"/>
    <w:rsid w:val="007475B2"/>
    <w:rsid w:val="00747613"/>
    <w:rsid w:val="00752233"/>
    <w:rsid w:val="007524B7"/>
    <w:rsid w:val="00754D2F"/>
    <w:rsid w:val="007565D2"/>
    <w:rsid w:val="0075781B"/>
    <w:rsid w:val="00763978"/>
    <w:rsid w:val="007678C9"/>
    <w:rsid w:val="0077517A"/>
    <w:rsid w:val="00776582"/>
    <w:rsid w:val="00782572"/>
    <w:rsid w:val="00784303"/>
    <w:rsid w:val="00786BB9"/>
    <w:rsid w:val="00787642"/>
    <w:rsid w:val="0079042F"/>
    <w:rsid w:val="007923CD"/>
    <w:rsid w:val="0079285B"/>
    <w:rsid w:val="007A0532"/>
    <w:rsid w:val="007A0844"/>
    <w:rsid w:val="007A16CF"/>
    <w:rsid w:val="007A3371"/>
    <w:rsid w:val="007A39B3"/>
    <w:rsid w:val="007A4B66"/>
    <w:rsid w:val="007A6173"/>
    <w:rsid w:val="007B49A9"/>
    <w:rsid w:val="007C0075"/>
    <w:rsid w:val="007C07EE"/>
    <w:rsid w:val="007C5753"/>
    <w:rsid w:val="007D4218"/>
    <w:rsid w:val="007D54EE"/>
    <w:rsid w:val="007E3E03"/>
    <w:rsid w:val="007F11D1"/>
    <w:rsid w:val="007F51C3"/>
    <w:rsid w:val="007F547A"/>
    <w:rsid w:val="007F6162"/>
    <w:rsid w:val="0080018E"/>
    <w:rsid w:val="008011B6"/>
    <w:rsid w:val="0080341A"/>
    <w:rsid w:val="008038A1"/>
    <w:rsid w:val="008046C9"/>
    <w:rsid w:val="00804ACC"/>
    <w:rsid w:val="0081023A"/>
    <w:rsid w:val="00813BB1"/>
    <w:rsid w:val="00813E83"/>
    <w:rsid w:val="00816D09"/>
    <w:rsid w:val="00821C96"/>
    <w:rsid w:val="00821F94"/>
    <w:rsid w:val="00824AF3"/>
    <w:rsid w:val="008262D3"/>
    <w:rsid w:val="0083453C"/>
    <w:rsid w:val="00843459"/>
    <w:rsid w:val="008448B0"/>
    <w:rsid w:val="00844B03"/>
    <w:rsid w:val="008460C1"/>
    <w:rsid w:val="00846210"/>
    <w:rsid w:val="00846431"/>
    <w:rsid w:val="0084713A"/>
    <w:rsid w:val="00847BC5"/>
    <w:rsid w:val="00847E7B"/>
    <w:rsid w:val="00850007"/>
    <w:rsid w:val="00850E9D"/>
    <w:rsid w:val="00851460"/>
    <w:rsid w:val="00852E5E"/>
    <w:rsid w:val="00854236"/>
    <w:rsid w:val="00861815"/>
    <w:rsid w:val="00861A9D"/>
    <w:rsid w:val="00861CF3"/>
    <w:rsid w:val="00863D08"/>
    <w:rsid w:val="00867228"/>
    <w:rsid w:val="00870597"/>
    <w:rsid w:val="00870881"/>
    <w:rsid w:val="008710FC"/>
    <w:rsid w:val="00872A5F"/>
    <w:rsid w:val="00874638"/>
    <w:rsid w:val="0087478C"/>
    <w:rsid w:val="00874E64"/>
    <w:rsid w:val="00880CFF"/>
    <w:rsid w:val="00881F02"/>
    <w:rsid w:val="00883B08"/>
    <w:rsid w:val="008857B7"/>
    <w:rsid w:val="00887CC3"/>
    <w:rsid w:val="008902A2"/>
    <w:rsid w:val="00897051"/>
    <w:rsid w:val="0089797C"/>
    <w:rsid w:val="008A019F"/>
    <w:rsid w:val="008A329F"/>
    <w:rsid w:val="008A4C61"/>
    <w:rsid w:val="008A5044"/>
    <w:rsid w:val="008B136B"/>
    <w:rsid w:val="008B1D7C"/>
    <w:rsid w:val="008B75DF"/>
    <w:rsid w:val="008C0F5A"/>
    <w:rsid w:val="008C12EA"/>
    <w:rsid w:val="008C1F3E"/>
    <w:rsid w:val="008C6D26"/>
    <w:rsid w:val="008D2EF5"/>
    <w:rsid w:val="008E0A4E"/>
    <w:rsid w:val="008E20E2"/>
    <w:rsid w:val="008E43DA"/>
    <w:rsid w:val="008E4B29"/>
    <w:rsid w:val="008F1480"/>
    <w:rsid w:val="008F1C0D"/>
    <w:rsid w:val="008F219F"/>
    <w:rsid w:val="008F2BAB"/>
    <w:rsid w:val="008F4040"/>
    <w:rsid w:val="008F5045"/>
    <w:rsid w:val="008F624E"/>
    <w:rsid w:val="00904022"/>
    <w:rsid w:val="00906DB4"/>
    <w:rsid w:val="009124E9"/>
    <w:rsid w:val="00913E97"/>
    <w:rsid w:val="009144A6"/>
    <w:rsid w:val="00914584"/>
    <w:rsid w:val="009145A4"/>
    <w:rsid w:val="009165F0"/>
    <w:rsid w:val="00917993"/>
    <w:rsid w:val="00924B68"/>
    <w:rsid w:val="00930F5F"/>
    <w:rsid w:val="00931D02"/>
    <w:rsid w:val="00936793"/>
    <w:rsid w:val="00937D12"/>
    <w:rsid w:val="009411C5"/>
    <w:rsid w:val="00941CB6"/>
    <w:rsid w:val="00942974"/>
    <w:rsid w:val="00943226"/>
    <w:rsid w:val="009444CB"/>
    <w:rsid w:val="00944EBD"/>
    <w:rsid w:val="009454B0"/>
    <w:rsid w:val="00952693"/>
    <w:rsid w:val="009572F0"/>
    <w:rsid w:val="00965DFC"/>
    <w:rsid w:val="009744F0"/>
    <w:rsid w:val="0098033A"/>
    <w:rsid w:val="00985FC5"/>
    <w:rsid w:val="00990059"/>
    <w:rsid w:val="00990161"/>
    <w:rsid w:val="00990576"/>
    <w:rsid w:val="009911C0"/>
    <w:rsid w:val="0099169F"/>
    <w:rsid w:val="009949C7"/>
    <w:rsid w:val="00994C9E"/>
    <w:rsid w:val="009955E6"/>
    <w:rsid w:val="009A002D"/>
    <w:rsid w:val="009A0558"/>
    <w:rsid w:val="009A130A"/>
    <w:rsid w:val="009B2DA6"/>
    <w:rsid w:val="009B34AD"/>
    <w:rsid w:val="009B6099"/>
    <w:rsid w:val="009C2125"/>
    <w:rsid w:val="009C51EF"/>
    <w:rsid w:val="009D5B2E"/>
    <w:rsid w:val="009D7285"/>
    <w:rsid w:val="009E0EEE"/>
    <w:rsid w:val="009E262B"/>
    <w:rsid w:val="009E321C"/>
    <w:rsid w:val="009E42B5"/>
    <w:rsid w:val="009F181F"/>
    <w:rsid w:val="009F2181"/>
    <w:rsid w:val="00A015FB"/>
    <w:rsid w:val="00A04CD9"/>
    <w:rsid w:val="00A062AA"/>
    <w:rsid w:val="00A06506"/>
    <w:rsid w:val="00A14BFE"/>
    <w:rsid w:val="00A153F1"/>
    <w:rsid w:val="00A2111C"/>
    <w:rsid w:val="00A22824"/>
    <w:rsid w:val="00A24A55"/>
    <w:rsid w:val="00A2612C"/>
    <w:rsid w:val="00A3166F"/>
    <w:rsid w:val="00A317CB"/>
    <w:rsid w:val="00A32860"/>
    <w:rsid w:val="00A34920"/>
    <w:rsid w:val="00A34973"/>
    <w:rsid w:val="00A3733A"/>
    <w:rsid w:val="00A40226"/>
    <w:rsid w:val="00A40DE7"/>
    <w:rsid w:val="00A43159"/>
    <w:rsid w:val="00A43361"/>
    <w:rsid w:val="00A45743"/>
    <w:rsid w:val="00A46783"/>
    <w:rsid w:val="00A54112"/>
    <w:rsid w:val="00A56E01"/>
    <w:rsid w:val="00A5791F"/>
    <w:rsid w:val="00A61E81"/>
    <w:rsid w:val="00A63771"/>
    <w:rsid w:val="00A710C7"/>
    <w:rsid w:val="00A74085"/>
    <w:rsid w:val="00A746AD"/>
    <w:rsid w:val="00A7669E"/>
    <w:rsid w:val="00A80196"/>
    <w:rsid w:val="00A8469C"/>
    <w:rsid w:val="00A85144"/>
    <w:rsid w:val="00A96104"/>
    <w:rsid w:val="00AA2269"/>
    <w:rsid w:val="00AA712A"/>
    <w:rsid w:val="00AB216D"/>
    <w:rsid w:val="00AB2C2E"/>
    <w:rsid w:val="00AB2D1C"/>
    <w:rsid w:val="00AC28EB"/>
    <w:rsid w:val="00AC3206"/>
    <w:rsid w:val="00AC5B40"/>
    <w:rsid w:val="00AE020E"/>
    <w:rsid w:val="00AE1467"/>
    <w:rsid w:val="00AE1825"/>
    <w:rsid w:val="00AE7206"/>
    <w:rsid w:val="00AE7E46"/>
    <w:rsid w:val="00AF017F"/>
    <w:rsid w:val="00B00B59"/>
    <w:rsid w:val="00B03422"/>
    <w:rsid w:val="00B059AD"/>
    <w:rsid w:val="00B07C81"/>
    <w:rsid w:val="00B1003C"/>
    <w:rsid w:val="00B11702"/>
    <w:rsid w:val="00B127CC"/>
    <w:rsid w:val="00B128FA"/>
    <w:rsid w:val="00B12D2F"/>
    <w:rsid w:val="00B163A6"/>
    <w:rsid w:val="00B20339"/>
    <w:rsid w:val="00B22003"/>
    <w:rsid w:val="00B22AE3"/>
    <w:rsid w:val="00B22AEA"/>
    <w:rsid w:val="00B24536"/>
    <w:rsid w:val="00B26E1C"/>
    <w:rsid w:val="00B30B38"/>
    <w:rsid w:val="00B32B93"/>
    <w:rsid w:val="00B34CE2"/>
    <w:rsid w:val="00B367C9"/>
    <w:rsid w:val="00B40441"/>
    <w:rsid w:val="00B474F3"/>
    <w:rsid w:val="00B50F93"/>
    <w:rsid w:val="00B547AD"/>
    <w:rsid w:val="00B567B0"/>
    <w:rsid w:val="00B602BA"/>
    <w:rsid w:val="00B6040F"/>
    <w:rsid w:val="00B6231E"/>
    <w:rsid w:val="00B66DC3"/>
    <w:rsid w:val="00B701A7"/>
    <w:rsid w:val="00B72371"/>
    <w:rsid w:val="00B72A42"/>
    <w:rsid w:val="00B74F2F"/>
    <w:rsid w:val="00B7580D"/>
    <w:rsid w:val="00B767DA"/>
    <w:rsid w:val="00B773EE"/>
    <w:rsid w:val="00B8490B"/>
    <w:rsid w:val="00B86318"/>
    <w:rsid w:val="00B87053"/>
    <w:rsid w:val="00B870E7"/>
    <w:rsid w:val="00B91176"/>
    <w:rsid w:val="00B9328A"/>
    <w:rsid w:val="00B953C6"/>
    <w:rsid w:val="00B974E7"/>
    <w:rsid w:val="00BA0E94"/>
    <w:rsid w:val="00BA2693"/>
    <w:rsid w:val="00BA5596"/>
    <w:rsid w:val="00BA7218"/>
    <w:rsid w:val="00BB2F12"/>
    <w:rsid w:val="00BC205D"/>
    <w:rsid w:val="00BC34DE"/>
    <w:rsid w:val="00BC3DE7"/>
    <w:rsid w:val="00BC4B35"/>
    <w:rsid w:val="00BD0C05"/>
    <w:rsid w:val="00BD49E3"/>
    <w:rsid w:val="00BD4AE3"/>
    <w:rsid w:val="00BE6777"/>
    <w:rsid w:val="00BF12B9"/>
    <w:rsid w:val="00BF2130"/>
    <w:rsid w:val="00BF37C4"/>
    <w:rsid w:val="00BF4B1A"/>
    <w:rsid w:val="00BF54DD"/>
    <w:rsid w:val="00BF630E"/>
    <w:rsid w:val="00BF7A04"/>
    <w:rsid w:val="00C0162D"/>
    <w:rsid w:val="00C021AB"/>
    <w:rsid w:val="00C1721A"/>
    <w:rsid w:val="00C179BD"/>
    <w:rsid w:val="00C210FE"/>
    <w:rsid w:val="00C264EC"/>
    <w:rsid w:val="00C32DE4"/>
    <w:rsid w:val="00C334EA"/>
    <w:rsid w:val="00C35116"/>
    <w:rsid w:val="00C357D2"/>
    <w:rsid w:val="00C369F7"/>
    <w:rsid w:val="00C37105"/>
    <w:rsid w:val="00C46A88"/>
    <w:rsid w:val="00C47C1B"/>
    <w:rsid w:val="00C515C4"/>
    <w:rsid w:val="00C5396C"/>
    <w:rsid w:val="00C55406"/>
    <w:rsid w:val="00C64D29"/>
    <w:rsid w:val="00C65F2D"/>
    <w:rsid w:val="00C729AB"/>
    <w:rsid w:val="00C80A15"/>
    <w:rsid w:val="00C821FC"/>
    <w:rsid w:val="00C86706"/>
    <w:rsid w:val="00C92F01"/>
    <w:rsid w:val="00CA4F01"/>
    <w:rsid w:val="00CA58CD"/>
    <w:rsid w:val="00CB500F"/>
    <w:rsid w:val="00CC1E65"/>
    <w:rsid w:val="00CC3F2B"/>
    <w:rsid w:val="00CC4A5B"/>
    <w:rsid w:val="00CC5CEA"/>
    <w:rsid w:val="00CD0258"/>
    <w:rsid w:val="00CD2A20"/>
    <w:rsid w:val="00CD3E70"/>
    <w:rsid w:val="00CE1EAE"/>
    <w:rsid w:val="00CE4211"/>
    <w:rsid w:val="00CF02A6"/>
    <w:rsid w:val="00CF077A"/>
    <w:rsid w:val="00CF0BF2"/>
    <w:rsid w:val="00CF577F"/>
    <w:rsid w:val="00CF5CD3"/>
    <w:rsid w:val="00CF7469"/>
    <w:rsid w:val="00D0092A"/>
    <w:rsid w:val="00D022C6"/>
    <w:rsid w:val="00D042C2"/>
    <w:rsid w:val="00D111CA"/>
    <w:rsid w:val="00D131F5"/>
    <w:rsid w:val="00D142BB"/>
    <w:rsid w:val="00D158AA"/>
    <w:rsid w:val="00D15B77"/>
    <w:rsid w:val="00D15FF9"/>
    <w:rsid w:val="00D16095"/>
    <w:rsid w:val="00D17E37"/>
    <w:rsid w:val="00D229FC"/>
    <w:rsid w:val="00D25361"/>
    <w:rsid w:val="00D311AC"/>
    <w:rsid w:val="00D32661"/>
    <w:rsid w:val="00D32BE0"/>
    <w:rsid w:val="00D41F7B"/>
    <w:rsid w:val="00D424B9"/>
    <w:rsid w:val="00D43854"/>
    <w:rsid w:val="00D51E27"/>
    <w:rsid w:val="00D5264D"/>
    <w:rsid w:val="00D577DE"/>
    <w:rsid w:val="00D61D36"/>
    <w:rsid w:val="00D62651"/>
    <w:rsid w:val="00D65B1E"/>
    <w:rsid w:val="00D731C4"/>
    <w:rsid w:val="00D74DC1"/>
    <w:rsid w:val="00D768EF"/>
    <w:rsid w:val="00D8248C"/>
    <w:rsid w:val="00D83189"/>
    <w:rsid w:val="00D85B20"/>
    <w:rsid w:val="00D87B32"/>
    <w:rsid w:val="00D923D6"/>
    <w:rsid w:val="00D933B3"/>
    <w:rsid w:val="00D93A29"/>
    <w:rsid w:val="00D94A46"/>
    <w:rsid w:val="00D958B0"/>
    <w:rsid w:val="00D96BC9"/>
    <w:rsid w:val="00DA49B9"/>
    <w:rsid w:val="00DB6EB7"/>
    <w:rsid w:val="00DC040C"/>
    <w:rsid w:val="00DC103D"/>
    <w:rsid w:val="00DC3912"/>
    <w:rsid w:val="00DC43BA"/>
    <w:rsid w:val="00DD2804"/>
    <w:rsid w:val="00DD72EB"/>
    <w:rsid w:val="00DE3C70"/>
    <w:rsid w:val="00DE3E97"/>
    <w:rsid w:val="00DE72EA"/>
    <w:rsid w:val="00DF1A20"/>
    <w:rsid w:val="00DF2B4E"/>
    <w:rsid w:val="00E02CB4"/>
    <w:rsid w:val="00E03B26"/>
    <w:rsid w:val="00E05163"/>
    <w:rsid w:val="00E06C98"/>
    <w:rsid w:val="00E23F6D"/>
    <w:rsid w:val="00E25EFC"/>
    <w:rsid w:val="00E26C9D"/>
    <w:rsid w:val="00E319ED"/>
    <w:rsid w:val="00E33588"/>
    <w:rsid w:val="00E35FD3"/>
    <w:rsid w:val="00E36054"/>
    <w:rsid w:val="00E37A58"/>
    <w:rsid w:val="00E37B95"/>
    <w:rsid w:val="00E45382"/>
    <w:rsid w:val="00E472ED"/>
    <w:rsid w:val="00E53605"/>
    <w:rsid w:val="00E54B9E"/>
    <w:rsid w:val="00E55468"/>
    <w:rsid w:val="00E57059"/>
    <w:rsid w:val="00E5770F"/>
    <w:rsid w:val="00E60A41"/>
    <w:rsid w:val="00E612A0"/>
    <w:rsid w:val="00E6196E"/>
    <w:rsid w:val="00E64AC6"/>
    <w:rsid w:val="00E64BB8"/>
    <w:rsid w:val="00E65A2E"/>
    <w:rsid w:val="00E662B8"/>
    <w:rsid w:val="00E67EC1"/>
    <w:rsid w:val="00E83AD1"/>
    <w:rsid w:val="00E83E9E"/>
    <w:rsid w:val="00E84294"/>
    <w:rsid w:val="00E8659E"/>
    <w:rsid w:val="00E916C2"/>
    <w:rsid w:val="00E93795"/>
    <w:rsid w:val="00E94644"/>
    <w:rsid w:val="00E956D0"/>
    <w:rsid w:val="00E960B4"/>
    <w:rsid w:val="00EA4F95"/>
    <w:rsid w:val="00EA5A6B"/>
    <w:rsid w:val="00EB2EC2"/>
    <w:rsid w:val="00EB4888"/>
    <w:rsid w:val="00EB6BE6"/>
    <w:rsid w:val="00ED2782"/>
    <w:rsid w:val="00ED5AFB"/>
    <w:rsid w:val="00ED7021"/>
    <w:rsid w:val="00EE10AA"/>
    <w:rsid w:val="00EE1141"/>
    <w:rsid w:val="00EE1FC7"/>
    <w:rsid w:val="00EE2DF5"/>
    <w:rsid w:val="00EE55FA"/>
    <w:rsid w:val="00EF2338"/>
    <w:rsid w:val="00EF75B2"/>
    <w:rsid w:val="00EF77B4"/>
    <w:rsid w:val="00F000C8"/>
    <w:rsid w:val="00F02FB9"/>
    <w:rsid w:val="00F04EFD"/>
    <w:rsid w:val="00F2137A"/>
    <w:rsid w:val="00F220C1"/>
    <w:rsid w:val="00F24C1B"/>
    <w:rsid w:val="00F2698F"/>
    <w:rsid w:val="00F27832"/>
    <w:rsid w:val="00F2797F"/>
    <w:rsid w:val="00F324A5"/>
    <w:rsid w:val="00F32EF7"/>
    <w:rsid w:val="00F337F2"/>
    <w:rsid w:val="00F34465"/>
    <w:rsid w:val="00F352EB"/>
    <w:rsid w:val="00F36673"/>
    <w:rsid w:val="00F4097A"/>
    <w:rsid w:val="00F41EB5"/>
    <w:rsid w:val="00F47CF2"/>
    <w:rsid w:val="00F611B1"/>
    <w:rsid w:val="00F6685C"/>
    <w:rsid w:val="00F70CFA"/>
    <w:rsid w:val="00F71D73"/>
    <w:rsid w:val="00F77A74"/>
    <w:rsid w:val="00F804A1"/>
    <w:rsid w:val="00F820F9"/>
    <w:rsid w:val="00F82EB3"/>
    <w:rsid w:val="00F878D5"/>
    <w:rsid w:val="00F949F0"/>
    <w:rsid w:val="00F94B5D"/>
    <w:rsid w:val="00F97C50"/>
    <w:rsid w:val="00FA3B67"/>
    <w:rsid w:val="00FA53C0"/>
    <w:rsid w:val="00FA67EC"/>
    <w:rsid w:val="00FA7818"/>
    <w:rsid w:val="00FB2860"/>
    <w:rsid w:val="00FB4D50"/>
    <w:rsid w:val="00FB6B8E"/>
    <w:rsid w:val="00FC08F1"/>
    <w:rsid w:val="00FC3880"/>
    <w:rsid w:val="00FC5308"/>
    <w:rsid w:val="00FC5854"/>
    <w:rsid w:val="00FD0467"/>
    <w:rsid w:val="00FD07A9"/>
    <w:rsid w:val="00FD16F1"/>
    <w:rsid w:val="00FD2E6B"/>
    <w:rsid w:val="00FD6839"/>
    <w:rsid w:val="00FE1716"/>
    <w:rsid w:val="00FE1B0E"/>
    <w:rsid w:val="00FE20F2"/>
    <w:rsid w:val="00FE266C"/>
    <w:rsid w:val="00FF338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E49B1"/>
  <w15:docId w15:val="{D549A6DA-0A46-0949-B604-1143745F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70F"/>
    <w:rPr>
      <w:sz w:val="24"/>
      <w:szCs w:val="24"/>
      <w:lang w:eastAsia="en-US"/>
    </w:rPr>
  </w:style>
  <w:style w:type="paragraph" w:styleId="Heading1">
    <w:name w:val="heading 1"/>
    <w:basedOn w:val="Normal"/>
    <w:next w:val="Normal"/>
    <w:qFormat/>
    <w:rsid w:val="00E5770F"/>
    <w:pPr>
      <w:keepNext/>
      <w:outlineLvl w:val="0"/>
    </w:pPr>
    <w:rPr>
      <w:sz w:val="32"/>
    </w:rPr>
  </w:style>
  <w:style w:type="paragraph" w:styleId="Heading2">
    <w:name w:val="heading 2"/>
    <w:basedOn w:val="Normal"/>
    <w:next w:val="Normal"/>
    <w:qFormat/>
    <w:rsid w:val="009E0EE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5770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770F"/>
    <w:pPr>
      <w:autoSpaceDE w:val="0"/>
      <w:autoSpaceDN w:val="0"/>
      <w:adjustRightInd w:val="0"/>
    </w:pPr>
    <w:rPr>
      <w:rFonts w:ascii="Arial" w:hAnsi="Arial" w:cs="Arial"/>
      <w:color w:val="000000"/>
      <w:sz w:val="24"/>
      <w:szCs w:val="24"/>
      <w:lang w:eastAsia="en-US"/>
    </w:rPr>
  </w:style>
  <w:style w:type="character" w:styleId="Hyperlink">
    <w:name w:val="Hyperlink"/>
    <w:rsid w:val="00E5770F"/>
    <w:rPr>
      <w:color w:val="0000FF"/>
      <w:u w:val="single"/>
    </w:rPr>
  </w:style>
  <w:style w:type="paragraph" w:customStyle="1" w:styleId="output">
    <w:name w:val="output"/>
    <w:basedOn w:val="Default"/>
    <w:next w:val="Default"/>
    <w:rsid w:val="009E0EEE"/>
    <w:rPr>
      <w:rFonts w:cs="Times New Roman"/>
      <w:color w:val="auto"/>
    </w:rPr>
  </w:style>
  <w:style w:type="paragraph" w:customStyle="1" w:styleId="Body">
    <w:name w:val="Body"/>
    <w:basedOn w:val="Default"/>
    <w:next w:val="Default"/>
    <w:rsid w:val="003A0F2C"/>
    <w:rPr>
      <w:rFonts w:cs="Times New Roman"/>
      <w:color w:val="auto"/>
    </w:rPr>
  </w:style>
  <w:style w:type="paragraph" w:customStyle="1" w:styleId="TableTitle">
    <w:name w:val="TableTitle"/>
    <w:basedOn w:val="Default"/>
    <w:next w:val="Default"/>
    <w:rsid w:val="006971FD"/>
    <w:rPr>
      <w:rFonts w:cs="Times New Roman"/>
      <w:color w:val="auto"/>
    </w:rPr>
  </w:style>
  <w:style w:type="paragraph" w:customStyle="1" w:styleId="CellHeading">
    <w:name w:val="CellHeading"/>
    <w:basedOn w:val="Default"/>
    <w:next w:val="Default"/>
    <w:rsid w:val="006971FD"/>
    <w:rPr>
      <w:rFonts w:cs="Times New Roman"/>
      <w:color w:val="auto"/>
    </w:rPr>
  </w:style>
  <w:style w:type="paragraph" w:customStyle="1" w:styleId="TableBody">
    <w:name w:val="TableBody"/>
    <w:basedOn w:val="Default"/>
    <w:next w:val="Default"/>
    <w:rsid w:val="006971FD"/>
    <w:rPr>
      <w:rFonts w:cs="Times New Roman"/>
      <w:color w:val="auto"/>
    </w:rPr>
  </w:style>
  <w:style w:type="paragraph" w:styleId="Footer">
    <w:name w:val="footer"/>
    <w:basedOn w:val="Normal"/>
    <w:rsid w:val="002E2820"/>
    <w:pPr>
      <w:tabs>
        <w:tab w:val="center" w:pos="4320"/>
        <w:tab w:val="right" w:pos="8640"/>
      </w:tabs>
    </w:pPr>
  </w:style>
  <w:style w:type="character" w:styleId="PageNumber">
    <w:name w:val="page number"/>
    <w:basedOn w:val="DefaultParagraphFont"/>
    <w:rsid w:val="002E2820"/>
  </w:style>
  <w:style w:type="paragraph" w:styleId="TOC1">
    <w:name w:val="toc 1"/>
    <w:basedOn w:val="Normal"/>
    <w:next w:val="Normal"/>
    <w:autoRedefine/>
    <w:semiHidden/>
    <w:rsid w:val="00BF2130"/>
  </w:style>
  <w:style w:type="paragraph" w:styleId="TOC3">
    <w:name w:val="toc 3"/>
    <w:basedOn w:val="Normal"/>
    <w:next w:val="Normal"/>
    <w:autoRedefine/>
    <w:semiHidden/>
    <w:rsid w:val="00BF2130"/>
    <w:pPr>
      <w:ind w:left="480"/>
    </w:pPr>
  </w:style>
  <w:style w:type="paragraph" w:styleId="TOC2">
    <w:name w:val="toc 2"/>
    <w:basedOn w:val="Normal"/>
    <w:next w:val="Normal"/>
    <w:autoRedefine/>
    <w:semiHidden/>
    <w:rsid w:val="00BF2130"/>
    <w:pPr>
      <w:ind w:left="240"/>
    </w:pPr>
  </w:style>
  <w:style w:type="table" w:styleId="TableGrid">
    <w:name w:val="Table Grid"/>
    <w:basedOn w:val="TableNormal"/>
    <w:rsid w:val="006D2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002180"/>
    <w:rPr>
      <w:sz w:val="20"/>
      <w:szCs w:val="20"/>
    </w:rPr>
  </w:style>
  <w:style w:type="character" w:customStyle="1" w:styleId="EndnoteTextChar">
    <w:name w:val="Endnote Text Char"/>
    <w:basedOn w:val="DefaultParagraphFont"/>
    <w:link w:val="EndnoteText"/>
    <w:rsid w:val="00002180"/>
  </w:style>
  <w:style w:type="character" w:styleId="EndnoteReference">
    <w:name w:val="endnote reference"/>
    <w:rsid w:val="00002180"/>
    <w:rPr>
      <w:vertAlign w:val="superscript"/>
    </w:rPr>
  </w:style>
  <w:style w:type="paragraph" w:styleId="FootnoteText">
    <w:name w:val="footnote text"/>
    <w:basedOn w:val="Normal"/>
    <w:link w:val="FootnoteTextChar"/>
    <w:rsid w:val="0083453C"/>
    <w:rPr>
      <w:sz w:val="20"/>
      <w:szCs w:val="20"/>
    </w:rPr>
  </w:style>
  <w:style w:type="character" w:customStyle="1" w:styleId="FootnoteTextChar">
    <w:name w:val="Footnote Text Char"/>
    <w:basedOn w:val="DefaultParagraphFont"/>
    <w:link w:val="FootnoteText"/>
    <w:rsid w:val="0083453C"/>
  </w:style>
  <w:style w:type="character" w:styleId="FootnoteReference">
    <w:name w:val="footnote reference"/>
    <w:rsid w:val="0083453C"/>
    <w:rPr>
      <w:vertAlign w:val="superscript"/>
    </w:rPr>
  </w:style>
  <w:style w:type="paragraph" w:styleId="BalloonText">
    <w:name w:val="Balloon Text"/>
    <w:basedOn w:val="Normal"/>
    <w:link w:val="BalloonTextChar"/>
    <w:rsid w:val="007062C4"/>
    <w:rPr>
      <w:rFonts w:ascii="Lucida Grande" w:hAnsi="Lucida Grande" w:cs="Lucida Grande"/>
      <w:sz w:val="18"/>
      <w:szCs w:val="18"/>
    </w:rPr>
  </w:style>
  <w:style w:type="character" w:customStyle="1" w:styleId="BalloonTextChar">
    <w:name w:val="Balloon Text Char"/>
    <w:link w:val="BalloonText"/>
    <w:rsid w:val="007062C4"/>
    <w:rPr>
      <w:rFonts w:ascii="Lucida Grande" w:hAnsi="Lucida Grande" w:cs="Lucida Grande"/>
      <w:sz w:val="18"/>
      <w:szCs w:val="18"/>
    </w:rPr>
  </w:style>
  <w:style w:type="character" w:styleId="CommentReference">
    <w:name w:val="annotation reference"/>
    <w:rsid w:val="009B34AD"/>
    <w:rPr>
      <w:sz w:val="18"/>
      <w:szCs w:val="18"/>
    </w:rPr>
  </w:style>
  <w:style w:type="paragraph" w:styleId="CommentText">
    <w:name w:val="annotation text"/>
    <w:basedOn w:val="Normal"/>
    <w:link w:val="CommentTextChar"/>
    <w:rsid w:val="009B34AD"/>
  </w:style>
  <w:style w:type="character" w:customStyle="1" w:styleId="CommentTextChar">
    <w:name w:val="Comment Text Char"/>
    <w:link w:val="CommentText"/>
    <w:rsid w:val="009B34AD"/>
    <w:rPr>
      <w:sz w:val="24"/>
      <w:szCs w:val="24"/>
    </w:rPr>
  </w:style>
  <w:style w:type="paragraph" w:styleId="CommentSubject">
    <w:name w:val="annotation subject"/>
    <w:basedOn w:val="CommentText"/>
    <w:next w:val="CommentText"/>
    <w:link w:val="CommentSubjectChar"/>
    <w:rsid w:val="009B34AD"/>
    <w:rPr>
      <w:b/>
      <w:bCs/>
      <w:sz w:val="20"/>
      <w:szCs w:val="20"/>
    </w:rPr>
  </w:style>
  <w:style w:type="character" w:customStyle="1" w:styleId="CommentSubjectChar">
    <w:name w:val="Comment Subject Char"/>
    <w:link w:val="CommentSubject"/>
    <w:rsid w:val="009B34AD"/>
    <w:rPr>
      <w:b/>
      <w:bCs/>
      <w:sz w:val="24"/>
      <w:szCs w:val="24"/>
    </w:rPr>
  </w:style>
  <w:style w:type="paragraph" w:customStyle="1" w:styleId="LightList-Accent31">
    <w:name w:val="Light List - Accent 31"/>
    <w:hidden/>
    <w:uiPriority w:val="71"/>
    <w:rsid w:val="00752233"/>
    <w:rPr>
      <w:sz w:val="24"/>
      <w:szCs w:val="24"/>
      <w:lang w:eastAsia="en-US"/>
    </w:rPr>
  </w:style>
  <w:style w:type="character" w:customStyle="1" w:styleId="apple-converted-space">
    <w:name w:val="apple-converted-space"/>
    <w:rsid w:val="005E4762"/>
  </w:style>
  <w:style w:type="paragraph" w:styleId="HTMLPreformatted">
    <w:name w:val="HTML Preformatted"/>
    <w:basedOn w:val="Normal"/>
    <w:link w:val="HTMLPreformattedChar"/>
    <w:rsid w:val="008C1F3E"/>
    <w:rPr>
      <w:rFonts w:ascii="Courier New" w:hAnsi="Courier New" w:cs="Courier New"/>
      <w:sz w:val="20"/>
      <w:szCs w:val="20"/>
    </w:rPr>
  </w:style>
  <w:style w:type="character" w:customStyle="1" w:styleId="HTMLPreformattedChar">
    <w:name w:val="HTML Preformatted Char"/>
    <w:link w:val="HTMLPreformatted"/>
    <w:rsid w:val="008C1F3E"/>
    <w:rPr>
      <w:rFonts w:ascii="Courier New" w:hAnsi="Courier New" w:cs="Courier New"/>
    </w:rPr>
  </w:style>
  <w:style w:type="paragraph" w:customStyle="1" w:styleId="MediumGrid1-Accent21">
    <w:name w:val="Medium Grid 1 - Accent 21"/>
    <w:basedOn w:val="Normal"/>
    <w:uiPriority w:val="34"/>
    <w:qFormat/>
    <w:rsid w:val="00655F6A"/>
    <w:pPr>
      <w:ind w:left="720"/>
    </w:pPr>
  </w:style>
  <w:style w:type="paragraph" w:styleId="DocumentMap">
    <w:name w:val="Document Map"/>
    <w:basedOn w:val="Normal"/>
    <w:link w:val="DocumentMapChar"/>
    <w:rsid w:val="00255580"/>
  </w:style>
  <w:style w:type="character" w:customStyle="1" w:styleId="DocumentMapChar">
    <w:name w:val="Document Map Char"/>
    <w:link w:val="DocumentMap"/>
    <w:rsid w:val="00255580"/>
    <w:rPr>
      <w:sz w:val="24"/>
      <w:szCs w:val="24"/>
      <w:lang w:eastAsia="en-US"/>
    </w:rPr>
  </w:style>
  <w:style w:type="paragraph" w:customStyle="1" w:styleId="ColorfulList-Accent11">
    <w:name w:val="Colorful List - Accent 11"/>
    <w:basedOn w:val="Normal"/>
    <w:uiPriority w:val="72"/>
    <w:qFormat/>
    <w:rsid w:val="00C729AB"/>
    <w:pPr>
      <w:ind w:left="720"/>
    </w:pPr>
  </w:style>
  <w:style w:type="paragraph" w:styleId="ListParagraph">
    <w:name w:val="List Paragraph"/>
    <w:basedOn w:val="Normal"/>
    <w:uiPriority w:val="34"/>
    <w:qFormat/>
    <w:rsid w:val="00BC205D"/>
    <w:pPr>
      <w:spacing w:after="160" w:line="259"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semiHidden/>
    <w:unhideWhenUsed/>
    <w:rsid w:val="00A153F1"/>
    <w:rPr>
      <w:color w:val="954F72" w:themeColor="followedHyperlink"/>
      <w:u w:val="single"/>
    </w:rPr>
  </w:style>
  <w:style w:type="paragraph" w:customStyle="1" w:styleId="enumerate">
    <w:name w:val="enumerate"/>
    <w:basedOn w:val="Normal"/>
    <w:rsid w:val="005D6F13"/>
    <w:pPr>
      <w:widowControl w:val="0"/>
      <w:numPr>
        <w:numId w:val="25"/>
      </w:numPr>
      <w:autoSpaceDE w:val="0"/>
      <w:autoSpaceDN w:val="0"/>
      <w:adjustRightInd w:val="0"/>
      <w:spacing w:after="100" w:afterAutospacing="1"/>
      <w:contextualSpacing/>
      <w:jc w:val="both"/>
    </w:pPr>
    <w:rPr>
      <w:rFonts w:ascii="Times" w:hAnsi="Times"/>
      <w:color w:val="000000"/>
    </w:rPr>
  </w:style>
  <w:style w:type="character" w:customStyle="1" w:styleId="UnresolvedMention1">
    <w:name w:val="Unresolved Mention1"/>
    <w:basedOn w:val="DefaultParagraphFont"/>
    <w:uiPriority w:val="99"/>
    <w:semiHidden/>
    <w:unhideWhenUsed/>
    <w:rsid w:val="00C357D2"/>
    <w:rPr>
      <w:color w:val="605E5C"/>
      <w:shd w:val="clear" w:color="auto" w:fill="E1DFDD"/>
    </w:rPr>
  </w:style>
  <w:style w:type="paragraph" w:styleId="Revision">
    <w:name w:val="Revision"/>
    <w:hidden/>
    <w:uiPriority w:val="62"/>
    <w:semiHidden/>
    <w:rsid w:val="006403C6"/>
    <w:rPr>
      <w:sz w:val="24"/>
      <w:szCs w:val="24"/>
      <w:lang w:eastAsia="en-US"/>
    </w:rPr>
  </w:style>
  <w:style w:type="character" w:customStyle="1" w:styleId="UnresolvedMention2">
    <w:name w:val="Unresolved Mention2"/>
    <w:basedOn w:val="DefaultParagraphFont"/>
    <w:uiPriority w:val="99"/>
    <w:semiHidden/>
    <w:unhideWhenUsed/>
    <w:rsid w:val="00995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2686">
      <w:bodyDiv w:val="1"/>
      <w:marLeft w:val="0"/>
      <w:marRight w:val="0"/>
      <w:marTop w:val="0"/>
      <w:marBottom w:val="0"/>
      <w:divBdr>
        <w:top w:val="none" w:sz="0" w:space="0" w:color="auto"/>
        <w:left w:val="none" w:sz="0" w:space="0" w:color="auto"/>
        <w:bottom w:val="none" w:sz="0" w:space="0" w:color="auto"/>
        <w:right w:val="none" w:sz="0" w:space="0" w:color="auto"/>
      </w:divBdr>
      <w:divsChild>
        <w:div w:id="1500004456">
          <w:marLeft w:val="0"/>
          <w:marRight w:val="0"/>
          <w:marTop w:val="0"/>
          <w:marBottom w:val="0"/>
          <w:divBdr>
            <w:top w:val="none" w:sz="0" w:space="0" w:color="auto"/>
            <w:left w:val="none" w:sz="0" w:space="0" w:color="auto"/>
            <w:bottom w:val="none" w:sz="0" w:space="0" w:color="auto"/>
            <w:right w:val="none" w:sz="0" w:space="0" w:color="auto"/>
          </w:divBdr>
        </w:div>
        <w:div w:id="1857228938">
          <w:marLeft w:val="0"/>
          <w:marRight w:val="0"/>
          <w:marTop w:val="0"/>
          <w:marBottom w:val="0"/>
          <w:divBdr>
            <w:top w:val="none" w:sz="0" w:space="0" w:color="auto"/>
            <w:left w:val="none" w:sz="0" w:space="0" w:color="auto"/>
            <w:bottom w:val="none" w:sz="0" w:space="0" w:color="auto"/>
            <w:right w:val="none" w:sz="0" w:space="0" w:color="auto"/>
          </w:divBdr>
        </w:div>
      </w:divsChild>
    </w:div>
    <w:div w:id="78865950">
      <w:bodyDiv w:val="1"/>
      <w:marLeft w:val="0"/>
      <w:marRight w:val="0"/>
      <w:marTop w:val="0"/>
      <w:marBottom w:val="0"/>
      <w:divBdr>
        <w:top w:val="none" w:sz="0" w:space="0" w:color="auto"/>
        <w:left w:val="none" w:sz="0" w:space="0" w:color="auto"/>
        <w:bottom w:val="none" w:sz="0" w:space="0" w:color="auto"/>
        <w:right w:val="none" w:sz="0" w:space="0" w:color="auto"/>
      </w:divBdr>
    </w:div>
    <w:div w:id="112788923">
      <w:bodyDiv w:val="1"/>
      <w:marLeft w:val="0"/>
      <w:marRight w:val="0"/>
      <w:marTop w:val="0"/>
      <w:marBottom w:val="0"/>
      <w:divBdr>
        <w:top w:val="none" w:sz="0" w:space="0" w:color="auto"/>
        <w:left w:val="none" w:sz="0" w:space="0" w:color="auto"/>
        <w:bottom w:val="none" w:sz="0" w:space="0" w:color="auto"/>
        <w:right w:val="none" w:sz="0" w:space="0" w:color="auto"/>
      </w:divBdr>
      <w:divsChild>
        <w:div w:id="109250287">
          <w:marLeft w:val="0"/>
          <w:marRight w:val="0"/>
          <w:marTop w:val="0"/>
          <w:marBottom w:val="0"/>
          <w:divBdr>
            <w:top w:val="none" w:sz="0" w:space="0" w:color="auto"/>
            <w:left w:val="none" w:sz="0" w:space="0" w:color="auto"/>
            <w:bottom w:val="none" w:sz="0" w:space="0" w:color="auto"/>
            <w:right w:val="none" w:sz="0" w:space="0" w:color="auto"/>
          </w:divBdr>
          <w:divsChild>
            <w:div w:id="62068029">
              <w:marLeft w:val="0"/>
              <w:marRight w:val="0"/>
              <w:marTop w:val="0"/>
              <w:marBottom w:val="0"/>
              <w:divBdr>
                <w:top w:val="none" w:sz="0" w:space="0" w:color="auto"/>
                <w:left w:val="none" w:sz="0" w:space="0" w:color="auto"/>
                <w:bottom w:val="none" w:sz="0" w:space="0" w:color="auto"/>
                <w:right w:val="none" w:sz="0" w:space="0" w:color="auto"/>
              </w:divBdr>
            </w:div>
            <w:div w:id="68234689">
              <w:marLeft w:val="0"/>
              <w:marRight w:val="0"/>
              <w:marTop w:val="0"/>
              <w:marBottom w:val="0"/>
              <w:divBdr>
                <w:top w:val="none" w:sz="0" w:space="0" w:color="auto"/>
                <w:left w:val="none" w:sz="0" w:space="0" w:color="auto"/>
                <w:bottom w:val="none" w:sz="0" w:space="0" w:color="auto"/>
                <w:right w:val="none" w:sz="0" w:space="0" w:color="auto"/>
              </w:divBdr>
            </w:div>
            <w:div w:id="102502269">
              <w:marLeft w:val="0"/>
              <w:marRight w:val="0"/>
              <w:marTop w:val="0"/>
              <w:marBottom w:val="0"/>
              <w:divBdr>
                <w:top w:val="none" w:sz="0" w:space="0" w:color="auto"/>
                <w:left w:val="none" w:sz="0" w:space="0" w:color="auto"/>
                <w:bottom w:val="none" w:sz="0" w:space="0" w:color="auto"/>
                <w:right w:val="none" w:sz="0" w:space="0" w:color="auto"/>
              </w:divBdr>
            </w:div>
            <w:div w:id="127481010">
              <w:marLeft w:val="0"/>
              <w:marRight w:val="0"/>
              <w:marTop w:val="0"/>
              <w:marBottom w:val="0"/>
              <w:divBdr>
                <w:top w:val="none" w:sz="0" w:space="0" w:color="auto"/>
                <w:left w:val="none" w:sz="0" w:space="0" w:color="auto"/>
                <w:bottom w:val="none" w:sz="0" w:space="0" w:color="auto"/>
                <w:right w:val="none" w:sz="0" w:space="0" w:color="auto"/>
              </w:divBdr>
            </w:div>
            <w:div w:id="185095850">
              <w:marLeft w:val="0"/>
              <w:marRight w:val="0"/>
              <w:marTop w:val="0"/>
              <w:marBottom w:val="0"/>
              <w:divBdr>
                <w:top w:val="none" w:sz="0" w:space="0" w:color="auto"/>
                <w:left w:val="none" w:sz="0" w:space="0" w:color="auto"/>
                <w:bottom w:val="none" w:sz="0" w:space="0" w:color="auto"/>
                <w:right w:val="none" w:sz="0" w:space="0" w:color="auto"/>
              </w:divBdr>
            </w:div>
            <w:div w:id="209154929">
              <w:marLeft w:val="0"/>
              <w:marRight w:val="0"/>
              <w:marTop w:val="0"/>
              <w:marBottom w:val="0"/>
              <w:divBdr>
                <w:top w:val="none" w:sz="0" w:space="0" w:color="auto"/>
                <w:left w:val="none" w:sz="0" w:space="0" w:color="auto"/>
                <w:bottom w:val="none" w:sz="0" w:space="0" w:color="auto"/>
                <w:right w:val="none" w:sz="0" w:space="0" w:color="auto"/>
              </w:divBdr>
            </w:div>
            <w:div w:id="221452774">
              <w:marLeft w:val="0"/>
              <w:marRight w:val="0"/>
              <w:marTop w:val="0"/>
              <w:marBottom w:val="0"/>
              <w:divBdr>
                <w:top w:val="none" w:sz="0" w:space="0" w:color="auto"/>
                <w:left w:val="none" w:sz="0" w:space="0" w:color="auto"/>
                <w:bottom w:val="none" w:sz="0" w:space="0" w:color="auto"/>
                <w:right w:val="none" w:sz="0" w:space="0" w:color="auto"/>
              </w:divBdr>
            </w:div>
            <w:div w:id="299195910">
              <w:marLeft w:val="0"/>
              <w:marRight w:val="0"/>
              <w:marTop w:val="0"/>
              <w:marBottom w:val="0"/>
              <w:divBdr>
                <w:top w:val="none" w:sz="0" w:space="0" w:color="auto"/>
                <w:left w:val="none" w:sz="0" w:space="0" w:color="auto"/>
                <w:bottom w:val="none" w:sz="0" w:space="0" w:color="auto"/>
                <w:right w:val="none" w:sz="0" w:space="0" w:color="auto"/>
              </w:divBdr>
            </w:div>
            <w:div w:id="312107968">
              <w:marLeft w:val="0"/>
              <w:marRight w:val="0"/>
              <w:marTop w:val="0"/>
              <w:marBottom w:val="0"/>
              <w:divBdr>
                <w:top w:val="none" w:sz="0" w:space="0" w:color="auto"/>
                <w:left w:val="none" w:sz="0" w:space="0" w:color="auto"/>
                <w:bottom w:val="none" w:sz="0" w:space="0" w:color="auto"/>
                <w:right w:val="none" w:sz="0" w:space="0" w:color="auto"/>
              </w:divBdr>
            </w:div>
            <w:div w:id="390932566">
              <w:marLeft w:val="0"/>
              <w:marRight w:val="0"/>
              <w:marTop w:val="0"/>
              <w:marBottom w:val="0"/>
              <w:divBdr>
                <w:top w:val="none" w:sz="0" w:space="0" w:color="auto"/>
                <w:left w:val="none" w:sz="0" w:space="0" w:color="auto"/>
                <w:bottom w:val="none" w:sz="0" w:space="0" w:color="auto"/>
                <w:right w:val="none" w:sz="0" w:space="0" w:color="auto"/>
              </w:divBdr>
            </w:div>
            <w:div w:id="429014073">
              <w:marLeft w:val="0"/>
              <w:marRight w:val="0"/>
              <w:marTop w:val="0"/>
              <w:marBottom w:val="0"/>
              <w:divBdr>
                <w:top w:val="none" w:sz="0" w:space="0" w:color="auto"/>
                <w:left w:val="none" w:sz="0" w:space="0" w:color="auto"/>
                <w:bottom w:val="none" w:sz="0" w:space="0" w:color="auto"/>
                <w:right w:val="none" w:sz="0" w:space="0" w:color="auto"/>
              </w:divBdr>
            </w:div>
            <w:div w:id="501630722">
              <w:marLeft w:val="0"/>
              <w:marRight w:val="0"/>
              <w:marTop w:val="0"/>
              <w:marBottom w:val="0"/>
              <w:divBdr>
                <w:top w:val="none" w:sz="0" w:space="0" w:color="auto"/>
                <w:left w:val="none" w:sz="0" w:space="0" w:color="auto"/>
                <w:bottom w:val="none" w:sz="0" w:space="0" w:color="auto"/>
                <w:right w:val="none" w:sz="0" w:space="0" w:color="auto"/>
              </w:divBdr>
            </w:div>
            <w:div w:id="516163405">
              <w:marLeft w:val="0"/>
              <w:marRight w:val="0"/>
              <w:marTop w:val="0"/>
              <w:marBottom w:val="0"/>
              <w:divBdr>
                <w:top w:val="none" w:sz="0" w:space="0" w:color="auto"/>
                <w:left w:val="none" w:sz="0" w:space="0" w:color="auto"/>
                <w:bottom w:val="none" w:sz="0" w:space="0" w:color="auto"/>
                <w:right w:val="none" w:sz="0" w:space="0" w:color="auto"/>
              </w:divBdr>
            </w:div>
            <w:div w:id="531190336">
              <w:marLeft w:val="0"/>
              <w:marRight w:val="0"/>
              <w:marTop w:val="0"/>
              <w:marBottom w:val="0"/>
              <w:divBdr>
                <w:top w:val="none" w:sz="0" w:space="0" w:color="auto"/>
                <w:left w:val="none" w:sz="0" w:space="0" w:color="auto"/>
                <w:bottom w:val="none" w:sz="0" w:space="0" w:color="auto"/>
                <w:right w:val="none" w:sz="0" w:space="0" w:color="auto"/>
              </w:divBdr>
            </w:div>
            <w:div w:id="579027007">
              <w:marLeft w:val="0"/>
              <w:marRight w:val="0"/>
              <w:marTop w:val="0"/>
              <w:marBottom w:val="0"/>
              <w:divBdr>
                <w:top w:val="none" w:sz="0" w:space="0" w:color="auto"/>
                <w:left w:val="none" w:sz="0" w:space="0" w:color="auto"/>
                <w:bottom w:val="none" w:sz="0" w:space="0" w:color="auto"/>
                <w:right w:val="none" w:sz="0" w:space="0" w:color="auto"/>
              </w:divBdr>
            </w:div>
            <w:div w:id="637340228">
              <w:marLeft w:val="0"/>
              <w:marRight w:val="0"/>
              <w:marTop w:val="0"/>
              <w:marBottom w:val="0"/>
              <w:divBdr>
                <w:top w:val="none" w:sz="0" w:space="0" w:color="auto"/>
                <w:left w:val="none" w:sz="0" w:space="0" w:color="auto"/>
                <w:bottom w:val="none" w:sz="0" w:space="0" w:color="auto"/>
                <w:right w:val="none" w:sz="0" w:space="0" w:color="auto"/>
              </w:divBdr>
            </w:div>
            <w:div w:id="680355112">
              <w:marLeft w:val="0"/>
              <w:marRight w:val="0"/>
              <w:marTop w:val="0"/>
              <w:marBottom w:val="0"/>
              <w:divBdr>
                <w:top w:val="none" w:sz="0" w:space="0" w:color="auto"/>
                <w:left w:val="none" w:sz="0" w:space="0" w:color="auto"/>
                <w:bottom w:val="none" w:sz="0" w:space="0" w:color="auto"/>
                <w:right w:val="none" w:sz="0" w:space="0" w:color="auto"/>
              </w:divBdr>
            </w:div>
            <w:div w:id="708922032">
              <w:marLeft w:val="0"/>
              <w:marRight w:val="0"/>
              <w:marTop w:val="0"/>
              <w:marBottom w:val="0"/>
              <w:divBdr>
                <w:top w:val="none" w:sz="0" w:space="0" w:color="auto"/>
                <w:left w:val="none" w:sz="0" w:space="0" w:color="auto"/>
                <w:bottom w:val="none" w:sz="0" w:space="0" w:color="auto"/>
                <w:right w:val="none" w:sz="0" w:space="0" w:color="auto"/>
              </w:divBdr>
            </w:div>
            <w:div w:id="744687908">
              <w:marLeft w:val="0"/>
              <w:marRight w:val="0"/>
              <w:marTop w:val="0"/>
              <w:marBottom w:val="0"/>
              <w:divBdr>
                <w:top w:val="none" w:sz="0" w:space="0" w:color="auto"/>
                <w:left w:val="none" w:sz="0" w:space="0" w:color="auto"/>
                <w:bottom w:val="none" w:sz="0" w:space="0" w:color="auto"/>
                <w:right w:val="none" w:sz="0" w:space="0" w:color="auto"/>
              </w:divBdr>
            </w:div>
            <w:div w:id="819805353">
              <w:marLeft w:val="0"/>
              <w:marRight w:val="0"/>
              <w:marTop w:val="0"/>
              <w:marBottom w:val="0"/>
              <w:divBdr>
                <w:top w:val="none" w:sz="0" w:space="0" w:color="auto"/>
                <w:left w:val="none" w:sz="0" w:space="0" w:color="auto"/>
                <w:bottom w:val="none" w:sz="0" w:space="0" w:color="auto"/>
                <w:right w:val="none" w:sz="0" w:space="0" w:color="auto"/>
              </w:divBdr>
            </w:div>
            <w:div w:id="911506587">
              <w:marLeft w:val="0"/>
              <w:marRight w:val="0"/>
              <w:marTop w:val="0"/>
              <w:marBottom w:val="0"/>
              <w:divBdr>
                <w:top w:val="none" w:sz="0" w:space="0" w:color="auto"/>
                <w:left w:val="none" w:sz="0" w:space="0" w:color="auto"/>
                <w:bottom w:val="none" w:sz="0" w:space="0" w:color="auto"/>
                <w:right w:val="none" w:sz="0" w:space="0" w:color="auto"/>
              </w:divBdr>
            </w:div>
            <w:div w:id="937830913">
              <w:marLeft w:val="0"/>
              <w:marRight w:val="0"/>
              <w:marTop w:val="0"/>
              <w:marBottom w:val="0"/>
              <w:divBdr>
                <w:top w:val="none" w:sz="0" w:space="0" w:color="auto"/>
                <w:left w:val="none" w:sz="0" w:space="0" w:color="auto"/>
                <w:bottom w:val="none" w:sz="0" w:space="0" w:color="auto"/>
                <w:right w:val="none" w:sz="0" w:space="0" w:color="auto"/>
              </w:divBdr>
            </w:div>
            <w:div w:id="973756329">
              <w:marLeft w:val="0"/>
              <w:marRight w:val="0"/>
              <w:marTop w:val="0"/>
              <w:marBottom w:val="0"/>
              <w:divBdr>
                <w:top w:val="none" w:sz="0" w:space="0" w:color="auto"/>
                <w:left w:val="none" w:sz="0" w:space="0" w:color="auto"/>
                <w:bottom w:val="none" w:sz="0" w:space="0" w:color="auto"/>
                <w:right w:val="none" w:sz="0" w:space="0" w:color="auto"/>
              </w:divBdr>
            </w:div>
            <w:div w:id="986587921">
              <w:marLeft w:val="0"/>
              <w:marRight w:val="0"/>
              <w:marTop w:val="0"/>
              <w:marBottom w:val="0"/>
              <w:divBdr>
                <w:top w:val="none" w:sz="0" w:space="0" w:color="auto"/>
                <w:left w:val="none" w:sz="0" w:space="0" w:color="auto"/>
                <w:bottom w:val="none" w:sz="0" w:space="0" w:color="auto"/>
                <w:right w:val="none" w:sz="0" w:space="0" w:color="auto"/>
              </w:divBdr>
            </w:div>
            <w:div w:id="1031149459">
              <w:marLeft w:val="0"/>
              <w:marRight w:val="0"/>
              <w:marTop w:val="0"/>
              <w:marBottom w:val="0"/>
              <w:divBdr>
                <w:top w:val="none" w:sz="0" w:space="0" w:color="auto"/>
                <w:left w:val="none" w:sz="0" w:space="0" w:color="auto"/>
                <w:bottom w:val="none" w:sz="0" w:space="0" w:color="auto"/>
                <w:right w:val="none" w:sz="0" w:space="0" w:color="auto"/>
              </w:divBdr>
            </w:div>
            <w:div w:id="1064832579">
              <w:marLeft w:val="0"/>
              <w:marRight w:val="0"/>
              <w:marTop w:val="0"/>
              <w:marBottom w:val="0"/>
              <w:divBdr>
                <w:top w:val="none" w:sz="0" w:space="0" w:color="auto"/>
                <w:left w:val="none" w:sz="0" w:space="0" w:color="auto"/>
                <w:bottom w:val="none" w:sz="0" w:space="0" w:color="auto"/>
                <w:right w:val="none" w:sz="0" w:space="0" w:color="auto"/>
              </w:divBdr>
            </w:div>
            <w:div w:id="1095856345">
              <w:marLeft w:val="0"/>
              <w:marRight w:val="0"/>
              <w:marTop w:val="0"/>
              <w:marBottom w:val="0"/>
              <w:divBdr>
                <w:top w:val="none" w:sz="0" w:space="0" w:color="auto"/>
                <w:left w:val="none" w:sz="0" w:space="0" w:color="auto"/>
                <w:bottom w:val="none" w:sz="0" w:space="0" w:color="auto"/>
                <w:right w:val="none" w:sz="0" w:space="0" w:color="auto"/>
              </w:divBdr>
            </w:div>
            <w:div w:id="1120488343">
              <w:marLeft w:val="0"/>
              <w:marRight w:val="0"/>
              <w:marTop w:val="0"/>
              <w:marBottom w:val="0"/>
              <w:divBdr>
                <w:top w:val="none" w:sz="0" w:space="0" w:color="auto"/>
                <w:left w:val="none" w:sz="0" w:space="0" w:color="auto"/>
                <w:bottom w:val="none" w:sz="0" w:space="0" w:color="auto"/>
                <w:right w:val="none" w:sz="0" w:space="0" w:color="auto"/>
              </w:divBdr>
            </w:div>
            <w:div w:id="1238176122">
              <w:marLeft w:val="0"/>
              <w:marRight w:val="0"/>
              <w:marTop w:val="0"/>
              <w:marBottom w:val="0"/>
              <w:divBdr>
                <w:top w:val="none" w:sz="0" w:space="0" w:color="auto"/>
                <w:left w:val="none" w:sz="0" w:space="0" w:color="auto"/>
                <w:bottom w:val="none" w:sz="0" w:space="0" w:color="auto"/>
                <w:right w:val="none" w:sz="0" w:space="0" w:color="auto"/>
              </w:divBdr>
            </w:div>
            <w:div w:id="1247349909">
              <w:marLeft w:val="0"/>
              <w:marRight w:val="0"/>
              <w:marTop w:val="0"/>
              <w:marBottom w:val="0"/>
              <w:divBdr>
                <w:top w:val="none" w:sz="0" w:space="0" w:color="auto"/>
                <w:left w:val="none" w:sz="0" w:space="0" w:color="auto"/>
                <w:bottom w:val="none" w:sz="0" w:space="0" w:color="auto"/>
                <w:right w:val="none" w:sz="0" w:space="0" w:color="auto"/>
              </w:divBdr>
            </w:div>
            <w:div w:id="1256329676">
              <w:marLeft w:val="0"/>
              <w:marRight w:val="0"/>
              <w:marTop w:val="0"/>
              <w:marBottom w:val="0"/>
              <w:divBdr>
                <w:top w:val="none" w:sz="0" w:space="0" w:color="auto"/>
                <w:left w:val="none" w:sz="0" w:space="0" w:color="auto"/>
                <w:bottom w:val="none" w:sz="0" w:space="0" w:color="auto"/>
                <w:right w:val="none" w:sz="0" w:space="0" w:color="auto"/>
              </w:divBdr>
            </w:div>
            <w:div w:id="1256591667">
              <w:marLeft w:val="0"/>
              <w:marRight w:val="0"/>
              <w:marTop w:val="0"/>
              <w:marBottom w:val="0"/>
              <w:divBdr>
                <w:top w:val="none" w:sz="0" w:space="0" w:color="auto"/>
                <w:left w:val="none" w:sz="0" w:space="0" w:color="auto"/>
                <w:bottom w:val="none" w:sz="0" w:space="0" w:color="auto"/>
                <w:right w:val="none" w:sz="0" w:space="0" w:color="auto"/>
              </w:divBdr>
            </w:div>
            <w:div w:id="1261372632">
              <w:marLeft w:val="0"/>
              <w:marRight w:val="0"/>
              <w:marTop w:val="0"/>
              <w:marBottom w:val="0"/>
              <w:divBdr>
                <w:top w:val="none" w:sz="0" w:space="0" w:color="auto"/>
                <w:left w:val="none" w:sz="0" w:space="0" w:color="auto"/>
                <w:bottom w:val="none" w:sz="0" w:space="0" w:color="auto"/>
                <w:right w:val="none" w:sz="0" w:space="0" w:color="auto"/>
              </w:divBdr>
            </w:div>
            <w:div w:id="1289125230">
              <w:marLeft w:val="0"/>
              <w:marRight w:val="0"/>
              <w:marTop w:val="0"/>
              <w:marBottom w:val="0"/>
              <w:divBdr>
                <w:top w:val="none" w:sz="0" w:space="0" w:color="auto"/>
                <w:left w:val="none" w:sz="0" w:space="0" w:color="auto"/>
                <w:bottom w:val="none" w:sz="0" w:space="0" w:color="auto"/>
                <w:right w:val="none" w:sz="0" w:space="0" w:color="auto"/>
              </w:divBdr>
            </w:div>
            <w:div w:id="1388409334">
              <w:marLeft w:val="0"/>
              <w:marRight w:val="0"/>
              <w:marTop w:val="0"/>
              <w:marBottom w:val="0"/>
              <w:divBdr>
                <w:top w:val="none" w:sz="0" w:space="0" w:color="auto"/>
                <w:left w:val="none" w:sz="0" w:space="0" w:color="auto"/>
                <w:bottom w:val="none" w:sz="0" w:space="0" w:color="auto"/>
                <w:right w:val="none" w:sz="0" w:space="0" w:color="auto"/>
              </w:divBdr>
            </w:div>
            <w:div w:id="1423405733">
              <w:marLeft w:val="0"/>
              <w:marRight w:val="0"/>
              <w:marTop w:val="0"/>
              <w:marBottom w:val="0"/>
              <w:divBdr>
                <w:top w:val="none" w:sz="0" w:space="0" w:color="auto"/>
                <w:left w:val="none" w:sz="0" w:space="0" w:color="auto"/>
                <w:bottom w:val="none" w:sz="0" w:space="0" w:color="auto"/>
                <w:right w:val="none" w:sz="0" w:space="0" w:color="auto"/>
              </w:divBdr>
            </w:div>
            <w:div w:id="1425809311">
              <w:marLeft w:val="0"/>
              <w:marRight w:val="0"/>
              <w:marTop w:val="0"/>
              <w:marBottom w:val="0"/>
              <w:divBdr>
                <w:top w:val="none" w:sz="0" w:space="0" w:color="auto"/>
                <w:left w:val="none" w:sz="0" w:space="0" w:color="auto"/>
                <w:bottom w:val="none" w:sz="0" w:space="0" w:color="auto"/>
                <w:right w:val="none" w:sz="0" w:space="0" w:color="auto"/>
              </w:divBdr>
            </w:div>
            <w:div w:id="1426614091">
              <w:marLeft w:val="0"/>
              <w:marRight w:val="0"/>
              <w:marTop w:val="0"/>
              <w:marBottom w:val="0"/>
              <w:divBdr>
                <w:top w:val="none" w:sz="0" w:space="0" w:color="auto"/>
                <w:left w:val="none" w:sz="0" w:space="0" w:color="auto"/>
                <w:bottom w:val="none" w:sz="0" w:space="0" w:color="auto"/>
                <w:right w:val="none" w:sz="0" w:space="0" w:color="auto"/>
              </w:divBdr>
            </w:div>
            <w:div w:id="1459299379">
              <w:marLeft w:val="0"/>
              <w:marRight w:val="0"/>
              <w:marTop w:val="0"/>
              <w:marBottom w:val="0"/>
              <w:divBdr>
                <w:top w:val="none" w:sz="0" w:space="0" w:color="auto"/>
                <w:left w:val="none" w:sz="0" w:space="0" w:color="auto"/>
                <w:bottom w:val="none" w:sz="0" w:space="0" w:color="auto"/>
                <w:right w:val="none" w:sz="0" w:space="0" w:color="auto"/>
              </w:divBdr>
            </w:div>
            <w:div w:id="1478567551">
              <w:marLeft w:val="0"/>
              <w:marRight w:val="0"/>
              <w:marTop w:val="0"/>
              <w:marBottom w:val="0"/>
              <w:divBdr>
                <w:top w:val="none" w:sz="0" w:space="0" w:color="auto"/>
                <w:left w:val="none" w:sz="0" w:space="0" w:color="auto"/>
                <w:bottom w:val="none" w:sz="0" w:space="0" w:color="auto"/>
                <w:right w:val="none" w:sz="0" w:space="0" w:color="auto"/>
              </w:divBdr>
            </w:div>
            <w:div w:id="1489059718">
              <w:marLeft w:val="0"/>
              <w:marRight w:val="0"/>
              <w:marTop w:val="0"/>
              <w:marBottom w:val="0"/>
              <w:divBdr>
                <w:top w:val="none" w:sz="0" w:space="0" w:color="auto"/>
                <w:left w:val="none" w:sz="0" w:space="0" w:color="auto"/>
                <w:bottom w:val="none" w:sz="0" w:space="0" w:color="auto"/>
                <w:right w:val="none" w:sz="0" w:space="0" w:color="auto"/>
              </w:divBdr>
            </w:div>
            <w:div w:id="1507742494">
              <w:marLeft w:val="0"/>
              <w:marRight w:val="0"/>
              <w:marTop w:val="0"/>
              <w:marBottom w:val="0"/>
              <w:divBdr>
                <w:top w:val="none" w:sz="0" w:space="0" w:color="auto"/>
                <w:left w:val="none" w:sz="0" w:space="0" w:color="auto"/>
                <w:bottom w:val="none" w:sz="0" w:space="0" w:color="auto"/>
                <w:right w:val="none" w:sz="0" w:space="0" w:color="auto"/>
              </w:divBdr>
            </w:div>
            <w:div w:id="1540581211">
              <w:marLeft w:val="0"/>
              <w:marRight w:val="0"/>
              <w:marTop w:val="0"/>
              <w:marBottom w:val="0"/>
              <w:divBdr>
                <w:top w:val="none" w:sz="0" w:space="0" w:color="auto"/>
                <w:left w:val="none" w:sz="0" w:space="0" w:color="auto"/>
                <w:bottom w:val="none" w:sz="0" w:space="0" w:color="auto"/>
                <w:right w:val="none" w:sz="0" w:space="0" w:color="auto"/>
              </w:divBdr>
            </w:div>
            <w:div w:id="1543057078">
              <w:marLeft w:val="0"/>
              <w:marRight w:val="0"/>
              <w:marTop w:val="0"/>
              <w:marBottom w:val="0"/>
              <w:divBdr>
                <w:top w:val="none" w:sz="0" w:space="0" w:color="auto"/>
                <w:left w:val="none" w:sz="0" w:space="0" w:color="auto"/>
                <w:bottom w:val="none" w:sz="0" w:space="0" w:color="auto"/>
                <w:right w:val="none" w:sz="0" w:space="0" w:color="auto"/>
              </w:divBdr>
            </w:div>
            <w:div w:id="1589074741">
              <w:marLeft w:val="0"/>
              <w:marRight w:val="0"/>
              <w:marTop w:val="0"/>
              <w:marBottom w:val="0"/>
              <w:divBdr>
                <w:top w:val="none" w:sz="0" w:space="0" w:color="auto"/>
                <w:left w:val="none" w:sz="0" w:space="0" w:color="auto"/>
                <w:bottom w:val="none" w:sz="0" w:space="0" w:color="auto"/>
                <w:right w:val="none" w:sz="0" w:space="0" w:color="auto"/>
              </w:divBdr>
            </w:div>
            <w:div w:id="1646347641">
              <w:marLeft w:val="0"/>
              <w:marRight w:val="0"/>
              <w:marTop w:val="0"/>
              <w:marBottom w:val="0"/>
              <w:divBdr>
                <w:top w:val="none" w:sz="0" w:space="0" w:color="auto"/>
                <w:left w:val="none" w:sz="0" w:space="0" w:color="auto"/>
                <w:bottom w:val="none" w:sz="0" w:space="0" w:color="auto"/>
                <w:right w:val="none" w:sz="0" w:space="0" w:color="auto"/>
              </w:divBdr>
            </w:div>
            <w:div w:id="1743604955">
              <w:marLeft w:val="0"/>
              <w:marRight w:val="0"/>
              <w:marTop w:val="0"/>
              <w:marBottom w:val="0"/>
              <w:divBdr>
                <w:top w:val="none" w:sz="0" w:space="0" w:color="auto"/>
                <w:left w:val="none" w:sz="0" w:space="0" w:color="auto"/>
                <w:bottom w:val="none" w:sz="0" w:space="0" w:color="auto"/>
                <w:right w:val="none" w:sz="0" w:space="0" w:color="auto"/>
              </w:divBdr>
            </w:div>
            <w:div w:id="1767654410">
              <w:marLeft w:val="0"/>
              <w:marRight w:val="0"/>
              <w:marTop w:val="0"/>
              <w:marBottom w:val="0"/>
              <w:divBdr>
                <w:top w:val="none" w:sz="0" w:space="0" w:color="auto"/>
                <w:left w:val="none" w:sz="0" w:space="0" w:color="auto"/>
                <w:bottom w:val="none" w:sz="0" w:space="0" w:color="auto"/>
                <w:right w:val="none" w:sz="0" w:space="0" w:color="auto"/>
              </w:divBdr>
            </w:div>
            <w:div w:id="1767772544">
              <w:marLeft w:val="0"/>
              <w:marRight w:val="0"/>
              <w:marTop w:val="0"/>
              <w:marBottom w:val="0"/>
              <w:divBdr>
                <w:top w:val="none" w:sz="0" w:space="0" w:color="auto"/>
                <w:left w:val="none" w:sz="0" w:space="0" w:color="auto"/>
                <w:bottom w:val="none" w:sz="0" w:space="0" w:color="auto"/>
                <w:right w:val="none" w:sz="0" w:space="0" w:color="auto"/>
              </w:divBdr>
            </w:div>
            <w:div w:id="1925647344">
              <w:marLeft w:val="0"/>
              <w:marRight w:val="0"/>
              <w:marTop w:val="0"/>
              <w:marBottom w:val="0"/>
              <w:divBdr>
                <w:top w:val="none" w:sz="0" w:space="0" w:color="auto"/>
                <w:left w:val="none" w:sz="0" w:space="0" w:color="auto"/>
                <w:bottom w:val="none" w:sz="0" w:space="0" w:color="auto"/>
                <w:right w:val="none" w:sz="0" w:space="0" w:color="auto"/>
              </w:divBdr>
            </w:div>
            <w:div w:id="2077582387">
              <w:marLeft w:val="0"/>
              <w:marRight w:val="0"/>
              <w:marTop w:val="0"/>
              <w:marBottom w:val="0"/>
              <w:divBdr>
                <w:top w:val="none" w:sz="0" w:space="0" w:color="auto"/>
                <w:left w:val="none" w:sz="0" w:space="0" w:color="auto"/>
                <w:bottom w:val="none" w:sz="0" w:space="0" w:color="auto"/>
                <w:right w:val="none" w:sz="0" w:space="0" w:color="auto"/>
              </w:divBdr>
            </w:div>
            <w:div w:id="2138908113">
              <w:marLeft w:val="0"/>
              <w:marRight w:val="0"/>
              <w:marTop w:val="0"/>
              <w:marBottom w:val="0"/>
              <w:divBdr>
                <w:top w:val="none" w:sz="0" w:space="0" w:color="auto"/>
                <w:left w:val="none" w:sz="0" w:space="0" w:color="auto"/>
                <w:bottom w:val="none" w:sz="0" w:space="0" w:color="auto"/>
                <w:right w:val="none" w:sz="0" w:space="0" w:color="auto"/>
              </w:divBdr>
            </w:div>
            <w:div w:id="21441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6507">
      <w:bodyDiv w:val="1"/>
      <w:marLeft w:val="0"/>
      <w:marRight w:val="0"/>
      <w:marTop w:val="0"/>
      <w:marBottom w:val="0"/>
      <w:divBdr>
        <w:top w:val="none" w:sz="0" w:space="0" w:color="auto"/>
        <w:left w:val="none" w:sz="0" w:space="0" w:color="auto"/>
        <w:bottom w:val="none" w:sz="0" w:space="0" w:color="auto"/>
        <w:right w:val="none" w:sz="0" w:space="0" w:color="auto"/>
      </w:divBdr>
      <w:divsChild>
        <w:div w:id="335042683">
          <w:marLeft w:val="0"/>
          <w:marRight w:val="0"/>
          <w:marTop w:val="0"/>
          <w:marBottom w:val="0"/>
          <w:divBdr>
            <w:top w:val="none" w:sz="0" w:space="0" w:color="auto"/>
            <w:left w:val="none" w:sz="0" w:space="0" w:color="auto"/>
            <w:bottom w:val="none" w:sz="0" w:space="0" w:color="auto"/>
            <w:right w:val="none" w:sz="0" w:space="0" w:color="auto"/>
          </w:divBdr>
          <w:divsChild>
            <w:div w:id="1537890036">
              <w:marLeft w:val="0"/>
              <w:marRight w:val="0"/>
              <w:marTop w:val="0"/>
              <w:marBottom w:val="0"/>
              <w:divBdr>
                <w:top w:val="none" w:sz="0" w:space="0" w:color="auto"/>
                <w:left w:val="none" w:sz="0" w:space="0" w:color="auto"/>
                <w:bottom w:val="none" w:sz="0" w:space="0" w:color="auto"/>
                <w:right w:val="none" w:sz="0" w:space="0" w:color="auto"/>
              </w:divBdr>
              <w:divsChild>
                <w:div w:id="95252904">
                  <w:marLeft w:val="0"/>
                  <w:marRight w:val="0"/>
                  <w:marTop w:val="0"/>
                  <w:marBottom w:val="0"/>
                  <w:divBdr>
                    <w:top w:val="none" w:sz="0" w:space="0" w:color="auto"/>
                    <w:left w:val="none" w:sz="0" w:space="0" w:color="auto"/>
                    <w:bottom w:val="none" w:sz="0" w:space="0" w:color="auto"/>
                    <w:right w:val="none" w:sz="0" w:space="0" w:color="auto"/>
                  </w:divBdr>
                </w:div>
              </w:divsChild>
            </w:div>
            <w:div w:id="910886772">
              <w:marLeft w:val="0"/>
              <w:marRight w:val="0"/>
              <w:marTop w:val="0"/>
              <w:marBottom w:val="0"/>
              <w:divBdr>
                <w:top w:val="none" w:sz="0" w:space="0" w:color="auto"/>
                <w:left w:val="none" w:sz="0" w:space="0" w:color="auto"/>
                <w:bottom w:val="none" w:sz="0" w:space="0" w:color="auto"/>
                <w:right w:val="none" w:sz="0" w:space="0" w:color="auto"/>
              </w:divBdr>
              <w:divsChild>
                <w:div w:id="1289047997">
                  <w:marLeft w:val="0"/>
                  <w:marRight w:val="0"/>
                  <w:marTop w:val="0"/>
                  <w:marBottom w:val="0"/>
                  <w:divBdr>
                    <w:top w:val="none" w:sz="0" w:space="0" w:color="auto"/>
                    <w:left w:val="none" w:sz="0" w:space="0" w:color="auto"/>
                    <w:bottom w:val="none" w:sz="0" w:space="0" w:color="auto"/>
                    <w:right w:val="none" w:sz="0" w:space="0" w:color="auto"/>
                  </w:divBdr>
                </w:div>
              </w:divsChild>
            </w:div>
            <w:div w:id="1648049340">
              <w:marLeft w:val="0"/>
              <w:marRight w:val="0"/>
              <w:marTop w:val="0"/>
              <w:marBottom w:val="0"/>
              <w:divBdr>
                <w:top w:val="none" w:sz="0" w:space="0" w:color="auto"/>
                <w:left w:val="none" w:sz="0" w:space="0" w:color="auto"/>
                <w:bottom w:val="none" w:sz="0" w:space="0" w:color="auto"/>
                <w:right w:val="none" w:sz="0" w:space="0" w:color="auto"/>
              </w:divBdr>
              <w:divsChild>
                <w:div w:id="1941792763">
                  <w:marLeft w:val="0"/>
                  <w:marRight w:val="0"/>
                  <w:marTop w:val="0"/>
                  <w:marBottom w:val="0"/>
                  <w:divBdr>
                    <w:top w:val="none" w:sz="0" w:space="0" w:color="auto"/>
                    <w:left w:val="none" w:sz="0" w:space="0" w:color="auto"/>
                    <w:bottom w:val="none" w:sz="0" w:space="0" w:color="auto"/>
                    <w:right w:val="none" w:sz="0" w:space="0" w:color="auto"/>
                  </w:divBdr>
                </w:div>
                <w:div w:id="666830317">
                  <w:marLeft w:val="0"/>
                  <w:marRight w:val="0"/>
                  <w:marTop w:val="0"/>
                  <w:marBottom w:val="0"/>
                  <w:divBdr>
                    <w:top w:val="none" w:sz="0" w:space="0" w:color="auto"/>
                    <w:left w:val="none" w:sz="0" w:space="0" w:color="auto"/>
                    <w:bottom w:val="none" w:sz="0" w:space="0" w:color="auto"/>
                    <w:right w:val="none" w:sz="0" w:space="0" w:color="auto"/>
                  </w:divBdr>
                </w:div>
                <w:div w:id="1641223321">
                  <w:marLeft w:val="0"/>
                  <w:marRight w:val="0"/>
                  <w:marTop w:val="0"/>
                  <w:marBottom w:val="0"/>
                  <w:divBdr>
                    <w:top w:val="none" w:sz="0" w:space="0" w:color="auto"/>
                    <w:left w:val="none" w:sz="0" w:space="0" w:color="auto"/>
                    <w:bottom w:val="none" w:sz="0" w:space="0" w:color="auto"/>
                    <w:right w:val="none" w:sz="0" w:space="0" w:color="auto"/>
                  </w:divBdr>
                </w:div>
                <w:div w:id="798306875">
                  <w:marLeft w:val="0"/>
                  <w:marRight w:val="0"/>
                  <w:marTop w:val="0"/>
                  <w:marBottom w:val="0"/>
                  <w:divBdr>
                    <w:top w:val="none" w:sz="0" w:space="0" w:color="auto"/>
                    <w:left w:val="none" w:sz="0" w:space="0" w:color="auto"/>
                    <w:bottom w:val="none" w:sz="0" w:space="0" w:color="auto"/>
                    <w:right w:val="none" w:sz="0" w:space="0" w:color="auto"/>
                  </w:divBdr>
                </w:div>
                <w:div w:id="592517730">
                  <w:marLeft w:val="0"/>
                  <w:marRight w:val="0"/>
                  <w:marTop w:val="0"/>
                  <w:marBottom w:val="0"/>
                  <w:divBdr>
                    <w:top w:val="none" w:sz="0" w:space="0" w:color="auto"/>
                    <w:left w:val="none" w:sz="0" w:space="0" w:color="auto"/>
                    <w:bottom w:val="none" w:sz="0" w:space="0" w:color="auto"/>
                    <w:right w:val="none" w:sz="0" w:space="0" w:color="auto"/>
                  </w:divBdr>
                </w:div>
                <w:div w:id="654996961">
                  <w:marLeft w:val="0"/>
                  <w:marRight w:val="0"/>
                  <w:marTop w:val="0"/>
                  <w:marBottom w:val="0"/>
                  <w:divBdr>
                    <w:top w:val="none" w:sz="0" w:space="0" w:color="auto"/>
                    <w:left w:val="none" w:sz="0" w:space="0" w:color="auto"/>
                    <w:bottom w:val="none" w:sz="0" w:space="0" w:color="auto"/>
                    <w:right w:val="none" w:sz="0" w:space="0" w:color="auto"/>
                  </w:divBdr>
                </w:div>
              </w:divsChild>
            </w:div>
            <w:div w:id="24254726">
              <w:marLeft w:val="0"/>
              <w:marRight w:val="0"/>
              <w:marTop w:val="0"/>
              <w:marBottom w:val="0"/>
              <w:divBdr>
                <w:top w:val="none" w:sz="0" w:space="0" w:color="auto"/>
                <w:left w:val="none" w:sz="0" w:space="0" w:color="auto"/>
                <w:bottom w:val="none" w:sz="0" w:space="0" w:color="auto"/>
                <w:right w:val="none" w:sz="0" w:space="0" w:color="auto"/>
              </w:divBdr>
              <w:divsChild>
                <w:div w:id="445319586">
                  <w:marLeft w:val="0"/>
                  <w:marRight w:val="0"/>
                  <w:marTop w:val="0"/>
                  <w:marBottom w:val="0"/>
                  <w:divBdr>
                    <w:top w:val="none" w:sz="0" w:space="0" w:color="auto"/>
                    <w:left w:val="none" w:sz="0" w:space="0" w:color="auto"/>
                    <w:bottom w:val="none" w:sz="0" w:space="0" w:color="auto"/>
                    <w:right w:val="none" w:sz="0" w:space="0" w:color="auto"/>
                  </w:divBdr>
                </w:div>
                <w:div w:id="267199658">
                  <w:marLeft w:val="0"/>
                  <w:marRight w:val="0"/>
                  <w:marTop w:val="0"/>
                  <w:marBottom w:val="0"/>
                  <w:divBdr>
                    <w:top w:val="none" w:sz="0" w:space="0" w:color="auto"/>
                    <w:left w:val="none" w:sz="0" w:space="0" w:color="auto"/>
                    <w:bottom w:val="none" w:sz="0" w:space="0" w:color="auto"/>
                    <w:right w:val="none" w:sz="0" w:space="0" w:color="auto"/>
                  </w:divBdr>
                </w:div>
                <w:div w:id="497576420">
                  <w:marLeft w:val="0"/>
                  <w:marRight w:val="0"/>
                  <w:marTop w:val="0"/>
                  <w:marBottom w:val="0"/>
                  <w:divBdr>
                    <w:top w:val="none" w:sz="0" w:space="0" w:color="auto"/>
                    <w:left w:val="none" w:sz="0" w:space="0" w:color="auto"/>
                    <w:bottom w:val="none" w:sz="0" w:space="0" w:color="auto"/>
                    <w:right w:val="none" w:sz="0" w:space="0" w:color="auto"/>
                  </w:divBdr>
                </w:div>
              </w:divsChild>
            </w:div>
            <w:div w:id="2021423846">
              <w:marLeft w:val="0"/>
              <w:marRight w:val="0"/>
              <w:marTop w:val="0"/>
              <w:marBottom w:val="0"/>
              <w:divBdr>
                <w:top w:val="none" w:sz="0" w:space="0" w:color="auto"/>
                <w:left w:val="none" w:sz="0" w:space="0" w:color="auto"/>
                <w:bottom w:val="none" w:sz="0" w:space="0" w:color="auto"/>
                <w:right w:val="none" w:sz="0" w:space="0" w:color="auto"/>
              </w:divBdr>
              <w:divsChild>
                <w:div w:id="464928605">
                  <w:marLeft w:val="0"/>
                  <w:marRight w:val="0"/>
                  <w:marTop w:val="0"/>
                  <w:marBottom w:val="0"/>
                  <w:divBdr>
                    <w:top w:val="none" w:sz="0" w:space="0" w:color="auto"/>
                    <w:left w:val="none" w:sz="0" w:space="0" w:color="auto"/>
                    <w:bottom w:val="none" w:sz="0" w:space="0" w:color="auto"/>
                    <w:right w:val="none" w:sz="0" w:space="0" w:color="auto"/>
                  </w:divBdr>
                </w:div>
              </w:divsChild>
            </w:div>
            <w:div w:id="1235353782">
              <w:marLeft w:val="0"/>
              <w:marRight w:val="0"/>
              <w:marTop w:val="0"/>
              <w:marBottom w:val="0"/>
              <w:divBdr>
                <w:top w:val="none" w:sz="0" w:space="0" w:color="auto"/>
                <w:left w:val="none" w:sz="0" w:space="0" w:color="auto"/>
                <w:bottom w:val="none" w:sz="0" w:space="0" w:color="auto"/>
                <w:right w:val="none" w:sz="0" w:space="0" w:color="auto"/>
              </w:divBdr>
              <w:divsChild>
                <w:div w:id="152646495">
                  <w:marLeft w:val="0"/>
                  <w:marRight w:val="0"/>
                  <w:marTop w:val="0"/>
                  <w:marBottom w:val="0"/>
                  <w:divBdr>
                    <w:top w:val="none" w:sz="0" w:space="0" w:color="auto"/>
                    <w:left w:val="none" w:sz="0" w:space="0" w:color="auto"/>
                    <w:bottom w:val="none" w:sz="0" w:space="0" w:color="auto"/>
                    <w:right w:val="none" w:sz="0" w:space="0" w:color="auto"/>
                  </w:divBdr>
                </w:div>
              </w:divsChild>
            </w:div>
            <w:div w:id="1614748618">
              <w:marLeft w:val="0"/>
              <w:marRight w:val="0"/>
              <w:marTop w:val="0"/>
              <w:marBottom w:val="0"/>
              <w:divBdr>
                <w:top w:val="none" w:sz="0" w:space="0" w:color="auto"/>
                <w:left w:val="none" w:sz="0" w:space="0" w:color="auto"/>
                <w:bottom w:val="none" w:sz="0" w:space="0" w:color="auto"/>
                <w:right w:val="none" w:sz="0" w:space="0" w:color="auto"/>
              </w:divBdr>
              <w:divsChild>
                <w:div w:id="1282419620">
                  <w:marLeft w:val="0"/>
                  <w:marRight w:val="0"/>
                  <w:marTop w:val="0"/>
                  <w:marBottom w:val="0"/>
                  <w:divBdr>
                    <w:top w:val="none" w:sz="0" w:space="0" w:color="auto"/>
                    <w:left w:val="none" w:sz="0" w:space="0" w:color="auto"/>
                    <w:bottom w:val="none" w:sz="0" w:space="0" w:color="auto"/>
                    <w:right w:val="none" w:sz="0" w:space="0" w:color="auto"/>
                  </w:divBdr>
                </w:div>
                <w:div w:id="8968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6970">
      <w:bodyDiv w:val="1"/>
      <w:marLeft w:val="0"/>
      <w:marRight w:val="0"/>
      <w:marTop w:val="0"/>
      <w:marBottom w:val="0"/>
      <w:divBdr>
        <w:top w:val="none" w:sz="0" w:space="0" w:color="auto"/>
        <w:left w:val="none" w:sz="0" w:space="0" w:color="auto"/>
        <w:bottom w:val="none" w:sz="0" w:space="0" w:color="auto"/>
        <w:right w:val="none" w:sz="0" w:space="0" w:color="auto"/>
      </w:divBdr>
      <w:divsChild>
        <w:div w:id="2017263665">
          <w:marLeft w:val="0"/>
          <w:marRight w:val="0"/>
          <w:marTop w:val="0"/>
          <w:marBottom w:val="0"/>
          <w:divBdr>
            <w:top w:val="none" w:sz="0" w:space="0" w:color="auto"/>
            <w:left w:val="none" w:sz="0" w:space="0" w:color="auto"/>
            <w:bottom w:val="none" w:sz="0" w:space="0" w:color="auto"/>
            <w:right w:val="none" w:sz="0" w:space="0" w:color="auto"/>
          </w:divBdr>
        </w:div>
        <w:div w:id="1722097956">
          <w:marLeft w:val="0"/>
          <w:marRight w:val="0"/>
          <w:marTop w:val="0"/>
          <w:marBottom w:val="0"/>
          <w:divBdr>
            <w:top w:val="none" w:sz="0" w:space="0" w:color="auto"/>
            <w:left w:val="none" w:sz="0" w:space="0" w:color="auto"/>
            <w:bottom w:val="none" w:sz="0" w:space="0" w:color="auto"/>
            <w:right w:val="none" w:sz="0" w:space="0" w:color="auto"/>
          </w:divBdr>
        </w:div>
        <w:div w:id="1811052236">
          <w:marLeft w:val="0"/>
          <w:marRight w:val="0"/>
          <w:marTop w:val="0"/>
          <w:marBottom w:val="0"/>
          <w:divBdr>
            <w:top w:val="none" w:sz="0" w:space="0" w:color="auto"/>
            <w:left w:val="none" w:sz="0" w:space="0" w:color="auto"/>
            <w:bottom w:val="none" w:sz="0" w:space="0" w:color="auto"/>
            <w:right w:val="none" w:sz="0" w:space="0" w:color="auto"/>
          </w:divBdr>
        </w:div>
      </w:divsChild>
    </w:div>
    <w:div w:id="554778750">
      <w:bodyDiv w:val="1"/>
      <w:marLeft w:val="0"/>
      <w:marRight w:val="0"/>
      <w:marTop w:val="0"/>
      <w:marBottom w:val="0"/>
      <w:divBdr>
        <w:top w:val="none" w:sz="0" w:space="0" w:color="auto"/>
        <w:left w:val="none" w:sz="0" w:space="0" w:color="auto"/>
        <w:bottom w:val="none" w:sz="0" w:space="0" w:color="auto"/>
        <w:right w:val="none" w:sz="0" w:space="0" w:color="auto"/>
      </w:divBdr>
    </w:div>
    <w:div w:id="571350754">
      <w:bodyDiv w:val="1"/>
      <w:marLeft w:val="0"/>
      <w:marRight w:val="0"/>
      <w:marTop w:val="0"/>
      <w:marBottom w:val="0"/>
      <w:divBdr>
        <w:top w:val="none" w:sz="0" w:space="0" w:color="auto"/>
        <w:left w:val="none" w:sz="0" w:space="0" w:color="auto"/>
        <w:bottom w:val="none" w:sz="0" w:space="0" w:color="auto"/>
        <w:right w:val="none" w:sz="0" w:space="0" w:color="auto"/>
      </w:divBdr>
    </w:div>
    <w:div w:id="611211483">
      <w:bodyDiv w:val="1"/>
      <w:marLeft w:val="0"/>
      <w:marRight w:val="0"/>
      <w:marTop w:val="0"/>
      <w:marBottom w:val="0"/>
      <w:divBdr>
        <w:top w:val="none" w:sz="0" w:space="0" w:color="auto"/>
        <w:left w:val="none" w:sz="0" w:space="0" w:color="auto"/>
        <w:bottom w:val="none" w:sz="0" w:space="0" w:color="auto"/>
        <w:right w:val="none" w:sz="0" w:space="0" w:color="auto"/>
      </w:divBdr>
      <w:divsChild>
        <w:div w:id="1783105324">
          <w:marLeft w:val="0"/>
          <w:marRight w:val="0"/>
          <w:marTop w:val="0"/>
          <w:marBottom w:val="0"/>
          <w:divBdr>
            <w:top w:val="none" w:sz="0" w:space="0" w:color="auto"/>
            <w:left w:val="none" w:sz="0" w:space="0" w:color="auto"/>
            <w:bottom w:val="none" w:sz="0" w:space="0" w:color="auto"/>
            <w:right w:val="none" w:sz="0" w:space="0" w:color="auto"/>
          </w:divBdr>
        </w:div>
      </w:divsChild>
    </w:div>
    <w:div w:id="636881148">
      <w:bodyDiv w:val="1"/>
      <w:marLeft w:val="0"/>
      <w:marRight w:val="0"/>
      <w:marTop w:val="0"/>
      <w:marBottom w:val="0"/>
      <w:divBdr>
        <w:top w:val="none" w:sz="0" w:space="0" w:color="auto"/>
        <w:left w:val="none" w:sz="0" w:space="0" w:color="auto"/>
        <w:bottom w:val="none" w:sz="0" w:space="0" w:color="auto"/>
        <w:right w:val="none" w:sz="0" w:space="0" w:color="auto"/>
      </w:divBdr>
    </w:div>
    <w:div w:id="673187663">
      <w:bodyDiv w:val="1"/>
      <w:marLeft w:val="0"/>
      <w:marRight w:val="0"/>
      <w:marTop w:val="0"/>
      <w:marBottom w:val="0"/>
      <w:divBdr>
        <w:top w:val="none" w:sz="0" w:space="0" w:color="auto"/>
        <w:left w:val="none" w:sz="0" w:space="0" w:color="auto"/>
        <w:bottom w:val="none" w:sz="0" w:space="0" w:color="auto"/>
        <w:right w:val="none" w:sz="0" w:space="0" w:color="auto"/>
      </w:divBdr>
    </w:div>
    <w:div w:id="681009807">
      <w:bodyDiv w:val="1"/>
      <w:marLeft w:val="0"/>
      <w:marRight w:val="0"/>
      <w:marTop w:val="0"/>
      <w:marBottom w:val="0"/>
      <w:divBdr>
        <w:top w:val="none" w:sz="0" w:space="0" w:color="auto"/>
        <w:left w:val="none" w:sz="0" w:space="0" w:color="auto"/>
        <w:bottom w:val="none" w:sz="0" w:space="0" w:color="auto"/>
        <w:right w:val="none" w:sz="0" w:space="0" w:color="auto"/>
      </w:divBdr>
    </w:div>
    <w:div w:id="900409508">
      <w:bodyDiv w:val="1"/>
      <w:marLeft w:val="0"/>
      <w:marRight w:val="0"/>
      <w:marTop w:val="0"/>
      <w:marBottom w:val="0"/>
      <w:divBdr>
        <w:top w:val="none" w:sz="0" w:space="0" w:color="auto"/>
        <w:left w:val="none" w:sz="0" w:space="0" w:color="auto"/>
        <w:bottom w:val="none" w:sz="0" w:space="0" w:color="auto"/>
        <w:right w:val="none" w:sz="0" w:space="0" w:color="auto"/>
      </w:divBdr>
    </w:div>
    <w:div w:id="944924700">
      <w:bodyDiv w:val="1"/>
      <w:marLeft w:val="0"/>
      <w:marRight w:val="0"/>
      <w:marTop w:val="0"/>
      <w:marBottom w:val="0"/>
      <w:divBdr>
        <w:top w:val="none" w:sz="0" w:space="0" w:color="auto"/>
        <w:left w:val="none" w:sz="0" w:space="0" w:color="auto"/>
        <w:bottom w:val="none" w:sz="0" w:space="0" w:color="auto"/>
        <w:right w:val="none" w:sz="0" w:space="0" w:color="auto"/>
      </w:divBdr>
      <w:divsChild>
        <w:div w:id="96368940">
          <w:marLeft w:val="0"/>
          <w:marRight w:val="0"/>
          <w:marTop w:val="0"/>
          <w:marBottom w:val="0"/>
          <w:divBdr>
            <w:top w:val="none" w:sz="0" w:space="0" w:color="auto"/>
            <w:left w:val="none" w:sz="0" w:space="0" w:color="auto"/>
            <w:bottom w:val="none" w:sz="0" w:space="0" w:color="auto"/>
            <w:right w:val="none" w:sz="0" w:space="0" w:color="auto"/>
          </w:divBdr>
        </w:div>
        <w:div w:id="464394813">
          <w:marLeft w:val="0"/>
          <w:marRight w:val="0"/>
          <w:marTop w:val="0"/>
          <w:marBottom w:val="0"/>
          <w:divBdr>
            <w:top w:val="none" w:sz="0" w:space="0" w:color="auto"/>
            <w:left w:val="none" w:sz="0" w:space="0" w:color="auto"/>
            <w:bottom w:val="none" w:sz="0" w:space="0" w:color="auto"/>
            <w:right w:val="none" w:sz="0" w:space="0" w:color="auto"/>
          </w:divBdr>
        </w:div>
        <w:div w:id="522135916">
          <w:marLeft w:val="0"/>
          <w:marRight w:val="0"/>
          <w:marTop w:val="0"/>
          <w:marBottom w:val="0"/>
          <w:divBdr>
            <w:top w:val="none" w:sz="0" w:space="0" w:color="auto"/>
            <w:left w:val="none" w:sz="0" w:space="0" w:color="auto"/>
            <w:bottom w:val="none" w:sz="0" w:space="0" w:color="auto"/>
            <w:right w:val="none" w:sz="0" w:space="0" w:color="auto"/>
          </w:divBdr>
        </w:div>
        <w:div w:id="540754345">
          <w:marLeft w:val="0"/>
          <w:marRight w:val="0"/>
          <w:marTop w:val="0"/>
          <w:marBottom w:val="0"/>
          <w:divBdr>
            <w:top w:val="none" w:sz="0" w:space="0" w:color="auto"/>
            <w:left w:val="none" w:sz="0" w:space="0" w:color="auto"/>
            <w:bottom w:val="none" w:sz="0" w:space="0" w:color="auto"/>
            <w:right w:val="none" w:sz="0" w:space="0" w:color="auto"/>
          </w:divBdr>
        </w:div>
        <w:div w:id="695430115">
          <w:marLeft w:val="0"/>
          <w:marRight w:val="0"/>
          <w:marTop w:val="0"/>
          <w:marBottom w:val="0"/>
          <w:divBdr>
            <w:top w:val="none" w:sz="0" w:space="0" w:color="auto"/>
            <w:left w:val="none" w:sz="0" w:space="0" w:color="auto"/>
            <w:bottom w:val="none" w:sz="0" w:space="0" w:color="auto"/>
            <w:right w:val="none" w:sz="0" w:space="0" w:color="auto"/>
          </w:divBdr>
        </w:div>
        <w:div w:id="793868131">
          <w:marLeft w:val="0"/>
          <w:marRight w:val="0"/>
          <w:marTop w:val="0"/>
          <w:marBottom w:val="0"/>
          <w:divBdr>
            <w:top w:val="none" w:sz="0" w:space="0" w:color="auto"/>
            <w:left w:val="none" w:sz="0" w:space="0" w:color="auto"/>
            <w:bottom w:val="none" w:sz="0" w:space="0" w:color="auto"/>
            <w:right w:val="none" w:sz="0" w:space="0" w:color="auto"/>
          </w:divBdr>
        </w:div>
        <w:div w:id="863908726">
          <w:marLeft w:val="0"/>
          <w:marRight w:val="0"/>
          <w:marTop w:val="0"/>
          <w:marBottom w:val="0"/>
          <w:divBdr>
            <w:top w:val="none" w:sz="0" w:space="0" w:color="auto"/>
            <w:left w:val="none" w:sz="0" w:space="0" w:color="auto"/>
            <w:bottom w:val="none" w:sz="0" w:space="0" w:color="auto"/>
            <w:right w:val="none" w:sz="0" w:space="0" w:color="auto"/>
          </w:divBdr>
        </w:div>
        <w:div w:id="945887695">
          <w:marLeft w:val="0"/>
          <w:marRight w:val="0"/>
          <w:marTop w:val="0"/>
          <w:marBottom w:val="0"/>
          <w:divBdr>
            <w:top w:val="none" w:sz="0" w:space="0" w:color="auto"/>
            <w:left w:val="none" w:sz="0" w:space="0" w:color="auto"/>
            <w:bottom w:val="none" w:sz="0" w:space="0" w:color="auto"/>
            <w:right w:val="none" w:sz="0" w:space="0" w:color="auto"/>
          </w:divBdr>
        </w:div>
        <w:div w:id="1177964793">
          <w:marLeft w:val="0"/>
          <w:marRight w:val="0"/>
          <w:marTop w:val="0"/>
          <w:marBottom w:val="0"/>
          <w:divBdr>
            <w:top w:val="none" w:sz="0" w:space="0" w:color="auto"/>
            <w:left w:val="none" w:sz="0" w:space="0" w:color="auto"/>
            <w:bottom w:val="none" w:sz="0" w:space="0" w:color="auto"/>
            <w:right w:val="none" w:sz="0" w:space="0" w:color="auto"/>
          </w:divBdr>
        </w:div>
        <w:div w:id="1543903088">
          <w:marLeft w:val="0"/>
          <w:marRight w:val="0"/>
          <w:marTop w:val="0"/>
          <w:marBottom w:val="0"/>
          <w:divBdr>
            <w:top w:val="none" w:sz="0" w:space="0" w:color="auto"/>
            <w:left w:val="none" w:sz="0" w:space="0" w:color="auto"/>
            <w:bottom w:val="none" w:sz="0" w:space="0" w:color="auto"/>
            <w:right w:val="none" w:sz="0" w:space="0" w:color="auto"/>
          </w:divBdr>
        </w:div>
        <w:div w:id="2072540773">
          <w:marLeft w:val="0"/>
          <w:marRight w:val="0"/>
          <w:marTop w:val="0"/>
          <w:marBottom w:val="0"/>
          <w:divBdr>
            <w:top w:val="none" w:sz="0" w:space="0" w:color="auto"/>
            <w:left w:val="none" w:sz="0" w:space="0" w:color="auto"/>
            <w:bottom w:val="none" w:sz="0" w:space="0" w:color="auto"/>
            <w:right w:val="none" w:sz="0" w:space="0" w:color="auto"/>
          </w:divBdr>
        </w:div>
      </w:divsChild>
    </w:div>
    <w:div w:id="990787392">
      <w:bodyDiv w:val="1"/>
      <w:marLeft w:val="0"/>
      <w:marRight w:val="0"/>
      <w:marTop w:val="0"/>
      <w:marBottom w:val="0"/>
      <w:divBdr>
        <w:top w:val="none" w:sz="0" w:space="0" w:color="auto"/>
        <w:left w:val="none" w:sz="0" w:space="0" w:color="auto"/>
        <w:bottom w:val="none" w:sz="0" w:space="0" w:color="auto"/>
        <w:right w:val="none" w:sz="0" w:space="0" w:color="auto"/>
      </w:divBdr>
      <w:divsChild>
        <w:div w:id="309017992">
          <w:marLeft w:val="0"/>
          <w:marRight w:val="0"/>
          <w:marTop w:val="0"/>
          <w:marBottom w:val="0"/>
          <w:divBdr>
            <w:top w:val="none" w:sz="0" w:space="0" w:color="auto"/>
            <w:left w:val="none" w:sz="0" w:space="0" w:color="auto"/>
            <w:bottom w:val="none" w:sz="0" w:space="0" w:color="auto"/>
            <w:right w:val="none" w:sz="0" w:space="0" w:color="auto"/>
          </w:divBdr>
        </w:div>
        <w:div w:id="737752415">
          <w:marLeft w:val="0"/>
          <w:marRight w:val="0"/>
          <w:marTop w:val="0"/>
          <w:marBottom w:val="0"/>
          <w:divBdr>
            <w:top w:val="none" w:sz="0" w:space="0" w:color="auto"/>
            <w:left w:val="none" w:sz="0" w:space="0" w:color="auto"/>
            <w:bottom w:val="none" w:sz="0" w:space="0" w:color="auto"/>
            <w:right w:val="none" w:sz="0" w:space="0" w:color="auto"/>
          </w:divBdr>
        </w:div>
        <w:div w:id="234628527">
          <w:marLeft w:val="0"/>
          <w:marRight w:val="0"/>
          <w:marTop w:val="0"/>
          <w:marBottom w:val="0"/>
          <w:divBdr>
            <w:top w:val="none" w:sz="0" w:space="0" w:color="auto"/>
            <w:left w:val="none" w:sz="0" w:space="0" w:color="auto"/>
            <w:bottom w:val="none" w:sz="0" w:space="0" w:color="auto"/>
            <w:right w:val="none" w:sz="0" w:space="0" w:color="auto"/>
          </w:divBdr>
        </w:div>
      </w:divsChild>
    </w:div>
    <w:div w:id="1184173546">
      <w:bodyDiv w:val="1"/>
      <w:marLeft w:val="0"/>
      <w:marRight w:val="0"/>
      <w:marTop w:val="0"/>
      <w:marBottom w:val="0"/>
      <w:divBdr>
        <w:top w:val="none" w:sz="0" w:space="0" w:color="auto"/>
        <w:left w:val="none" w:sz="0" w:space="0" w:color="auto"/>
        <w:bottom w:val="none" w:sz="0" w:space="0" w:color="auto"/>
        <w:right w:val="none" w:sz="0" w:space="0" w:color="auto"/>
      </w:divBdr>
      <w:divsChild>
        <w:div w:id="80764335">
          <w:marLeft w:val="0"/>
          <w:marRight w:val="0"/>
          <w:marTop w:val="0"/>
          <w:marBottom w:val="0"/>
          <w:divBdr>
            <w:top w:val="none" w:sz="0" w:space="0" w:color="auto"/>
            <w:left w:val="none" w:sz="0" w:space="0" w:color="auto"/>
            <w:bottom w:val="none" w:sz="0" w:space="0" w:color="auto"/>
            <w:right w:val="none" w:sz="0" w:space="0" w:color="auto"/>
          </w:divBdr>
        </w:div>
        <w:div w:id="772936304">
          <w:marLeft w:val="0"/>
          <w:marRight w:val="0"/>
          <w:marTop w:val="0"/>
          <w:marBottom w:val="0"/>
          <w:divBdr>
            <w:top w:val="none" w:sz="0" w:space="0" w:color="auto"/>
            <w:left w:val="none" w:sz="0" w:space="0" w:color="auto"/>
            <w:bottom w:val="none" w:sz="0" w:space="0" w:color="auto"/>
            <w:right w:val="none" w:sz="0" w:space="0" w:color="auto"/>
          </w:divBdr>
        </w:div>
        <w:div w:id="1602715448">
          <w:marLeft w:val="0"/>
          <w:marRight w:val="0"/>
          <w:marTop w:val="0"/>
          <w:marBottom w:val="0"/>
          <w:divBdr>
            <w:top w:val="none" w:sz="0" w:space="0" w:color="auto"/>
            <w:left w:val="none" w:sz="0" w:space="0" w:color="auto"/>
            <w:bottom w:val="none" w:sz="0" w:space="0" w:color="auto"/>
            <w:right w:val="none" w:sz="0" w:space="0" w:color="auto"/>
          </w:divBdr>
        </w:div>
      </w:divsChild>
    </w:div>
    <w:div w:id="1204948867">
      <w:bodyDiv w:val="1"/>
      <w:marLeft w:val="0"/>
      <w:marRight w:val="0"/>
      <w:marTop w:val="0"/>
      <w:marBottom w:val="0"/>
      <w:divBdr>
        <w:top w:val="none" w:sz="0" w:space="0" w:color="auto"/>
        <w:left w:val="none" w:sz="0" w:space="0" w:color="auto"/>
        <w:bottom w:val="none" w:sz="0" w:space="0" w:color="auto"/>
        <w:right w:val="none" w:sz="0" w:space="0" w:color="auto"/>
      </w:divBdr>
    </w:div>
    <w:div w:id="1214923664">
      <w:bodyDiv w:val="1"/>
      <w:marLeft w:val="0"/>
      <w:marRight w:val="0"/>
      <w:marTop w:val="0"/>
      <w:marBottom w:val="0"/>
      <w:divBdr>
        <w:top w:val="none" w:sz="0" w:space="0" w:color="auto"/>
        <w:left w:val="none" w:sz="0" w:space="0" w:color="auto"/>
        <w:bottom w:val="none" w:sz="0" w:space="0" w:color="auto"/>
        <w:right w:val="none" w:sz="0" w:space="0" w:color="auto"/>
      </w:divBdr>
      <w:divsChild>
        <w:div w:id="398210308">
          <w:marLeft w:val="0"/>
          <w:marRight w:val="0"/>
          <w:marTop w:val="0"/>
          <w:marBottom w:val="0"/>
          <w:divBdr>
            <w:top w:val="none" w:sz="0" w:space="0" w:color="auto"/>
            <w:left w:val="none" w:sz="0" w:space="0" w:color="auto"/>
            <w:bottom w:val="none" w:sz="0" w:space="0" w:color="auto"/>
            <w:right w:val="none" w:sz="0" w:space="0" w:color="auto"/>
          </w:divBdr>
        </w:div>
        <w:div w:id="1247567957">
          <w:marLeft w:val="0"/>
          <w:marRight w:val="0"/>
          <w:marTop w:val="0"/>
          <w:marBottom w:val="0"/>
          <w:divBdr>
            <w:top w:val="none" w:sz="0" w:space="0" w:color="auto"/>
            <w:left w:val="none" w:sz="0" w:space="0" w:color="auto"/>
            <w:bottom w:val="none" w:sz="0" w:space="0" w:color="auto"/>
            <w:right w:val="none" w:sz="0" w:space="0" w:color="auto"/>
          </w:divBdr>
        </w:div>
        <w:div w:id="1908110833">
          <w:marLeft w:val="0"/>
          <w:marRight w:val="0"/>
          <w:marTop w:val="0"/>
          <w:marBottom w:val="0"/>
          <w:divBdr>
            <w:top w:val="none" w:sz="0" w:space="0" w:color="auto"/>
            <w:left w:val="none" w:sz="0" w:space="0" w:color="auto"/>
            <w:bottom w:val="none" w:sz="0" w:space="0" w:color="auto"/>
            <w:right w:val="none" w:sz="0" w:space="0" w:color="auto"/>
          </w:divBdr>
        </w:div>
      </w:divsChild>
    </w:div>
    <w:div w:id="1260603243">
      <w:bodyDiv w:val="1"/>
      <w:marLeft w:val="0"/>
      <w:marRight w:val="0"/>
      <w:marTop w:val="0"/>
      <w:marBottom w:val="0"/>
      <w:divBdr>
        <w:top w:val="none" w:sz="0" w:space="0" w:color="auto"/>
        <w:left w:val="none" w:sz="0" w:space="0" w:color="auto"/>
        <w:bottom w:val="none" w:sz="0" w:space="0" w:color="auto"/>
        <w:right w:val="none" w:sz="0" w:space="0" w:color="auto"/>
      </w:divBdr>
    </w:div>
    <w:div w:id="1301306715">
      <w:bodyDiv w:val="1"/>
      <w:marLeft w:val="0"/>
      <w:marRight w:val="0"/>
      <w:marTop w:val="0"/>
      <w:marBottom w:val="0"/>
      <w:divBdr>
        <w:top w:val="none" w:sz="0" w:space="0" w:color="auto"/>
        <w:left w:val="none" w:sz="0" w:space="0" w:color="auto"/>
        <w:bottom w:val="none" w:sz="0" w:space="0" w:color="auto"/>
        <w:right w:val="none" w:sz="0" w:space="0" w:color="auto"/>
      </w:divBdr>
    </w:div>
    <w:div w:id="1369454447">
      <w:bodyDiv w:val="1"/>
      <w:marLeft w:val="0"/>
      <w:marRight w:val="0"/>
      <w:marTop w:val="0"/>
      <w:marBottom w:val="0"/>
      <w:divBdr>
        <w:top w:val="none" w:sz="0" w:space="0" w:color="auto"/>
        <w:left w:val="none" w:sz="0" w:space="0" w:color="auto"/>
        <w:bottom w:val="none" w:sz="0" w:space="0" w:color="auto"/>
        <w:right w:val="none" w:sz="0" w:space="0" w:color="auto"/>
      </w:divBdr>
    </w:div>
    <w:div w:id="1405683754">
      <w:bodyDiv w:val="1"/>
      <w:marLeft w:val="0"/>
      <w:marRight w:val="0"/>
      <w:marTop w:val="0"/>
      <w:marBottom w:val="0"/>
      <w:divBdr>
        <w:top w:val="none" w:sz="0" w:space="0" w:color="auto"/>
        <w:left w:val="none" w:sz="0" w:space="0" w:color="auto"/>
        <w:bottom w:val="none" w:sz="0" w:space="0" w:color="auto"/>
        <w:right w:val="none" w:sz="0" w:space="0" w:color="auto"/>
      </w:divBdr>
    </w:div>
    <w:div w:id="1640575271">
      <w:bodyDiv w:val="1"/>
      <w:marLeft w:val="0"/>
      <w:marRight w:val="0"/>
      <w:marTop w:val="0"/>
      <w:marBottom w:val="0"/>
      <w:divBdr>
        <w:top w:val="none" w:sz="0" w:space="0" w:color="auto"/>
        <w:left w:val="none" w:sz="0" w:space="0" w:color="auto"/>
        <w:bottom w:val="none" w:sz="0" w:space="0" w:color="auto"/>
        <w:right w:val="none" w:sz="0" w:space="0" w:color="auto"/>
      </w:divBdr>
      <w:divsChild>
        <w:div w:id="1686050987">
          <w:marLeft w:val="0"/>
          <w:marRight w:val="0"/>
          <w:marTop w:val="0"/>
          <w:marBottom w:val="0"/>
          <w:divBdr>
            <w:top w:val="none" w:sz="0" w:space="0" w:color="auto"/>
            <w:left w:val="none" w:sz="0" w:space="0" w:color="auto"/>
            <w:bottom w:val="none" w:sz="0" w:space="0" w:color="auto"/>
            <w:right w:val="none" w:sz="0" w:space="0" w:color="auto"/>
          </w:divBdr>
        </w:div>
      </w:divsChild>
    </w:div>
    <w:div w:id="1918131317">
      <w:bodyDiv w:val="1"/>
      <w:marLeft w:val="0"/>
      <w:marRight w:val="0"/>
      <w:marTop w:val="0"/>
      <w:marBottom w:val="0"/>
      <w:divBdr>
        <w:top w:val="none" w:sz="0" w:space="0" w:color="auto"/>
        <w:left w:val="none" w:sz="0" w:space="0" w:color="auto"/>
        <w:bottom w:val="none" w:sz="0" w:space="0" w:color="auto"/>
        <w:right w:val="none" w:sz="0" w:space="0" w:color="auto"/>
      </w:divBdr>
    </w:div>
    <w:div w:id="1943143091">
      <w:bodyDiv w:val="1"/>
      <w:marLeft w:val="0"/>
      <w:marRight w:val="0"/>
      <w:marTop w:val="0"/>
      <w:marBottom w:val="0"/>
      <w:divBdr>
        <w:top w:val="none" w:sz="0" w:space="0" w:color="auto"/>
        <w:left w:val="none" w:sz="0" w:space="0" w:color="auto"/>
        <w:bottom w:val="none" w:sz="0" w:space="0" w:color="auto"/>
        <w:right w:val="none" w:sz="0" w:space="0" w:color="auto"/>
      </w:divBdr>
    </w:div>
    <w:div w:id="1949460106">
      <w:bodyDiv w:val="1"/>
      <w:marLeft w:val="0"/>
      <w:marRight w:val="0"/>
      <w:marTop w:val="0"/>
      <w:marBottom w:val="0"/>
      <w:divBdr>
        <w:top w:val="none" w:sz="0" w:space="0" w:color="auto"/>
        <w:left w:val="none" w:sz="0" w:space="0" w:color="auto"/>
        <w:bottom w:val="none" w:sz="0" w:space="0" w:color="auto"/>
        <w:right w:val="none" w:sz="0" w:space="0" w:color="auto"/>
      </w:divBdr>
      <w:divsChild>
        <w:div w:id="7951856">
          <w:marLeft w:val="0"/>
          <w:marRight w:val="0"/>
          <w:marTop w:val="0"/>
          <w:marBottom w:val="0"/>
          <w:divBdr>
            <w:top w:val="none" w:sz="0" w:space="0" w:color="auto"/>
            <w:left w:val="none" w:sz="0" w:space="0" w:color="auto"/>
            <w:bottom w:val="none" w:sz="0" w:space="0" w:color="auto"/>
            <w:right w:val="none" w:sz="0" w:space="0" w:color="auto"/>
          </w:divBdr>
        </w:div>
        <w:div w:id="1928808938">
          <w:marLeft w:val="0"/>
          <w:marRight w:val="0"/>
          <w:marTop w:val="0"/>
          <w:marBottom w:val="0"/>
          <w:divBdr>
            <w:top w:val="none" w:sz="0" w:space="0" w:color="auto"/>
            <w:left w:val="none" w:sz="0" w:space="0" w:color="auto"/>
            <w:bottom w:val="none" w:sz="0" w:space="0" w:color="auto"/>
            <w:right w:val="none" w:sz="0" w:space="0" w:color="auto"/>
          </w:divBdr>
        </w:div>
        <w:div w:id="8532316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alkbank.org/screencasts/" TargetMode="External"/><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emf"/><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dali.talkbank.org/clan/"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https://talkbank.org/examples.zip" TargetMode="External"/><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talkbank.org/screencasts/" TargetMode="Externa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emf"/><Relationship Id="rId69" Type="http://schemas.openxmlformats.org/officeDocument/2006/relationships/image" Target="media/image51.emf"/><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childes.talkbank.org/" TargetMode="External"/><Relationship Id="rId46" Type="http://schemas.openxmlformats.org/officeDocument/2006/relationships/hyperlink" Target="http://www.fon.hum.uva.nl/praat/"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s://www.phon.ca/phontrac" TargetMode="Externa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talkbank.org/screencasts/" TargetMode="External"/><Relationship Id="rId31" Type="http://schemas.openxmlformats.org/officeDocument/2006/relationships/hyperlink" Target="https://talkbank.org/screencasts/" TargetMode="Externa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hildes.talkbank.org/" TargetMode="External"/><Relationship Id="rId13" Type="http://schemas.openxmlformats.org/officeDocument/2006/relationships/hyperlink" Target="https://talkbank.org/" TargetMode="External"/><Relationship Id="rId18" Type="http://schemas.openxmlformats.org/officeDocument/2006/relationships/image" Target="media/image7.png"/><Relationship Id="rId39" Type="http://schemas.openxmlformats.org/officeDocument/2006/relationships/image" Target="media/image23.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E556B-9BB1-4C2B-BEC7-2E3F1FF5D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16</Pages>
  <Words>15155</Words>
  <Characters>86389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Introduction</vt:lpstr>
    </vt:vector>
  </TitlesOfParts>
  <Company>University of Maryland</Company>
  <LinksUpToDate>false</LinksUpToDate>
  <CharactersWithSpaces>101342</CharactersWithSpaces>
  <SharedDoc>false</SharedDoc>
  <HLinks>
    <vt:vector size="192" baseType="variant">
      <vt:variant>
        <vt:i4>5177371</vt:i4>
      </vt:variant>
      <vt:variant>
        <vt:i4>21</vt:i4>
      </vt:variant>
      <vt:variant>
        <vt:i4>0</vt:i4>
      </vt:variant>
      <vt:variant>
        <vt:i4>5</vt:i4>
      </vt:variant>
      <vt:variant>
        <vt:lpwstr>http://www.fon.hum.uva.nl/praat/</vt:lpwstr>
      </vt:variant>
      <vt:variant>
        <vt:lpwstr/>
      </vt:variant>
      <vt:variant>
        <vt:i4>5439570</vt:i4>
      </vt:variant>
      <vt:variant>
        <vt:i4>15</vt:i4>
      </vt:variant>
      <vt:variant>
        <vt:i4>0</vt:i4>
      </vt:variant>
      <vt:variant>
        <vt:i4>5</vt:i4>
      </vt:variant>
      <vt:variant>
        <vt:lpwstr>mailto:+s@questions.cut</vt:lpwstr>
      </vt:variant>
      <vt:variant>
        <vt:lpwstr/>
      </vt:variant>
      <vt:variant>
        <vt:i4>3735571</vt:i4>
      </vt:variant>
      <vt:variant>
        <vt:i4>12</vt:i4>
      </vt:variant>
      <vt:variant>
        <vt:i4>0</vt:i4>
      </vt:variant>
      <vt:variant>
        <vt:i4>5</vt:i4>
      </vt:variant>
      <vt:variant>
        <vt:lpwstr>http://childes.psy.cmu.edu/</vt:lpwstr>
      </vt:variant>
      <vt:variant>
        <vt:lpwstr/>
      </vt:variant>
      <vt:variant>
        <vt:i4>3735571</vt:i4>
      </vt:variant>
      <vt:variant>
        <vt:i4>9</vt:i4>
      </vt:variant>
      <vt:variant>
        <vt:i4>0</vt:i4>
      </vt:variant>
      <vt:variant>
        <vt:i4>5</vt:i4>
      </vt:variant>
      <vt:variant>
        <vt:lpwstr>http://childes.psy.cmu.edu/</vt:lpwstr>
      </vt:variant>
      <vt:variant>
        <vt:lpwstr/>
      </vt:variant>
      <vt:variant>
        <vt:i4>5439587</vt:i4>
      </vt:variant>
      <vt:variant>
        <vt:i4>6</vt:i4>
      </vt:variant>
      <vt:variant>
        <vt:i4>0</vt:i4>
      </vt:variant>
      <vt:variant>
        <vt:i4>5</vt:i4>
      </vt:variant>
      <vt:variant>
        <vt:lpwstr>http://childes.talkbank.org/CLAN/</vt:lpwstr>
      </vt:variant>
      <vt:variant>
        <vt:lpwstr/>
      </vt:variant>
      <vt:variant>
        <vt:i4>5308494</vt:i4>
      </vt:variant>
      <vt:variant>
        <vt:i4>3</vt:i4>
      </vt:variant>
      <vt:variant>
        <vt:i4>0</vt:i4>
      </vt:variant>
      <vt:variant>
        <vt:i4>5</vt:i4>
      </vt:variant>
      <vt:variant>
        <vt:lpwstr>http://childes.talkbank.org/</vt:lpwstr>
      </vt:variant>
      <vt:variant>
        <vt:lpwstr/>
      </vt:variant>
      <vt:variant>
        <vt:i4>917510</vt:i4>
      </vt:variant>
      <vt:variant>
        <vt:i4>6225</vt:i4>
      </vt:variant>
      <vt:variant>
        <vt:i4>1028</vt:i4>
      </vt:variant>
      <vt:variant>
        <vt:i4>1</vt:i4>
      </vt:variant>
      <vt:variant>
        <vt:lpwstr>ApplicationCLANShort</vt:lpwstr>
      </vt:variant>
      <vt:variant>
        <vt:lpwstr/>
      </vt:variant>
      <vt:variant>
        <vt:i4>6619239</vt:i4>
      </vt:variant>
      <vt:variant>
        <vt:i4>6888</vt:i4>
      </vt:variant>
      <vt:variant>
        <vt:i4>1029</vt:i4>
      </vt:variant>
      <vt:variant>
        <vt:i4>1</vt:i4>
      </vt:variant>
      <vt:variant>
        <vt:lpwstr>CLANFolderOpen</vt:lpwstr>
      </vt:variant>
      <vt:variant>
        <vt:lpwstr/>
      </vt:variant>
      <vt:variant>
        <vt:i4>6422628</vt:i4>
      </vt:variant>
      <vt:variant>
        <vt:i4>28763</vt:i4>
      </vt:variant>
      <vt:variant>
        <vt:i4>1058</vt:i4>
      </vt:variant>
      <vt:variant>
        <vt:i4>1</vt:i4>
      </vt:variant>
      <vt:variant>
        <vt:lpwstr>Transcript</vt:lpwstr>
      </vt:variant>
      <vt:variant>
        <vt:lpwstr/>
      </vt:variant>
      <vt:variant>
        <vt:i4>3735608</vt:i4>
      </vt:variant>
      <vt:variant>
        <vt:i4>44889</vt:i4>
      </vt:variant>
      <vt:variant>
        <vt:i4>1037</vt:i4>
      </vt:variant>
      <vt:variant>
        <vt:i4>1</vt:i4>
      </vt:variant>
      <vt:variant>
        <vt:lpwstr>CLAN_File_In</vt:lpwstr>
      </vt:variant>
      <vt:variant>
        <vt:lpwstr/>
      </vt:variant>
      <vt:variant>
        <vt:i4>6357113</vt:i4>
      </vt:variant>
      <vt:variant>
        <vt:i4>51403</vt:i4>
      </vt:variant>
      <vt:variant>
        <vt:i4>1034</vt:i4>
      </vt:variant>
      <vt:variant>
        <vt:i4>1</vt:i4>
      </vt:variant>
      <vt:variant>
        <vt:lpwstr>14050-illustration-of-a-pot-of-gold-and-a-rainbow-for-saint-patricks-day-pv[1]</vt:lpwstr>
      </vt:variant>
      <vt:variant>
        <vt:lpwstr/>
      </vt:variant>
      <vt:variant>
        <vt:i4>7077913</vt:i4>
      </vt:variant>
      <vt:variant>
        <vt:i4>60029</vt:i4>
      </vt:variant>
      <vt:variant>
        <vt:i4>1031</vt:i4>
      </vt:variant>
      <vt:variant>
        <vt:i4>1</vt:i4>
      </vt:variant>
      <vt:variant>
        <vt:lpwstr>finish_line[1]</vt:lpwstr>
      </vt:variant>
      <vt:variant>
        <vt:lpwstr/>
      </vt:variant>
      <vt:variant>
        <vt:i4>2424950</vt:i4>
      </vt:variant>
      <vt:variant>
        <vt:i4>63233</vt:i4>
      </vt:variant>
      <vt:variant>
        <vt:i4>1030</vt:i4>
      </vt:variant>
      <vt:variant>
        <vt:i4>1</vt:i4>
      </vt:variant>
      <vt:variant>
        <vt:lpwstr>2009-04-01_1311</vt:lpwstr>
      </vt:variant>
      <vt:variant>
        <vt:lpwstr/>
      </vt:variant>
      <vt:variant>
        <vt:i4>1769482</vt:i4>
      </vt:variant>
      <vt:variant>
        <vt:i4>66122</vt:i4>
      </vt:variant>
      <vt:variant>
        <vt:i4>1046</vt:i4>
      </vt:variant>
      <vt:variant>
        <vt:i4>1</vt:i4>
      </vt:variant>
      <vt:variant>
        <vt:lpwstr>KWAL</vt:lpwstr>
      </vt:variant>
      <vt:variant>
        <vt:lpwstr/>
      </vt:variant>
      <vt:variant>
        <vt:i4>655404</vt:i4>
      </vt:variant>
      <vt:variant>
        <vt:i4>66605</vt:i4>
      </vt:variant>
      <vt:variant>
        <vt:i4>1045</vt:i4>
      </vt:variant>
      <vt:variant>
        <vt:i4>1</vt:i4>
      </vt:variant>
      <vt:variant>
        <vt:lpwstr>KWAL_Example</vt:lpwstr>
      </vt:variant>
      <vt:variant>
        <vt:lpwstr/>
      </vt:variant>
      <vt:variant>
        <vt:i4>655479</vt:i4>
      </vt:variant>
      <vt:variant>
        <vt:i4>77243</vt:i4>
      </vt:variant>
      <vt:variant>
        <vt:i4>1050</vt:i4>
      </vt:variant>
      <vt:variant>
        <vt:i4>1</vt:i4>
      </vt:variant>
      <vt:variant>
        <vt:lpwstr>Select_Sound_Analyzer</vt:lpwstr>
      </vt:variant>
      <vt:variant>
        <vt:lpwstr/>
      </vt:variant>
      <vt:variant>
        <vt:i4>3801143</vt:i4>
      </vt:variant>
      <vt:variant>
        <vt:i4>77497</vt:i4>
      </vt:variant>
      <vt:variant>
        <vt:i4>1047</vt:i4>
      </vt:variant>
      <vt:variant>
        <vt:i4>1</vt:i4>
      </vt:variant>
      <vt:variant>
        <vt:lpwstr>CLAN_Line_Number</vt:lpwstr>
      </vt:variant>
      <vt:variant>
        <vt:lpwstr/>
      </vt:variant>
      <vt:variant>
        <vt:i4>4128880</vt:i4>
      </vt:variant>
      <vt:variant>
        <vt:i4>77766</vt:i4>
      </vt:variant>
      <vt:variant>
        <vt:i4>1048</vt:i4>
      </vt:variant>
      <vt:variant>
        <vt:i4>1</vt:i4>
      </vt:variant>
      <vt:variant>
        <vt:lpwstr>PRAAT_Objects</vt:lpwstr>
      </vt:variant>
      <vt:variant>
        <vt:lpwstr/>
      </vt:variant>
      <vt:variant>
        <vt:i4>6029417</vt:i4>
      </vt:variant>
      <vt:variant>
        <vt:i4>77919</vt:i4>
      </vt:variant>
      <vt:variant>
        <vt:i4>1049</vt:i4>
      </vt:variant>
      <vt:variant>
        <vt:i4>1</vt:i4>
      </vt:variant>
      <vt:variant>
        <vt:lpwstr>PRAAT_Edit</vt:lpwstr>
      </vt:variant>
      <vt:variant>
        <vt:lpwstr/>
      </vt:variant>
      <vt:variant>
        <vt:i4>5832820</vt:i4>
      </vt:variant>
      <vt:variant>
        <vt:i4>78150</vt:i4>
      </vt:variant>
      <vt:variant>
        <vt:i4>1060</vt:i4>
      </vt:variant>
      <vt:variant>
        <vt:i4>1</vt:i4>
      </vt:variant>
      <vt:variant>
        <vt:lpwstr>PRAAT_Play</vt:lpwstr>
      </vt:variant>
      <vt:variant>
        <vt:lpwstr/>
      </vt:variant>
      <vt:variant>
        <vt:i4>2162764</vt:i4>
      </vt:variant>
      <vt:variant>
        <vt:i4>78850</vt:i4>
      </vt:variant>
      <vt:variant>
        <vt:i4>1061</vt:i4>
      </vt:variant>
      <vt:variant>
        <vt:i4>1</vt:i4>
      </vt:variant>
      <vt:variant>
        <vt:lpwstr>PRAAT_Word_Object</vt:lpwstr>
      </vt:variant>
      <vt:variant>
        <vt:lpwstr/>
      </vt:variant>
      <vt:variant>
        <vt:i4>4849708</vt:i4>
      </vt:variant>
      <vt:variant>
        <vt:i4>79022</vt:i4>
      </vt:variant>
      <vt:variant>
        <vt:i4>1062</vt:i4>
      </vt:variant>
      <vt:variant>
        <vt:i4>1</vt:i4>
      </vt:variant>
      <vt:variant>
        <vt:lpwstr>PRAAT_Word_Duration</vt:lpwstr>
      </vt:variant>
      <vt:variant>
        <vt:lpwstr/>
      </vt:variant>
      <vt:variant>
        <vt:i4>5374009</vt:i4>
      </vt:variant>
      <vt:variant>
        <vt:i4>79718</vt:i4>
      </vt:variant>
      <vt:variant>
        <vt:i4>1063</vt:i4>
      </vt:variant>
      <vt:variant>
        <vt:i4>1</vt:i4>
      </vt:variant>
      <vt:variant>
        <vt:lpwstr>PRAAT_Show_Formants</vt:lpwstr>
      </vt:variant>
      <vt:variant>
        <vt:lpwstr/>
      </vt:variant>
      <vt:variant>
        <vt:i4>786549</vt:i4>
      </vt:variant>
      <vt:variant>
        <vt:i4>79909</vt:i4>
      </vt:variant>
      <vt:variant>
        <vt:i4>1064</vt:i4>
      </vt:variant>
      <vt:variant>
        <vt:i4>1</vt:i4>
      </vt:variant>
      <vt:variant>
        <vt:lpwstr>PRAAT_Formant_Listing</vt:lpwstr>
      </vt:variant>
      <vt:variant>
        <vt:lpwstr/>
      </vt:variant>
      <vt:variant>
        <vt:i4>2293772</vt:i4>
      </vt:variant>
      <vt:variant>
        <vt:i4>80272</vt:i4>
      </vt:variant>
      <vt:variant>
        <vt:i4>1065</vt:i4>
      </vt:variant>
      <vt:variant>
        <vt:i4>1</vt:i4>
      </vt:variant>
      <vt:variant>
        <vt:lpwstr>PRAAT_Remove</vt:lpwstr>
      </vt:variant>
      <vt:variant>
        <vt:lpwstr/>
      </vt:variant>
      <vt:variant>
        <vt:i4>6684721</vt:i4>
      </vt:variant>
      <vt:variant>
        <vt:i4>-1</vt:i4>
      </vt:variant>
      <vt:variant>
        <vt:i4>1026</vt:i4>
      </vt:variant>
      <vt:variant>
        <vt:i4>1</vt:i4>
      </vt:variant>
      <vt:variant>
        <vt:lpwstr>CLAN_DL</vt:lpwstr>
      </vt:variant>
      <vt:variant>
        <vt:lpwstr/>
      </vt:variant>
      <vt:variant>
        <vt:i4>131113</vt:i4>
      </vt:variant>
      <vt:variant>
        <vt:i4>-1</vt:i4>
      </vt:variant>
      <vt:variant>
        <vt:i4>1027</vt:i4>
      </vt:variant>
      <vt:variant>
        <vt:i4>1</vt:i4>
      </vt:variant>
      <vt:variant>
        <vt:lpwstr>CLAN_Program</vt:lpwstr>
      </vt:variant>
      <vt:variant>
        <vt:lpwstr/>
      </vt:variant>
      <vt:variant>
        <vt:i4>1245221</vt:i4>
      </vt:variant>
      <vt:variant>
        <vt:i4>-1</vt:i4>
      </vt:variant>
      <vt:variant>
        <vt:i4>1028</vt:i4>
      </vt:variant>
      <vt:variant>
        <vt:i4>1</vt:i4>
      </vt:variant>
      <vt:variant>
        <vt:lpwstr>CLAN_Manuals</vt:lpwstr>
      </vt:variant>
      <vt:variant>
        <vt:lpwstr/>
      </vt:variant>
      <vt:variant>
        <vt:i4>6946925</vt:i4>
      </vt:variant>
      <vt:variant>
        <vt:i4>-1</vt:i4>
      </vt:variant>
      <vt:variant>
        <vt:i4>1030</vt:i4>
      </vt:variant>
      <vt:variant>
        <vt:i4>1</vt:i4>
      </vt:variant>
      <vt:variant>
        <vt:lpwstr>LinkedFile</vt:lpwstr>
      </vt:variant>
      <vt:variant>
        <vt:lpwstr/>
      </vt:variant>
      <vt:variant>
        <vt:i4>4587616</vt:i4>
      </vt:variant>
      <vt:variant>
        <vt:i4>-1</vt:i4>
      </vt:variant>
      <vt:variant>
        <vt:i4>1031</vt:i4>
      </vt:variant>
      <vt:variant>
        <vt:i4>1</vt:i4>
      </vt:variant>
      <vt:variant>
        <vt:lpwstr>PRAAT_Home</vt:lpwstr>
      </vt:variant>
      <vt:variant>
        <vt:lpwstr/>
      </vt:variant>
      <vt:variant>
        <vt:i4>2097153</vt:i4>
      </vt:variant>
      <vt:variant>
        <vt:i4>-1</vt:i4>
      </vt:variant>
      <vt:variant>
        <vt:i4>1032</vt:i4>
      </vt:variant>
      <vt:variant>
        <vt:i4>1</vt:i4>
      </vt:variant>
      <vt:variant>
        <vt:lpwstr>PRAAT_DL</vt:lpwstr>
      </vt:variant>
      <vt:variant>
        <vt:lpwstr/>
      </vt:variant>
      <vt:variant>
        <vt:i4>4653152</vt:i4>
      </vt:variant>
      <vt:variant>
        <vt:i4>-1</vt:i4>
      </vt:variant>
      <vt:variant>
        <vt:i4>1033</vt:i4>
      </vt:variant>
      <vt:variant>
        <vt:i4>1</vt:i4>
      </vt:variant>
      <vt:variant>
        <vt:lpwstr>PRAAT_Word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BSOS User</dc:creator>
  <cp:keywords/>
  <dc:description/>
  <cp:lastModifiedBy>Davida S Fromm</cp:lastModifiedBy>
  <cp:revision>6</cp:revision>
  <cp:lastPrinted>2019-09-19T18:25:00Z</cp:lastPrinted>
  <dcterms:created xsi:type="dcterms:W3CDTF">2023-10-02T19:21:00Z</dcterms:created>
  <dcterms:modified xsi:type="dcterms:W3CDTF">2023-10-05T21:45:00Z</dcterms:modified>
</cp:coreProperties>
</file>