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59" w:rsidRPr="00425059" w:rsidRDefault="00425059" w:rsidP="00425059">
      <w:pPr>
        <w:rPr>
          <w:b/>
          <w:sz w:val="28"/>
          <w:lang w:val="ro-RO"/>
        </w:rPr>
      </w:pPr>
      <w:r w:rsidRPr="00425059">
        <w:rPr>
          <w:b/>
          <w:sz w:val="28"/>
          <w:lang w:val="ro-RO"/>
        </w:rPr>
        <w:t>Afazia</w:t>
      </w:r>
    </w:p>
    <w:p w:rsidR="00425059" w:rsidRPr="00425059" w:rsidRDefault="00425059" w:rsidP="00425059">
      <w:pPr>
        <w:jc w:val="center"/>
        <w:rPr>
          <w:b/>
          <w:sz w:val="28"/>
          <w:lang w:val="ro-RO"/>
        </w:rPr>
      </w:pPr>
    </w:p>
    <w:p w:rsidR="00425059" w:rsidRPr="00425059" w:rsidRDefault="00425059" w:rsidP="00425059">
      <w:pPr>
        <w:jc w:val="center"/>
        <w:rPr>
          <w:b/>
          <w:sz w:val="28"/>
          <w:lang w:val="ro-RO"/>
        </w:rPr>
      </w:pPr>
      <w:bookmarkStart w:id="0" w:name="_GoBack"/>
      <w:r w:rsidRPr="00425059">
        <w:rPr>
          <w:b/>
          <w:sz w:val="28"/>
          <w:lang w:val="ro-RO"/>
        </w:rPr>
        <w:t>Criterii de includere în studiu a participanților</w:t>
      </w:r>
    </w:p>
    <w:bookmarkEnd w:id="0"/>
    <w:p w:rsidR="00425059" w:rsidRDefault="00425059" w:rsidP="00425059">
      <w:pPr>
        <w:rPr>
          <w:b/>
          <w:u w:val="single"/>
          <w:lang w:val="ro-RO"/>
        </w:rPr>
      </w:pPr>
    </w:p>
    <w:p w:rsidR="00425059" w:rsidRDefault="00425059" w:rsidP="00425059">
      <w:pPr>
        <w:rPr>
          <w:lang w:val="ro-RO"/>
        </w:rPr>
      </w:pPr>
      <w:r w:rsidRPr="001D6D16">
        <w:rPr>
          <w:lang w:val="ro-RO"/>
        </w:rPr>
        <w:t>Participanții sunt</w:t>
      </w:r>
      <w:r>
        <w:rPr>
          <w:lang w:val="ro-RO"/>
        </w:rPr>
        <w:t>,</w:t>
      </w:r>
      <w:r w:rsidRPr="001D6D16">
        <w:rPr>
          <w:lang w:val="ro-RO"/>
        </w:rPr>
        <w:t xml:space="preserve"> în principal</w:t>
      </w:r>
      <w:r>
        <w:rPr>
          <w:lang w:val="ro-RO"/>
        </w:rPr>
        <w:t>,</w:t>
      </w:r>
      <w:r w:rsidRPr="001D6D16">
        <w:rPr>
          <w:lang w:val="ro-RO"/>
        </w:rPr>
        <w:t xml:space="preserve"> persoane </w:t>
      </w:r>
      <w:r>
        <w:rPr>
          <w:lang w:val="ro-RO"/>
        </w:rPr>
        <w:t>care suferă de</w:t>
      </w:r>
      <w:r w:rsidRPr="001D6D16">
        <w:rPr>
          <w:lang w:val="ro-RO"/>
        </w:rPr>
        <w:t xml:space="preserve"> afazie </w:t>
      </w:r>
      <w:r>
        <w:rPr>
          <w:lang w:val="ro-RO"/>
        </w:rPr>
        <w:t>c</w:t>
      </w:r>
      <w:r w:rsidRPr="001D6D16">
        <w:rPr>
          <w:lang w:val="ro-RO"/>
        </w:rPr>
        <w:t xml:space="preserve">a </w:t>
      </w:r>
      <w:r>
        <w:rPr>
          <w:lang w:val="ro-RO"/>
        </w:rPr>
        <w:t>urmare</w:t>
      </w:r>
      <w:r w:rsidRPr="001D6D16">
        <w:rPr>
          <w:lang w:val="ro-RO"/>
        </w:rPr>
        <w:t xml:space="preserve"> </w:t>
      </w:r>
      <w:r>
        <w:rPr>
          <w:lang w:val="ro-RO"/>
        </w:rPr>
        <w:t>a unui</w:t>
      </w:r>
      <w:r w:rsidRPr="001D6D16">
        <w:rPr>
          <w:lang w:val="ro-RO"/>
        </w:rPr>
        <w:t xml:space="preserve"> accident vascular cerebral</w:t>
      </w:r>
      <w:r>
        <w:rPr>
          <w:lang w:val="ro-RO"/>
        </w:rPr>
        <w:t xml:space="preserve"> (AVC), diagnosticat</w:t>
      </w:r>
      <w:r w:rsidRPr="001D6D16">
        <w:rPr>
          <w:lang w:val="ro-RO"/>
        </w:rPr>
        <w:t xml:space="preserve"> prin </w:t>
      </w:r>
      <w:r>
        <w:rPr>
          <w:lang w:val="ro-RO"/>
        </w:rPr>
        <w:t xml:space="preserve">tehnologia </w:t>
      </w:r>
      <w:r w:rsidRPr="001D6D16">
        <w:rPr>
          <w:lang w:val="ro-RO"/>
        </w:rPr>
        <w:t>neuroimagisticii sau</w:t>
      </w:r>
      <w:r>
        <w:rPr>
          <w:lang w:val="ro-RO"/>
        </w:rPr>
        <w:t xml:space="preserve"> al unui control </w:t>
      </w:r>
      <w:r w:rsidRPr="001D6D16">
        <w:rPr>
          <w:lang w:val="ro-RO"/>
        </w:rPr>
        <w:t xml:space="preserve">medical </w:t>
      </w:r>
      <w:r>
        <w:rPr>
          <w:lang w:val="ro-RO"/>
        </w:rPr>
        <w:t>riguros</w:t>
      </w:r>
      <w:r w:rsidRPr="001D6D16">
        <w:rPr>
          <w:lang w:val="ro-RO"/>
        </w:rPr>
        <w:t xml:space="preserve">. </w:t>
      </w:r>
      <w:r>
        <w:rPr>
          <w:lang w:val="ro-RO"/>
        </w:rPr>
        <w:t>P</w:t>
      </w:r>
      <w:r w:rsidRPr="001D6D16">
        <w:rPr>
          <w:lang w:val="ro-RO"/>
        </w:rPr>
        <w:t>articipanț</w:t>
      </w:r>
      <w:r>
        <w:rPr>
          <w:lang w:val="ro-RO"/>
        </w:rPr>
        <w:t>ii care suferă de</w:t>
      </w:r>
      <w:r w:rsidRPr="001D6D16">
        <w:rPr>
          <w:lang w:val="ro-RO"/>
        </w:rPr>
        <w:t xml:space="preserve"> demen</w:t>
      </w:r>
      <w:r>
        <w:rPr>
          <w:lang w:val="ro-RO"/>
        </w:rPr>
        <w:t>ță</w:t>
      </w:r>
      <w:r w:rsidRPr="001D6D16">
        <w:rPr>
          <w:lang w:val="ro-RO"/>
        </w:rPr>
        <w:t xml:space="preserve"> sau </w:t>
      </w:r>
      <w:r>
        <w:rPr>
          <w:lang w:val="ro-RO"/>
        </w:rPr>
        <w:t>comorbidități</w:t>
      </w:r>
      <w:r w:rsidRPr="001D6D16">
        <w:rPr>
          <w:lang w:val="ro-RO"/>
        </w:rPr>
        <w:t xml:space="preserve"> asociate cu </w:t>
      </w:r>
      <w:r>
        <w:rPr>
          <w:lang w:val="ro-RO"/>
        </w:rPr>
        <w:t>tulburări</w:t>
      </w:r>
      <w:r w:rsidRPr="001D6D16">
        <w:rPr>
          <w:lang w:val="ro-RO"/>
        </w:rPr>
        <w:t xml:space="preserve"> cognitive grave sunt excluse</w:t>
      </w:r>
      <w:r>
        <w:rPr>
          <w:lang w:val="ro-RO"/>
        </w:rPr>
        <w:t xml:space="preserve"> din studiu</w:t>
      </w:r>
      <w:r w:rsidRPr="001D6D16">
        <w:rPr>
          <w:lang w:val="ro-RO"/>
        </w:rPr>
        <w:t xml:space="preserve">. </w:t>
      </w:r>
      <w:r>
        <w:rPr>
          <w:lang w:val="ro-RO"/>
        </w:rPr>
        <w:t>În cazul în care pacientul prezintă</w:t>
      </w:r>
      <w:r w:rsidRPr="001D6D16">
        <w:rPr>
          <w:lang w:val="ro-RO"/>
        </w:rPr>
        <w:t xml:space="preserve"> apraxi</w:t>
      </w:r>
      <w:r>
        <w:rPr>
          <w:lang w:val="ro-RO"/>
        </w:rPr>
        <w:t>e</w:t>
      </w:r>
      <w:r w:rsidRPr="001D6D16">
        <w:rPr>
          <w:lang w:val="ro-RO"/>
        </w:rPr>
        <w:t xml:space="preserve"> și dizartri</w:t>
      </w:r>
      <w:r>
        <w:rPr>
          <w:lang w:val="ro-RO"/>
        </w:rPr>
        <w:t>e, acesta poate fi</w:t>
      </w:r>
      <w:r w:rsidRPr="001D6D16">
        <w:rPr>
          <w:lang w:val="ro-RO"/>
        </w:rPr>
        <w:t xml:space="preserve"> </w:t>
      </w:r>
      <w:r>
        <w:rPr>
          <w:lang w:val="ro-RO"/>
        </w:rPr>
        <w:t xml:space="preserve">cooptat în studiu. </w:t>
      </w:r>
      <w:r w:rsidRPr="001D6D16">
        <w:rPr>
          <w:lang w:val="ro-RO"/>
        </w:rPr>
        <w:t>Informați</w:t>
      </w:r>
      <w:r>
        <w:rPr>
          <w:lang w:val="ro-RO"/>
        </w:rPr>
        <w:t>ile</w:t>
      </w:r>
      <w:r w:rsidRPr="001D6D16">
        <w:rPr>
          <w:lang w:val="ro-RO"/>
        </w:rPr>
        <w:t xml:space="preserve"> </w:t>
      </w:r>
      <w:r>
        <w:rPr>
          <w:lang w:val="ro-RO"/>
        </w:rPr>
        <w:t>privind etiologia</w:t>
      </w:r>
      <w:r w:rsidRPr="001D6D16">
        <w:rPr>
          <w:lang w:val="ro-RO"/>
        </w:rPr>
        <w:t xml:space="preserve"> </w:t>
      </w:r>
      <w:r>
        <w:rPr>
          <w:lang w:val="ro-RO"/>
        </w:rPr>
        <w:t>afaziei trebuie</w:t>
      </w:r>
      <w:r w:rsidRPr="001D6D16">
        <w:rPr>
          <w:lang w:val="ro-RO"/>
        </w:rPr>
        <w:t xml:space="preserve"> inclus</w:t>
      </w:r>
      <w:r>
        <w:rPr>
          <w:lang w:val="ro-RO"/>
        </w:rPr>
        <w:t>e</w:t>
      </w:r>
      <w:r w:rsidRPr="001D6D16">
        <w:rPr>
          <w:lang w:val="ro-RO"/>
        </w:rPr>
        <w:t xml:space="preserve"> în tabel</w:t>
      </w:r>
      <w:r>
        <w:rPr>
          <w:lang w:val="ro-RO"/>
        </w:rPr>
        <w:t>ul</w:t>
      </w:r>
      <w:r w:rsidRPr="001D6D16">
        <w:rPr>
          <w:lang w:val="ro-RO"/>
        </w:rPr>
        <w:t xml:space="preserve"> </w:t>
      </w:r>
      <w:r>
        <w:rPr>
          <w:lang w:val="ro-RO"/>
        </w:rPr>
        <w:t xml:space="preserve">cu date demografice pentru fiecare </w:t>
      </w:r>
      <w:r w:rsidRPr="001D6D16">
        <w:rPr>
          <w:lang w:val="ro-RO"/>
        </w:rPr>
        <w:t xml:space="preserve">participant care a </w:t>
      </w:r>
      <w:r>
        <w:rPr>
          <w:lang w:val="ro-RO"/>
        </w:rPr>
        <w:t>parcurs protocoalele</w:t>
      </w:r>
      <w:r w:rsidRPr="001D6D16">
        <w:rPr>
          <w:lang w:val="ro-RO"/>
        </w:rPr>
        <w:t xml:space="preserve"> </w:t>
      </w:r>
      <w:r w:rsidRPr="008E4F65">
        <w:rPr>
          <w:lang w:val="ro-RO"/>
        </w:rPr>
        <w:t>AphasiaBank.</w:t>
      </w:r>
    </w:p>
    <w:p w:rsidR="00C41174" w:rsidRDefault="00C41174"/>
    <w:sectPr w:rsidR="00C41174" w:rsidSect="00BF5B4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59"/>
    <w:rsid w:val="00425059"/>
    <w:rsid w:val="00BF5B4C"/>
    <w:rsid w:val="00C41174"/>
    <w:rsid w:val="00FB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BCFA"/>
  <w15:chartTrackingRefBased/>
  <w15:docId w15:val="{E9C94A8B-177B-49EC-AE8A-00F4C0CC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059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</dc:creator>
  <cp:keywords/>
  <dc:description/>
  <cp:lastModifiedBy>Reka</cp:lastModifiedBy>
  <cp:revision>1</cp:revision>
  <dcterms:created xsi:type="dcterms:W3CDTF">2020-04-18T09:51:00Z</dcterms:created>
  <dcterms:modified xsi:type="dcterms:W3CDTF">2020-04-18T09:52:00Z</dcterms:modified>
</cp:coreProperties>
</file>