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733" w:rsidRDefault="00EE7733" w:rsidP="0096452D">
      <w:pPr>
        <w:jc w:val="center"/>
        <w:rPr>
          <w:sz w:val="44"/>
          <w:szCs w:val="44"/>
        </w:rPr>
      </w:pPr>
    </w:p>
    <w:p w:rsidR="00EE7733" w:rsidRDefault="00EE7733" w:rsidP="0096452D">
      <w:pPr>
        <w:jc w:val="center"/>
        <w:rPr>
          <w:sz w:val="44"/>
          <w:szCs w:val="44"/>
        </w:rPr>
      </w:pPr>
    </w:p>
    <w:p w:rsidR="00423549" w:rsidRDefault="0096452D" w:rsidP="0096452D">
      <w:pPr>
        <w:jc w:val="center"/>
        <w:rPr>
          <w:sz w:val="44"/>
          <w:szCs w:val="44"/>
        </w:rPr>
      </w:pPr>
      <w:r w:rsidRPr="0096452D">
        <w:rPr>
          <w:sz w:val="44"/>
          <w:szCs w:val="44"/>
        </w:rPr>
        <w:t>Het gebruik van preposities</w:t>
      </w:r>
      <w:r w:rsidR="00410B11">
        <w:rPr>
          <w:sz w:val="44"/>
          <w:szCs w:val="44"/>
        </w:rPr>
        <w:t xml:space="preserve"> en lidwoorden</w:t>
      </w:r>
      <w:r w:rsidRPr="0096452D">
        <w:rPr>
          <w:sz w:val="44"/>
          <w:szCs w:val="44"/>
        </w:rPr>
        <w:t xml:space="preserve"> doo</w:t>
      </w:r>
      <w:r w:rsidR="00A23B0A">
        <w:rPr>
          <w:sz w:val="44"/>
          <w:szCs w:val="44"/>
        </w:rPr>
        <w:t>r Engels</w:t>
      </w:r>
      <w:r w:rsidR="00BF7982">
        <w:rPr>
          <w:sz w:val="44"/>
          <w:szCs w:val="44"/>
        </w:rPr>
        <w:t xml:space="preserve"> </w:t>
      </w:r>
      <w:r w:rsidR="00A23B0A">
        <w:rPr>
          <w:sz w:val="44"/>
          <w:szCs w:val="44"/>
        </w:rPr>
        <w:t>sprekende niet-vloeiende</w:t>
      </w:r>
      <w:r w:rsidR="00BF7982">
        <w:rPr>
          <w:sz w:val="44"/>
          <w:szCs w:val="44"/>
        </w:rPr>
        <w:t xml:space="preserve"> afasie</w:t>
      </w:r>
      <w:r w:rsidRPr="0096452D">
        <w:rPr>
          <w:sz w:val="44"/>
          <w:szCs w:val="44"/>
        </w:rPr>
        <w:t>patiënten</w:t>
      </w:r>
    </w:p>
    <w:p w:rsidR="0096452D" w:rsidRDefault="0096452D" w:rsidP="0096452D">
      <w:pPr>
        <w:jc w:val="center"/>
        <w:rPr>
          <w:sz w:val="28"/>
          <w:szCs w:val="28"/>
        </w:rPr>
      </w:pPr>
      <w:r>
        <w:rPr>
          <w:sz w:val="28"/>
          <w:szCs w:val="28"/>
        </w:rPr>
        <w:t>Masterscriptie door Anne Koster</w:t>
      </w:r>
    </w:p>
    <w:p w:rsidR="00F92968" w:rsidRDefault="00F92968" w:rsidP="0096452D">
      <w:pPr>
        <w:jc w:val="center"/>
        <w:rPr>
          <w:sz w:val="28"/>
          <w:szCs w:val="28"/>
        </w:rPr>
      </w:pPr>
      <w:r>
        <w:rPr>
          <w:sz w:val="28"/>
          <w:szCs w:val="28"/>
        </w:rPr>
        <w:t>In samenwerking met Manon ten Brinke</w:t>
      </w:r>
    </w:p>
    <w:p w:rsidR="00C242BF" w:rsidRDefault="00276F52" w:rsidP="0096452D">
      <w:pPr>
        <w:jc w:val="center"/>
        <w:rPr>
          <w:sz w:val="28"/>
          <w:szCs w:val="28"/>
        </w:rPr>
      </w:pPr>
      <w:r>
        <w:rPr>
          <w:sz w:val="28"/>
          <w:szCs w:val="28"/>
        </w:rPr>
        <w:t>Scriptieb</w:t>
      </w:r>
      <w:r w:rsidR="00C242BF">
        <w:rPr>
          <w:sz w:val="28"/>
          <w:szCs w:val="28"/>
        </w:rPr>
        <w:t xml:space="preserve">egeleider: </w:t>
      </w:r>
      <w:proofErr w:type="spellStart"/>
      <w:r w:rsidR="00C242BF">
        <w:rPr>
          <w:sz w:val="28"/>
          <w:szCs w:val="28"/>
        </w:rPr>
        <w:t>Sergey</w:t>
      </w:r>
      <w:proofErr w:type="spellEnd"/>
      <w:r w:rsidR="00C242BF">
        <w:rPr>
          <w:sz w:val="28"/>
          <w:szCs w:val="28"/>
        </w:rPr>
        <w:t xml:space="preserve"> </w:t>
      </w:r>
      <w:proofErr w:type="spellStart"/>
      <w:r w:rsidR="00C242BF">
        <w:rPr>
          <w:sz w:val="28"/>
          <w:szCs w:val="28"/>
        </w:rPr>
        <w:t>Avrutin</w:t>
      </w:r>
      <w:proofErr w:type="spellEnd"/>
    </w:p>
    <w:p w:rsidR="00276F52" w:rsidRDefault="00276F52" w:rsidP="0096452D">
      <w:pPr>
        <w:jc w:val="center"/>
        <w:rPr>
          <w:sz w:val="28"/>
          <w:szCs w:val="28"/>
        </w:rPr>
      </w:pPr>
      <w:r>
        <w:rPr>
          <w:sz w:val="28"/>
          <w:szCs w:val="28"/>
        </w:rPr>
        <w:t xml:space="preserve">Tweede lezer: Sergio </w:t>
      </w:r>
      <w:proofErr w:type="spellStart"/>
      <w:r>
        <w:rPr>
          <w:sz w:val="28"/>
          <w:szCs w:val="28"/>
        </w:rPr>
        <w:t>Baauw</w:t>
      </w:r>
      <w:proofErr w:type="spellEnd"/>
    </w:p>
    <w:p w:rsidR="00EE7733" w:rsidRDefault="004867F2" w:rsidP="0096452D">
      <w:pPr>
        <w:jc w:val="center"/>
        <w:rPr>
          <w:sz w:val="28"/>
          <w:szCs w:val="28"/>
        </w:rPr>
      </w:pPr>
      <w:r>
        <w:rPr>
          <w:sz w:val="28"/>
          <w:szCs w:val="28"/>
        </w:rPr>
        <w:t>Studie: Taal, Mens en Maatschappij</w:t>
      </w:r>
    </w:p>
    <w:p w:rsidR="00EE7733" w:rsidRDefault="00EE7733" w:rsidP="00D913EC">
      <w:pPr>
        <w:rPr>
          <w:sz w:val="28"/>
          <w:szCs w:val="28"/>
        </w:rPr>
      </w:pPr>
    </w:p>
    <w:p w:rsidR="00EE7733" w:rsidRDefault="00EE7733" w:rsidP="0096452D">
      <w:pPr>
        <w:jc w:val="center"/>
        <w:rPr>
          <w:sz w:val="28"/>
          <w:szCs w:val="28"/>
        </w:rPr>
      </w:pPr>
    </w:p>
    <w:p w:rsidR="00EE7733" w:rsidRDefault="00EE7733" w:rsidP="0096452D">
      <w:pPr>
        <w:jc w:val="center"/>
        <w:rPr>
          <w:sz w:val="28"/>
          <w:szCs w:val="28"/>
        </w:rPr>
      </w:pPr>
    </w:p>
    <w:p w:rsidR="00EE7733" w:rsidRDefault="00EE7733" w:rsidP="0096452D">
      <w:pPr>
        <w:jc w:val="center"/>
        <w:rPr>
          <w:sz w:val="28"/>
          <w:szCs w:val="28"/>
        </w:rPr>
      </w:pPr>
    </w:p>
    <w:p w:rsidR="00EE7733" w:rsidRDefault="00EE7733" w:rsidP="0096452D">
      <w:pPr>
        <w:jc w:val="center"/>
        <w:rPr>
          <w:sz w:val="28"/>
          <w:szCs w:val="28"/>
        </w:rPr>
      </w:pPr>
    </w:p>
    <w:p w:rsidR="00EE7733" w:rsidRDefault="00EE7733" w:rsidP="0096452D">
      <w:pPr>
        <w:jc w:val="center"/>
        <w:rPr>
          <w:sz w:val="28"/>
          <w:szCs w:val="28"/>
        </w:rPr>
      </w:pPr>
    </w:p>
    <w:p w:rsidR="00EE7733" w:rsidRDefault="00EE7733" w:rsidP="0096452D">
      <w:pPr>
        <w:jc w:val="center"/>
        <w:rPr>
          <w:sz w:val="28"/>
          <w:szCs w:val="28"/>
        </w:rPr>
      </w:pPr>
    </w:p>
    <w:p w:rsidR="00EE7733" w:rsidRDefault="00EE7733" w:rsidP="0096452D">
      <w:pPr>
        <w:jc w:val="center"/>
        <w:rPr>
          <w:sz w:val="28"/>
          <w:szCs w:val="28"/>
        </w:rPr>
      </w:pPr>
    </w:p>
    <w:p w:rsidR="00EE7733" w:rsidRDefault="00EE7733" w:rsidP="0096452D">
      <w:pPr>
        <w:jc w:val="center"/>
        <w:rPr>
          <w:sz w:val="28"/>
          <w:szCs w:val="28"/>
        </w:rPr>
      </w:pPr>
    </w:p>
    <w:p w:rsidR="00EE7733" w:rsidRDefault="00EE7733" w:rsidP="00EE7733">
      <w:pPr>
        <w:rPr>
          <w:sz w:val="28"/>
          <w:szCs w:val="28"/>
        </w:rPr>
      </w:pPr>
    </w:p>
    <w:p w:rsidR="00EE7733" w:rsidRDefault="00EE7733" w:rsidP="00EE7733">
      <w:pPr>
        <w:rPr>
          <w:sz w:val="28"/>
          <w:szCs w:val="28"/>
        </w:rPr>
      </w:pPr>
    </w:p>
    <w:p w:rsidR="00EE7733" w:rsidRDefault="00EE7733" w:rsidP="00EE7733">
      <w:pPr>
        <w:rPr>
          <w:sz w:val="28"/>
          <w:szCs w:val="28"/>
        </w:rPr>
      </w:pPr>
    </w:p>
    <w:p w:rsidR="00EE7733" w:rsidRDefault="00EE7733" w:rsidP="00EE7733">
      <w:pPr>
        <w:rPr>
          <w:sz w:val="28"/>
          <w:szCs w:val="28"/>
        </w:rPr>
      </w:pPr>
    </w:p>
    <w:p w:rsidR="00EE7733" w:rsidRDefault="00EE7733" w:rsidP="00EE7733">
      <w:pPr>
        <w:rPr>
          <w:sz w:val="28"/>
          <w:szCs w:val="28"/>
        </w:rPr>
      </w:pPr>
    </w:p>
    <w:p w:rsidR="00EE7733" w:rsidRDefault="00EE7733" w:rsidP="00EE7733">
      <w:pPr>
        <w:rPr>
          <w:sz w:val="28"/>
          <w:szCs w:val="28"/>
        </w:rPr>
      </w:pPr>
    </w:p>
    <w:p w:rsidR="00EE7733" w:rsidRDefault="00EE7733" w:rsidP="00EE7733">
      <w:pPr>
        <w:rPr>
          <w:sz w:val="28"/>
          <w:szCs w:val="28"/>
        </w:rPr>
      </w:pPr>
    </w:p>
    <w:p w:rsidR="003D6F22" w:rsidRDefault="003D6F22" w:rsidP="00EE7733">
      <w:pPr>
        <w:rPr>
          <w:sz w:val="36"/>
          <w:szCs w:val="36"/>
        </w:rPr>
      </w:pPr>
      <w:r w:rsidRPr="003D6F22">
        <w:rPr>
          <w:sz w:val="36"/>
          <w:szCs w:val="36"/>
        </w:rPr>
        <w:lastRenderedPageBreak/>
        <w:t>Inhoudsopgave</w:t>
      </w:r>
    </w:p>
    <w:p w:rsidR="003D6F22" w:rsidRDefault="003D6F22" w:rsidP="003D6F22">
      <w:pPr>
        <w:pStyle w:val="Lijstalinea"/>
        <w:numPr>
          <w:ilvl w:val="0"/>
          <w:numId w:val="9"/>
        </w:numPr>
        <w:rPr>
          <w:sz w:val="28"/>
          <w:szCs w:val="28"/>
        </w:rPr>
      </w:pPr>
      <w:r w:rsidRPr="003D6F22">
        <w:rPr>
          <w:sz w:val="28"/>
          <w:szCs w:val="28"/>
        </w:rPr>
        <w:t>Inleiding</w:t>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t>3</w:t>
      </w:r>
    </w:p>
    <w:p w:rsidR="003D6F22" w:rsidRDefault="003D6F22" w:rsidP="003D6F22">
      <w:pPr>
        <w:pStyle w:val="Lijstalinea"/>
        <w:numPr>
          <w:ilvl w:val="1"/>
          <w:numId w:val="9"/>
        </w:numPr>
        <w:rPr>
          <w:sz w:val="28"/>
          <w:szCs w:val="28"/>
        </w:rPr>
      </w:pPr>
      <w:r>
        <w:rPr>
          <w:sz w:val="28"/>
          <w:szCs w:val="28"/>
        </w:rPr>
        <w:t>Afasie</w:t>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r>
      <w:r w:rsidR="00982401">
        <w:rPr>
          <w:sz w:val="28"/>
          <w:szCs w:val="28"/>
        </w:rPr>
        <w:tab/>
        <w:t>3</w:t>
      </w:r>
    </w:p>
    <w:p w:rsidR="003D6F22" w:rsidRDefault="003D6F22" w:rsidP="003D6F22">
      <w:pPr>
        <w:pStyle w:val="Lijstalinea"/>
        <w:numPr>
          <w:ilvl w:val="1"/>
          <w:numId w:val="9"/>
        </w:numPr>
        <w:rPr>
          <w:sz w:val="28"/>
          <w:szCs w:val="28"/>
        </w:rPr>
      </w:pPr>
      <w:r>
        <w:rPr>
          <w:sz w:val="28"/>
          <w:szCs w:val="28"/>
        </w:rPr>
        <w:t>Preposities in het Engels</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5</w:t>
      </w:r>
    </w:p>
    <w:p w:rsidR="003D6F22" w:rsidRDefault="003D6F22" w:rsidP="003D6F22">
      <w:pPr>
        <w:pStyle w:val="Lijstalinea"/>
        <w:numPr>
          <w:ilvl w:val="1"/>
          <w:numId w:val="9"/>
        </w:numPr>
        <w:rPr>
          <w:sz w:val="28"/>
          <w:szCs w:val="28"/>
        </w:rPr>
      </w:pPr>
      <w:r>
        <w:rPr>
          <w:sz w:val="28"/>
          <w:szCs w:val="28"/>
        </w:rPr>
        <w:t>Lidwoorden in het Engels</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6</w:t>
      </w:r>
    </w:p>
    <w:p w:rsidR="003D6F22" w:rsidRDefault="003D6F22" w:rsidP="003D6F22">
      <w:pPr>
        <w:pStyle w:val="Lijstalinea"/>
        <w:numPr>
          <w:ilvl w:val="1"/>
          <w:numId w:val="9"/>
        </w:numPr>
        <w:rPr>
          <w:sz w:val="28"/>
          <w:szCs w:val="28"/>
        </w:rPr>
      </w:pPr>
      <w:r>
        <w:rPr>
          <w:sz w:val="28"/>
          <w:szCs w:val="28"/>
        </w:rPr>
        <w:t>Prepositie- en lidwoordgebruik bij afasie</w:t>
      </w:r>
      <w:r w:rsidR="00BF7982">
        <w:rPr>
          <w:sz w:val="28"/>
          <w:szCs w:val="28"/>
        </w:rPr>
        <w:tab/>
      </w:r>
      <w:r w:rsidR="00BF7982">
        <w:rPr>
          <w:sz w:val="28"/>
          <w:szCs w:val="28"/>
        </w:rPr>
        <w:tab/>
      </w:r>
      <w:r w:rsidR="00BF7982">
        <w:rPr>
          <w:sz w:val="28"/>
          <w:szCs w:val="28"/>
        </w:rPr>
        <w:tab/>
      </w:r>
      <w:r w:rsidR="00BF7982">
        <w:rPr>
          <w:sz w:val="28"/>
          <w:szCs w:val="28"/>
        </w:rPr>
        <w:tab/>
        <w:t>7</w:t>
      </w:r>
    </w:p>
    <w:p w:rsidR="003D6F22" w:rsidRDefault="003D6F22" w:rsidP="003D6F22">
      <w:pPr>
        <w:pStyle w:val="Lijstalinea"/>
        <w:numPr>
          <w:ilvl w:val="1"/>
          <w:numId w:val="9"/>
        </w:numPr>
        <w:rPr>
          <w:sz w:val="28"/>
          <w:szCs w:val="28"/>
        </w:rPr>
      </w:pPr>
      <w:r>
        <w:rPr>
          <w:sz w:val="28"/>
          <w:szCs w:val="28"/>
        </w:rPr>
        <w:t>Onderzoeksvragen en hypotheses</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9</w:t>
      </w:r>
    </w:p>
    <w:p w:rsidR="003D6F22" w:rsidRDefault="003D6F22" w:rsidP="003D6F22">
      <w:pPr>
        <w:pStyle w:val="Lijstalinea"/>
        <w:numPr>
          <w:ilvl w:val="0"/>
          <w:numId w:val="9"/>
        </w:numPr>
        <w:rPr>
          <w:sz w:val="28"/>
          <w:szCs w:val="28"/>
        </w:rPr>
      </w:pPr>
      <w:r>
        <w:rPr>
          <w:sz w:val="28"/>
          <w:szCs w:val="28"/>
        </w:rPr>
        <w:t>Methode</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10</w:t>
      </w:r>
    </w:p>
    <w:p w:rsidR="003D6F22" w:rsidRDefault="003D6F22" w:rsidP="003D6F22">
      <w:pPr>
        <w:pStyle w:val="Lijstalinea"/>
        <w:numPr>
          <w:ilvl w:val="1"/>
          <w:numId w:val="9"/>
        </w:numPr>
        <w:rPr>
          <w:sz w:val="28"/>
          <w:szCs w:val="28"/>
        </w:rPr>
      </w:pPr>
      <w:r>
        <w:rPr>
          <w:sz w:val="28"/>
          <w:szCs w:val="28"/>
        </w:rPr>
        <w:t>Materiaal</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10</w:t>
      </w:r>
    </w:p>
    <w:p w:rsidR="003D6F22" w:rsidRDefault="003D6F22" w:rsidP="003D6F22">
      <w:pPr>
        <w:pStyle w:val="Lijstalinea"/>
        <w:numPr>
          <w:ilvl w:val="1"/>
          <w:numId w:val="9"/>
        </w:numPr>
        <w:rPr>
          <w:sz w:val="28"/>
          <w:szCs w:val="28"/>
        </w:rPr>
      </w:pPr>
      <w:r>
        <w:rPr>
          <w:sz w:val="28"/>
          <w:szCs w:val="28"/>
        </w:rPr>
        <w:t>Participanten</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10</w:t>
      </w:r>
    </w:p>
    <w:p w:rsidR="003D6F22" w:rsidRDefault="003D6F22" w:rsidP="003D6F22">
      <w:pPr>
        <w:pStyle w:val="Lijstalinea"/>
        <w:numPr>
          <w:ilvl w:val="1"/>
          <w:numId w:val="9"/>
        </w:numPr>
        <w:rPr>
          <w:sz w:val="28"/>
          <w:szCs w:val="28"/>
        </w:rPr>
      </w:pPr>
      <w:r>
        <w:rPr>
          <w:sz w:val="28"/>
          <w:szCs w:val="28"/>
        </w:rPr>
        <w:t>Procedure</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11</w:t>
      </w:r>
    </w:p>
    <w:p w:rsidR="003D6F22" w:rsidRDefault="003D6F22" w:rsidP="003D6F22">
      <w:pPr>
        <w:pStyle w:val="Lijstalinea"/>
        <w:numPr>
          <w:ilvl w:val="0"/>
          <w:numId w:val="9"/>
        </w:numPr>
        <w:rPr>
          <w:sz w:val="28"/>
          <w:szCs w:val="28"/>
        </w:rPr>
      </w:pPr>
      <w:r>
        <w:rPr>
          <w:sz w:val="28"/>
          <w:szCs w:val="28"/>
        </w:rPr>
        <w:t>Resultaten</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13</w:t>
      </w:r>
    </w:p>
    <w:p w:rsidR="003D6F22" w:rsidRDefault="003D6F22" w:rsidP="003D6F22">
      <w:pPr>
        <w:pStyle w:val="Lijstalinea"/>
        <w:numPr>
          <w:ilvl w:val="1"/>
          <w:numId w:val="9"/>
        </w:numPr>
        <w:rPr>
          <w:sz w:val="28"/>
          <w:szCs w:val="28"/>
        </w:rPr>
      </w:pPr>
      <w:r>
        <w:rPr>
          <w:sz w:val="28"/>
          <w:szCs w:val="28"/>
        </w:rPr>
        <w:t>Preposities</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13</w:t>
      </w:r>
    </w:p>
    <w:p w:rsidR="003D6F22" w:rsidRDefault="003D6F22" w:rsidP="003D6F22">
      <w:pPr>
        <w:pStyle w:val="Lijstalinea"/>
        <w:numPr>
          <w:ilvl w:val="1"/>
          <w:numId w:val="9"/>
        </w:numPr>
        <w:rPr>
          <w:sz w:val="28"/>
          <w:szCs w:val="28"/>
        </w:rPr>
      </w:pPr>
      <w:r>
        <w:rPr>
          <w:sz w:val="28"/>
          <w:szCs w:val="28"/>
        </w:rPr>
        <w:t>Lidwoorden</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17</w:t>
      </w:r>
    </w:p>
    <w:p w:rsidR="003D6F22" w:rsidRDefault="003D6F22" w:rsidP="003D6F22">
      <w:pPr>
        <w:pStyle w:val="Lijstalinea"/>
        <w:numPr>
          <w:ilvl w:val="1"/>
          <w:numId w:val="9"/>
        </w:numPr>
        <w:rPr>
          <w:sz w:val="28"/>
          <w:szCs w:val="28"/>
        </w:rPr>
      </w:pPr>
      <w:r>
        <w:rPr>
          <w:sz w:val="28"/>
          <w:szCs w:val="28"/>
        </w:rPr>
        <w:t>Engels-Spaans</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19</w:t>
      </w:r>
    </w:p>
    <w:p w:rsidR="003D6F22" w:rsidRDefault="003D6F22" w:rsidP="003D6F22">
      <w:pPr>
        <w:pStyle w:val="Lijstalinea"/>
        <w:numPr>
          <w:ilvl w:val="0"/>
          <w:numId w:val="9"/>
        </w:numPr>
        <w:rPr>
          <w:sz w:val="28"/>
          <w:szCs w:val="28"/>
        </w:rPr>
      </w:pPr>
      <w:r>
        <w:rPr>
          <w:sz w:val="28"/>
          <w:szCs w:val="28"/>
        </w:rPr>
        <w:t>Conclusie</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25</w:t>
      </w:r>
    </w:p>
    <w:p w:rsidR="00EF35BF" w:rsidRDefault="00EF35BF" w:rsidP="00EF35BF">
      <w:pPr>
        <w:pStyle w:val="Lijstalinea"/>
        <w:rPr>
          <w:sz w:val="28"/>
          <w:szCs w:val="28"/>
        </w:rPr>
      </w:pPr>
      <w:r>
        <w:rPr>
          <w:sz w:val="28"/>
          <w:szCs w:val="28"/>
        </w:rPr>
        <w:t>4.1 C</w:t>
      </w:r>
      <w:r w:rsidR="00BF7982">
        <w:rPr>
          <w:sz w:val="28"/>
          <w:szCs w:val="28"/>
        </w:rPr>
        <w:t>onclusie huidige studie</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25</w:t>
      </w:r>
      <w:r>
        <w:rPr>
          <w:sz w:val="28"/>
          <w:szCs w:val="28"/>
        </w:rPr>
        <w:br/>
        <w:t>4.2 Vergelijking Engels-Spaans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F7982">
        <w:rPr>
          <w:sz w:val="28"/>
          <w:szCs w:val="28"/>
        </w:rPr>
        <w:t>27</w:t>
      </w:r>
    </w:p>
    <w:p w:rsidR="003D6F22" w:rsidRDefault="003D6F22" w:rsidP="003D6F22">
      <w:pPr>
        <w:pStyle w:val="Lijstalinea"/>
        <w:numPr>
          <w:ilvl w:val="0"/>
          <w:numId w:val="9"/>
        </w:numPr>
        <w:rPr>
          <w:sz w:val="28"/>
          <w:szCs w:val="28"/>
        </w:rPr>
      </w:pPr>
      <w:r>
        <w:rPr>
          <w:sz w:val="28"/>
          <w:szCs w:val="28"/>
        </w:rPr>
        <w:t>Discussie</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28</w:t>
      </w:r>
    </w:p>
    <w:p w:rsidR="003D6F22" w:rsidRPr="003D6F22" w:rsidRDefault="003D6F22" w:rsidP="00C33439">
      <w:pPr>
        <w:pStyle w:val="Lijstalinea"/>
        <w:numPr>
          <w:ilvl w:val="0"/>
          <w:numId w:val="9"/>
        </w:numPr>
        <w:rPr>
          <w:sz w:val="28"/>
          <w:szCs w:val="28"/>
        </w:rPr>
      </w:pPr>
      <w:r w:rsidRPr="003D6F22">
        <w:rPr>
          <w:sz w:val="28"/>
          <w:szCs w:val="28"/>
        </w:rPr>
        <w:t>Referenties</w:t>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r>
      <w:r w:rsidR="00BF7982">
        <w:rPr>
          <w:sz w:val="28"/>
          <w:szCs w:val="28"/>
        </w:rPr>
        <w:tab/>
        <w:t>31</w:t>
      </w:r>
    </w:p>
    <w:p w:rsidR="003D6F22" w:rsidRDefault="003D6F22" w:rsidP="00EE7733">
      <w:pPr>
        <w:rPr>
          <w:sz w:val="28"/>
          <w:szCs w:val="28"/>
        </w:rPr>
      </w:pPr>
    </w:p>
    <w:p w:rsidR="003D6F22" w:rsidRDefault="003D6F22" w:rsidP="00EE7733">
      <w:pPr>
        <w:rPr>
          <w:sz w:val="28"/>
          <w:szCs w:val="28"/>
        </w:rPr>
      </w:pPr>
    </w:p>
    <w:p w:rsidR="003D6F22" w:rsidRDefault="003D6F22" w:rsidP="00EE7733">
      <w:pPr>
        <w:rPr>
          <w:sz w:val="28"/>
          <w:szCs w:val="28"/>
        </w:rPr>
      </w:pPr>
    </w:p>
    <w:p w:rsidR="003D6F22" w:rsidRDefault="003D6F22" w:rsidP="00EE7733">
      <w:pPr>
        <w:rPr>
          <w:sz w:val="28"/>
          <w:szCs w:val="28"/>
        </w:rPr>
      </w:pPr>
    </w:p>
    <w:p w:rsidR="003D6F22" w:rsidRDefault="003D6F22" w:rsidP="00EE7733">
      <w:pPr>
        <w:rPr>
          <w:sz w:val="28"/>
          <w:szCs w:val="28"/>
        </w:rPr>
      </w:pPr>
    </w:p>
    <w:p w:rsidR="003D6F22" w:rsidRDefault="003D6F22" w:rsidP="00EE7733">
      <w:pPr>
        <w:rPr>
          <w:sz w:val="28"/>
          <w:szCs w:val="28"/>
        </w:rPr>
      </w:pPr>
    </w:p>
    <w:p w:rsidR="003D6F22" w:rsidRDefault="003D6F22" w:rsidP="00EE7733">
      <w:pPr>
        <w:rPr>
          <w:sz w:val="28"/>
          <w:szCs w:val="28"/>
        </w:rPr>
      </w:pPr>
    </w:p>
    <w:p w:rsidR="003D6F22" w:rsidRDefault="003D6F22" w:rsidP="00EE7733">
      <w:pPr>
        <w:rPr>
          <w:sz w:val="28"/>
          <w:szCs w:val="28"/>
        </w:rPr>
      </w:pPr>
    </w:p>
    <w:p w:rsidR="003D6F22" w:rsidRDefault="003D6F22" w:rsidP="00EE7733">
      <w:pPr>
        <w:rPr>
          <w:sz w:val="28"/>
          <w:szCs w:val="28"/>
        </w:rPr>
      </w:pPr>
    </w:p>
    <w:p w:rsidR="003D6F22" w:rsidRDefault="003D6F22" w:rsidP="00EE7733">
      <w:pPr>
        <w:rPr>
          <w:sz w:val="28"/>
          <w:szCs w:val="28"/>
        </w:rPr>
      </w:pPr>
    </w:p>
    <w:p w:rsidR="003D6F22" w:rsidRDefault="003D6F22" w:rsidP="00EE7733">
      <w:pPr>
        <w:rPr>
          <w:sz w:val="28"/>
          <w:szCs w:val="28"/>
        </w:rPr>
      </w:pPr>
    </w:p>
    <w:p w:rsidR="00982401" w:rsidRDefault="00982401" w:rsidP="00EE7733">
      <w:pPr>
        <w:rPr>
          <w:sz w:val="28"/>
          <w:szCs w:val="28"/>
        </w:rPr>
      </w:pPr>
    </w:p>
    <w:p w:rsidR="00EE7733" w:rsidRDefault="009C7171" w:rsidP="00EE7733">
      <w:pPr>
        <w:pStyle w:val="Lijstalinea"/>
        <w:numPr>
          <w:ilvl w:val="0"/>
          <w:numId w:val="1"/>
        </w:numPr>
        <w:rPr>
          <w:sz w:val="28"/>
          <w:szCs w:val="28"/>
        </w:rPr>
      </w:pPr>
      <w:r>
        <w:rPr>
          <w:sz w:val="28"/>
          <w:szCs w:val="28"/>
        </w:rPr>
        <w:lastRenderedPageBreak/>
        <w:t>Inleiding</w:t>
      </w:r>
    </w:p>
    <w:p w:rsidR="0097685A" w:rsidRDefault="0097685A" w:rsidP="0097685A">
      <w:pPr>
        <w:pStyle w:val="Lijstalinea"/>
        <w:rPr>
          <w:sz w:val="28"/>
          <w:szCs w:val="28"/>
        </w:rPr>
      </w:pPr>
    </w:p>
    <w:p w:rsidR="0097685A" w:rsidRPr="0097685A" w:rsidRDefault="0097685A" w:rsidP="0097685A">
      <w:pPr>
        <w:pStyle w:val="Lijstalinea"/>
        <w:numPr>
          <w:ilvl w:val="1"/>
          <w:numId w:val="1"/>
        </w:numPr>
        <w:rPr>
          <w:sz w:val="24"/>
          <w:szCs w:val="24"/>
        </w:rPr>
      </w:pPr>
      <w:r w:rsidRPr="0097685A">
        <w:rPr>
          <w:sz w:val="24"/>
          <w:szCs w:val="24"/>
        </w:rPr>
        <w:t>Afasie</w:t>
      </w:r>
    </w:p>
    <w:p w:rsidR="00323566" w:rsidRDefault="006B1625" w:rsidP="00323566">
      <w:pPr>
        <w:spacing w:line="360" w:lineRule="auto"/>
        <w:rPr>
          <w:sz w:val="24"/>
          <w:szCs w:val="24"/>
        </w:rPr>
      </w:pPr>
      <w:r w:rsidRPr="0097685A">
        <w:rPr>
          <w:sz w:val="24"/>
          <w:szCs w:val="24"/>
        </w:rPr>
        <w:t xml:space="preserve">Afasie kan voorkomen bij mensen die hersenletsel aan hun </w:t>
      </w:r>
      <w:r w:rsidR="00D247BE" w:rsidRPr="0097685A">
        <w:rPr>
          <w:sz w:val="24"/>
          <w:szCs w:val="24"/>
        </w:rPr>
        <w:t>linker hemisfeer</w:t>
      </w:r>
      <w:r w:rsidRPr="0097685A">
        <w:rPr>
          <w:sz w:val="24"/>
          <w:szCs w:val="24"/>
        </w:rPr>
        <w:t xml:space="preserve"> hebben opgelopen door </w:t>
      </w:r>
      <w:r w:rsidR="007A793B">
        <w:rPr>
          <w:sz w:val="24"/>
          <w:szCs w:val="24"/>
        </w:rPr>
        <w:t>een trauma</w:t>
      </w:r>
      <w:r w:rsidR="00A66B5C">
        <w:rPr>
          <w:sz w:val="24"/>
          <w:szCs w:val="24"/>
        </w:rPr>
        <w:t xml:space="preserve">, beroerte, </w:t>
      </w:r>
      <w:r w:rsidR="007A793B">
        <w:rPr>
          <w:sz w:val="24"/>
          <w:szCs w:val="24"/>
        </w:rPr>
        <w:t>tumor</w:t>
      </w:r>
      <w:r w:rsidR="00A66B5C">
        <w:rPr>
          <w:sz w:val="24"/>
          <w:szCs w:val="24"/>
        </w:rPr>
        <w:t xml:space="preserve"> of ontsteking in de hersenen</w:t>
      </w:r>
      <w:r w:rsidR="00A66984">
        <w:rPr>
          <w:sz w:val="24"/>
          <w:szCs w:val="24"/>
        </w:rPr>
        <w:t>.</w:t>
      </w:r>
      <w:r w:rsidR="00A66B5C">
        <w:rPr>
          <w:sz w:val="24"/>
          <w:szCs w:val="24"/>
        </w:rPr>
        <w:t xml:space="preserve"> </w:t>
      </w:r>
      <w:r w:rsidRPr="0097685A">
        <w:rPr>
          <w:sz w:val="24"/>
          <w:szCs w:val="24"/>
        </w:rPr>
        <w:t>Doordat ta</w:t>
      </w:r>
      <w:r w:rsidR="00AA70AA">
        <w:rPr>
          <w:sz w:val="24"/>
          <w:szCs w:val="24"/>
        </w:rPr>
        <w:t xml:space="preserve">al opgeslagen en gestuurd wordt </w:t>
      </w:r>
      <w:r w:rsidRPr="0097685A">
        <w:rPr>
          <w:sz w:val="24"/>
          <w:szCs w:val="24"/>
        </w:rPr>
        <w:t xml:space="preserve">door </w:t>
      </w:r>
      <w:r w:rsidR="00B15BCF" w:rsidRPr="0097685A">
        <w:rPr>
          <w:sz w:val="24"/>
          <w:szCs w:val="24"/>
        </w:rPr>
        <w:t xml:space="preserve">gebieden in </w:t>
      </w:r>
      <w:r w:rsidRPr="0097685A">
        <w:rPr>
          <w:sz w:val="24"/>
          <w:szCs w:val="24"/>
        </w:rPr>
        <w:t xml:space="preserve">de linkerhersenhelft </w:t>
      </w:r>
      <w:r w:rsidR="00D247BE" w:rsidRPr="0097685A">
        <w:rPr>
          <w:sz w:val="24"/>
          <w:szCs w:val="24"/>
        </w:rPr>
        <w:t>ontstaat</w:t>
      </w:r>
      <w:r w:rsidR="00104AB1">
        <w:rPr>
          <w:sz w:val="24"/>
          <w:szCs w:val="24"/>
        </w:rPr>
        <w:t xml:space="preserve"> er</w:t>
      </w:r>
      <w:r w:rsidRPr="0097685A">
        <w:rPr>
          <w:sz w:val="24"/>
          <w:szCs w:val="24"/>
        </w:rPr>
        <w:t xml:space="preserve"> verstoord taalgebruik</w:t>
      </w:r>
      <w:r w:rsidR="00B470FF">
        <w:rPr>
          <w:sz w:val="24"/>
          <w:szCs w:val="24"/>
        </w:rPr>
        <w:t>, dan wel in spraak, schrift en/of leesvaardigheid</w:t>
      </w:r>
      <w:r w:rsidRPr="0097685A">
        <w:rPr>
          <w:sz w:val="24"/>
          <w:szCs w:val="24"/>
        </w:rPr>
        <w:t xml:space="preserve">. </w:t>
      </w:r>
      <w:r w:rsidR="00104AB1">
        <w:rPr>
          <w:sz w:val="24"/>
          <w:szCs w:val="24"/>
        </w:rPr>
        <w:t xml:space="preserve">In geval van afasie is de spraak van patiënten beschadigd. </w:t>
      </w:r>
      <w:r w:rsidRPr="0097685A">
        <w:rPr>
          <w:sz w:val="24"/>
          <w:szCs w:val="24"/>
        </w:rPr>
        <w:t xml:space="preserve">Dit kan zich op verschillende manieren uiten, afhankelijk van de precieze locatie van </w:t>
      </w:r>
      <w:r w:rsidR="00A66984">
        <w:rPr>
          <w:sz w:val="24"/>
          <w:szCs w:val="24"/>
        </w:rPr>
        <w:t>het hersenletsel van de patiënt (Bastiaanse &amp; Prins, 2010).</w:t>
      </w:r>
      <w:r w:rsidR="00DA2A77" w:rsidRPr="0097685A">
        <w:rPr>
          <w:sz w:val="24"/>
          <w:szCs w:val="24"/>
        </w:rPr>
        <w:br/>
      </w:r>
      <w:r w:rsidRPr="0097685A">
        <w:rPr>
          <w:sz w:val="24"/>
          <w:szCs w:val="24"/>
        </w:rPr>
        <w:t>G</w:t>
      </w:r>
      <w:r w:rsidR="00E73FC1" w:rsidRPr="0097685A">
        <w:rPr>
          <w:sz w:val="24"/>
          <w:szCs w:val="24"/>
        </w:rPr>
        <w:t>ebaseerd op het spontane taalgebruik van afasiepatiënte</w:t>
      </w:r>
      <w:r w:rsidR="006A0A70" w:rsidRPr="0097685A">
        <w:rPr>
          <w:sz w:val="24"/>
          <w:szCs w:val="24"/>
        </w:rPr>
        <w:t>n valt afasie onder te verdelen</w:t>
      </w:r>
      <w:r w:rsidR="00E73FC1" w:rsidRPr="0097685A">
        <w:rPr>
          <w:sz w:val="24"/>
          <w:szCs w:val="24"/>
        </w:rPr>
        <w:t xml:space="preserve"> in twee soort</w:t>
      </w:r>
      <w:r w:rsidR="005378B4" w:rsidRPr="0097685A">
        <w:rPr>
          <w:sz w:val="24"/>
          <w:szCs w:val="24"/>
        </w:rPr>
        <w:t xml:space="preserve">en: </w:t>
      </w:r>
      <w:r w:rsidR="00DA2A77" w:rsidRPr="0097685A">
        <w:rPr>
          <w:sz w:val="24"/>
          <w:szCs w:val="24"/>
        </w:rPr>
        <w:t xml:space="preserve">patiënten die </w:t>
      </w:r>
      <w:r w:rsidR="005378B4" w:rsidRPr="0097685A">
        <w:rPr>
          <w:sz w:val="24"/>
          <w:szCs w:val="24"/>
        </w:rPr>
        <w:t>vloeiend</w:t>
      </w:r>
      <w:r w:rsidR="00DA2A77" w:rsidRPr="0097685A">
        <w:rPr>
          <w:sz w:val="24"/>
          <w:szCs w:val="24"/>
        </w:rPr>
        <w:t xml:space="preserve"> spreken</w:t>
      </w:r>
      <w:r w:rsidR="005378B4" w:rsidRPr="0097685A">
        <w:rPr>
          <w:sz w:val="24"/>
          <w:szCs w:val="24"/>
        </w:rPr>
        <w:t xml:space="preserve"> en </w:t>
      </w:r>
      <w:r w:rsidR="00DA2A77" w:rsidRPr="0097685A">
        <w:rPr>
          <w:sz w:val="24"/>
          <w:szCs w:val="24"/>
        </w:rPr>
        <w:t xml:space="preserve">patiënten die </w:t>
      </w:r>
      <w:r w:rsidR="005378B4" w:rsidRPr="0097685A">
        <w:rPr>
          <w:sz w:val="24"/>
          <w:szCs w:val="24"/>
        </w:rPr>
        <w:t>niet-vloeiend</w:t>
      </w:r>
      <w:r w:rsidR="00DA2A77" w:rsidRPr="0097685A">
        <w:rPr>
          <w:sz w:val="24"/>
          <w:szCs w:val="24"/>
        </w:rPr>
        <w:t xml:space="preserve"> spreken</w:t>
      </w:r>
      <w:r w:rsidR="005378B4" w:rsidRPr="0097685A">
        <w:rPr>
          <w:sz w:val="24"/>
          <w:szCs w:val="24"/>
        </w:rPr>
        <w:t xml:space="preserve">. </w:t>
      </w:r>
      <w:r w:rsidR="00E73FC1" w:rsidRPr="0097685A">
        <w:rPr>
          <w:sz w:val="24"/>
          <w:szCs w:val="24"/>
        </w:rPr>
        <w:t>Onder vloeiende afasie</w:t>
      </w:r>
      <w:r w:rsidR="00D67B32" w:rsidRPr="0097685A">
        <w:rPr>
          <w:sz w:val="24"/>
          <w:szCs w:val="24"/>
        </w:rPr>
        <w:t xml:space="preserve"> vallen: </w:t>
      </w:r>
      <w:proofErr w:type="spellStart"/>
      <w:r w:rsidR="00D67B32" w:rsidRPr="0097685A">
        <w:rPr>
          <w:sz w:val="24"/>
          <w:szCs w:val="24"/>
        </w:rPr>
        <w:t>Wernicke</w:t>
      </w:r>
      <w:proofErr w:type="spellEnd"/>
      <w:r w:rsidR="00AA70AA">
        <w:rPr>
          <w:sz w:val="24"/>
          <w:szCs w:val="24"/>
        </w:rPr>
        <w:t xml:space="preserve"> afasie</w:t>
      </w:r>
      <w:r w:rsidR="00D67B32" w:rsidRPr="0097685A">
        <w:rPr>
          <w:sz w:val="24"/>
          <w:szCs w:val="24"/>
        </w:rPr>
        <w:t xml:space="preserve">, </w:t>
      </w:r>
      <w:proofErr w:type="spellStart"/>
      <w:r w:rsidR="00D67B32" w:rsidRPr="0097685A">
        <w:rPr>
          <w:sz w:val="24"/>
          <w:szCs w:val="24"/>
        </w:rPr>
        <w:t>trans</w:t>
      </w:r>
      <w:r w:rsidR="00E73FC1" w:rsidRPr="0097685A">
        <w:rPr>
          <w:sz w:val="24"/>
          <w:szCs w:val="24"/>
        </w:rPr>
        <w:t>corticaal</w:t>
      </w:r>
      <w:proofErr w:type="spellEnd"/>
      <w:r w:rsidR="00E73FC1" w:rsidRPr="0097685A">
        <w:rPr>
          <w:sz w:val="24"/>
          <w:szCs w:val="24"/>
        </w:rPr>
        <w:t xml:space="preserve"> sensorisch</w:t>
      </w:r>
      <w:r w:rsidR="00AA70AA">
        <w:rPr>
          <w:sz w:val="24"/>
          <w:szCs w:val="24"/>
        </w:rPr>
        <w:t>e afasie</w:t>
      </w:r>
      <w:r w:rsidR="00E15573" w:rsidRPr="0097685A">
        <w:rPr>
          <w:sz w:val="24"/>
          <w:szCs w:val="24"/>
        </w:rPr>
        <w:t xml:space="preserve"> en</w:t>
      </w:r>
      <w:r w:rsidR="00E73FC1" w:rsidRPr="0097685A">
        <w:rPr>
          <w:sz w:val="24"/>
          <w:szCs w:val="24"/>
        </w:rPr>
        <w:t xml:space="preserve"> conductie</w:t>
      </w:r>
      <w:r w:rsidR="00E15573" w:rsidRPr="0097685A">
        <w:rPr>
          <w:sz w:val="24"/>
          <w:szCs w:val="24"/>
        </w:rPr>
        <w:t xml:space="preserve"> afasie. </w:t>
      </w:r>
      <w:r w:rsidR="004307CE" w:rsidRPr="0097685A">
        <w:rPr>
          <w:sz w:val="24"/>
          <w:szCs w:val="24"/>
        </w:rPr>
        <w:t xml:space="preserve">De meest onderzochte vorm van vloeiende afasie is </w:t>
      </w:r>
      <w:proofErr w:type="spellStart"/>
      <w:r w:rsidR="004307CE" w:rsidRPr="0097685A">
        <w:rPr>
          <w:sz w:val="24"/>
          <w:szCs w:val="24"/>
        </w:rPr>
        <w:t>Wernicke</w:t>
      </w:r>
      <w:proofErr w:type="spellEnd"/>
      <w:r w:rsidR="004307CE" w:rsidRPr="0097685A">
        <w:rPr>
          <w:sz w:val="24"/>
          <w:szCs w:val="24"/>
        </w:rPr>
        <w:t xml:space="preserve">. </w:t>
      </w:r>
      <w:r w:rsidR="00163E15" w:rsidRPr="0097685A">
        <w:rPr>
          <w:sz w:val="24"/>
          <w:szCs w:val="24"/>
        </w:rPr>
        <w:t xml:space="preserve">Mensen die </w:t>
      </w:r>
      <w:proofErr w:type="spellStart"/>
      <w:r w:rsidR="00163E15" w:rsidRPr="0097685A">
        <w:rPr>
          <w:sz w:val="24"/>
          <w:szCs w:val="24"/>
        </w:rPr>
        <w:t>Wernicke</w:t>
      </w:r>
      <w:proofErr w:type="spellEnd"/>
      <w:r w:rsidR="00E15573" w:rsidRPr="0097685A">
        <w:rPr>
          <w:sz w:val="24"/>
          <w:szCs w:val="24"/>
        </w:rPr>
        <w:t xml:space="preserve"> afasie hebben gebruiken vloeiende zinnen, die grammaticaal correct zijn. </w:t>
      </w:r>
      <w:r w:rsidR="004307CE" w:rsidRPr="0097685A">
        <w:rPr>
          <w:sz w:val="24"/>
          <w:szCs w:val="24"/>
        </w:rPr>
        <w:t>Het begrip van mensen met vloeiende afasie is echter zwak (</w:t>
      </w:r>
      <w:r w:rsidR="00090A28">
        <w:rPr>
          <w:sz w:val="24"/>
          <w:szCs w:val="24"/>
        </w:rPr>
        <w:t>Bastiaanse &amp; Prins, 2010</w:t>
      </w:r>
      <w:r w:rsidR="00E15573" w:rsidRPr="0097685A">
        <w:rPr>
          <w:sz w:val="24"/>
          <w:szCs w:val="24"/>
        </w:rPr>
        <w:t>)</w:t>
      </w:r>
      <w:r w:rsidR="004307CE" w:rsidRPr="0097685A">
        <w:rPr>
          <w:sz w:val="24"/>
          <w:szCs w:val="24"/>
        </w:rPr>
        <w:t>.</w:t>
      </w:r>
      <w:r w:rsidR="00CE211F">
        <w:rPr>
          <w:sz w:val="24"/>
          <w:szCs w:val="24"/>
        </w:rPr>
        <w:t xml:space="preserve"> </w:t>
      </w:r>
      <w:r w:rsidR="00AA70AA">
        <w:rPr>
          <w:sz w:val="24"/>
          <w:szCs w:val="24"/>
        </w:rPr>
        <w:t>Het</w:t>
      </w:r>
      <w:r w:rsidR="00AD26E2">
        <w:rPr>
          <w:sz w:val="24"/>
          <w:szCs w:val="24"/>
        </w:rPr>
        <w:t xml:space="preserve"> taalgebruik</w:t>
      </w:r>
      <w:r w:rsidR="00AA70AA">
        <w:rPr>
          <w:sz w:val="24"/>
          <w:szCs w:val="24"/>
        </w:rPr>
        <w:t xml:space="preserve"> van patiënten met </w:t>
      </w:r>
      <w:proofErr w:type="spellStart"/>
      <w:r w:rsidR="00AA70AA">
        <w:rPr>
          <w:sz w:val="24"/>
          <w:szCs w:val="24"/>
        </w:rPr>
        <w:t>Wernicke</w:t>
      </w:r>
      <w:proofErr w:type="spellEnd"/>
      <w:r w:rsidR="00AA70AA">
        <w:rPr>
          <w:sz w:val="24"/>
          <w:szCs w:val="24"/>
        </w:rPr>
        <w:t xml:space="preserve"> afasie</w:t>
      </w:r>
      <w:r w:rsidR="00AD26E2">
        <w:rPr>
          <w:sz w:val="24"/>
          <w:szCs w:val="24"/>
        </w:rPr>
        <w:t xml:space="preserve"> is gekenmerkt met veel substituties in plaats van omissies. Het taalgebruik van vloeiende afasiepatiënten wordt vaak aangeduid als ‘</w:t>
      </w:r>
      <w:proofErr w:type="spellStart"/>
      <w:r w:rsidR="00AD26E2">
        <w:rPr>
          <w:sz w:val="24"/>
          <w:szCs w:val="24"/>
        </w:rPr>
        <w:t>paragrammatisme</w:t>
      </w:r>
      <w:proofErr w:type="spellEnd"/>
      <w:r w:rsidR="00AD26E2">
        <w:rPr>
          <w:sz w:val="24"/>
          <w:szCs w:val="24"/>
        </w:rPr>
        <w:t xml:space="preserve">’ (o.a. </w:t>
      </w:r>
      <w:proofErr w:type="spellStart"/>
      <w:r w:rsidR="00AD26E2">
        <w:rPr>
          <w:sz w:val="24"/>
          <w:szCs w:val="24"/>
        </w:rPr>
        <w:t>Bates</w:t>
      </w:r>
      <w:proofErr w:type="spellEnd"/>
      <w:r w:rsidR="00AD26E2">
        <w:rPr>
          <w:sz w:val="24"/>
          <w:szCs w:val="24"/>
        </w:rPr>
        <w:t xml:space="preserve"> &amp; </w:t>
      </w:r>
      <w:proofErr w:type="spellStart"/>
      <w:r w:rsidR="00AD26E2">
        <w:rPr>
          <w:sz w:val="24"/>
          <w:szCs w:val="24"/>
        </w:rPr>
        <w:t>Wulfeck</w:t>
      </w:r>
      <w:proofErr w:type="spellEnd"/>
      <w:r w:rsidR="00AD26E2">
        <w:rPr>
          <w:sz w:val="24"/>
          <w:szCs w:val="24"/>
        </w:rPr>
        <w:t>, 1989).</w:t>
      </w:r>
      <w:r w:rsidR="00E73FC1" w:rsidRPr="0097685A">
        <w:rPr>
          <w:sz w:val="24"/>
          <w:szCs w:val="24"/>
        </w:rPr>
        <w:t xml:space="preserve"> </w:t>
      </w:r>
      <w:r w:rsidR="00195E27">
        <w:rPr>
          <w:sz w:val="24"/>
          <w:szCs w:val="24"/>
        </w:rPr>
        <w:t>In</w:t>
      </w:r>
      <w:r w:rsidR="00681052">
        <w:rPr>
          <w:sz w:val="24"/>
          <w:szCs w:val="24"/>
        </w:rPr>
        <w:t xml:space="preserve"> dit onderzoek ligt de focus op niet-vloeien</w:t>
      </w:r>
      <w:r w:rsidR="00D758DB">
        <w:rPr>
          <w:sz w:val="24"/>
          <w:szCs w:val="24"/>
        </w:rPr>
        <w:t>de afasie, in het bijzonder op</w:t>
      </w:r>
      <w:r w:rsidR="00681052">
        <w:rPr>
          <w:sz w:val="24"/>
          <w:szCs w:val="24"/>
        </w:rPr>
        <w:t xml:space="preserve"> </w:t>
      </w:r>
      <w:proofErr w:type="spellStart"/>
      <w:r w:rsidR="00681052">
        <w:rPr>
          <w:sz w:val="24"/>
          <w:szCs w:val="24"/>
        </w:rPr>
        <w:t>Broca</w:t>
      </w:r>
      <w:proofErr w:type="spellEnd"/>
      <w:r w:rsidR="00681052">
        <w:rPr>
          <w:sz w:val="24"/>
          <w:szCs w:val="24"/>
        </w:rPr>
        <w:t xml:space="preserve"> afasie. </w:t>
      </w:r>
      <w:r w:rsidR="00D67B32" w:rsidRPr="0097685A">
        <w:rPr>
          <w:sz w:val="24"/>
          <w:szCs w:val="24"/>
        </w:rPr>
        <w:t xml:space="preserve">Onder niet-vloeiende afasie vallen </w:t>
      </w:r>
      <w:proofErr w:type="spellStart"/>
      <w:r w:rsidR="00D67B32" w:rsidRPr="0097685A">
        <w:rPr>
          <w:sz w:val="24"/>
          <w:szCs w:val="24"/>
        </w:rPr>
        <w:t>Broca</w:t>
      </w:r>
      <w:proofErr w:type="spellEnd"/>
      <w:r w:rsidR="00AA70AA">
        <w:rPr>
          <w:sz w:val="24"/>
          <w:szCs w:val="24"/>
        </w:rPr>
        <w:t xml:space="preserve"> afasie</w:t>
      </w:r>
      <w:r w:rsidR="00D67B32" w:rsidRPr="0097685A">
        <w:rPr>
          <w:sz w:val="24"/>
          <w:szCs w:val="24"/>
        </w:rPr>
        <w:t xml:space="preserve">, </w:t>
      </w:r>
      <w:proofErr w:type="spellStart"/>
      <w:r w:rsidR="00D67B32" w:rsidRPr="0097685A">
        <w:rPr>
          <w:sz w:val="24"/>
          <w:szCs w:val="24"/>
        </w:rPr>
        <w:t>trans</w:t>
      </w:r>
      <w:r w:rsidR="00E73FC1" w:rsidRPr="0097685A">
        <w:rPr>
          <w:sz w:val="24"/>
          <w:szCs w:val="24"/>
        </w:rPr>
        <w:t>corticaal</w:t>
      </w:r>
      <w:proofErr w:type="spellEnd"/>
      <w:r w:rsidR="00E73FC1" w:rsidRPr="0097685A">
        <w:rPr>
          <w:sz w:val="24"/>
          <w:szCs w:val="24"/>
        </w:rPr>
        <w:t xml:space="preserve"> </w:t>
      </w:r>
      <w:r w:rsidR="00D67B32" w:rsidRPr="0097685A">
        <w:rPr>
          <w:sz w:val="24"/>
          <w:szCs w:val="24"/>
        </w:rPr>
        <w:t>motorisch</w:t>
      </w:r>
      <w:r w:rsidR="00AA70AA">
        <w:rPr>
          <w:sz w:val="24"/>
          <w:szCs w:val="24"/>
        </w:rPr>
        <w:t>e afasie</w:t>
      </w:r>
      <w:r w:rsidR="00E15573" w:rsidRPr="0097685A">
        <w:rPr>
          <w:sz w:val="24"/>
          <w:szCs w:val="24"/>
        </w:rPr>
        <w:t xml:space="preserve"> en globale afasie.</w:t>
      </w:r>
      <w:r w:rsidR="00163E15" w:rsidRPr="0097685A">
        <w:rPr>
          <w:sz w:val="24"/>
          <w:szCs w:val="24"/>
        </w:rPr>
        <w:t xml:space="preserve"> In geval van </w:t>
      </w:r>
      <w:proofErr w:type="spellStart"/>
      <w:r w:rsidR="00163E15" w:rsidRPr="0097685A">
        <w:rPr>
          <w:sz w:val="24"/>
          <w:szCs w:val="24"/>
        </w:rPr>
        <w:t>Broca</w:t>
      </w:r>
      <w:proofErr w:type="spellEnd"/>
      <w:r w:rsidR="00E15573" w:rsidRPr="0097685A">
        <w:rPr>
          <w:sz w:val="24"/>
          <w:szCs w:val="24"/>
        </w:rPr>
        <w:t xml:space="preserve"> afasie produceren p</w:t>
      </w:r>
      <w:r w:rsidR="00986FDC">
        <w:rPr>
          <w:sz w:val="24"/>
          <w:szCs w:val="24"/>
        </w:rPr>
        <w:t>atiënten uitingen</w:t>
      </w:r>
      <w:r w:rsidR="00312488">
        <w:rPr>
          <w:sz w:val="24"/>
          <w:szCs w:val="24"/>
        </w:rPr>
        <w:t xml:space="preserve"> met veel pauzes in</w:t>
      </w:r>
      <w:r w:rsidR="00E15573" w:rsidRPr="0097685A">
        <w:rPr>
          <w:sz w:val="24"/>
          <w:szCs w:val="24"/>
        </w:rPr>
        <w:t xml:space="preserve"> korte fragmenten achter elkaar</w:t>
      </w:r>
      <w:r w:rsidR="00F23C44">
        <w:rPr>
          <w:sz w:val="24"/>
          <w:szCs w:val="24"/>
        </w:rPr>
        <w:t>, de zogenoemde ‘tel</w:t>
      </w:r>
      <w:r w:rsidR="00456A97">
        <w:rPr>
          <w:sz w:val="24"/>
          <w:szCs w:val="24"/>
        </w:rPr>
        <w:t>e</w:t>
      </w:r>
      <w:r w:rsidR="00F23C44">
        <w:rPr>
          <w:sz w:val="24"/>
          <w:szCs w:val="24"/>
        </w:rPr>
        <w:t>gramstijl’</w:t>
      </w:r>
      <w:r w:rsidR="00E15573" w:rsidRPr="0097685A">
        <w:rPr>
          <w:sz w:val="24"/>
          <w:szCs w:val="24"/>
        </w:rPr>
        <w:t xml:space="preserve">. </w:t>
      </w:r>
      <w:r w:rsidR="00312488">
        <w:rPr>
          <w:sz w:val="24"/>
          <w:szCs w:val="24"/>
        </w:rPr>
        <w:t xml:space="preserve">Hierbij worden vooral inhoudswoorden gebruikt. </w:t>
      </w:r>
      <w:r w:rsidR="00E15573" w:rsidRPr="0097685A">
        <w:rPr>
          <w:sz w:val="24"/>
          <w:szCs w:val="24"/>
        </w:rPr>
        <w:t>De belangrijkste kenmerken van niet-vloeiende afasie pa</w:t>
      </w:r>
      <w:r w:rsidR="008C1776">
        <w:rPr>
          <w:sz w:val="24"/>
          <w:szCs w:val="24"/>
        </w:rPr>
        <w:t>tiënten is dat zij vaak</w:t>
      </w:r>
      <w:r w:rsidR="00681052">
        <w:rPr>
          <w:sz w:val="24"/>
          <w:szCs w:val="24"/>
        </w:rPr>
        <w:t xml:space="preserve"> pre</w:t>
      </w:r>
      <w:r w:rsidR="008C1776">
        <w:rPr>
          <w:sz w:val="24"/>
          <w:szCs w:val="24"/>
        </w:rPr>
        <w:t>posities, lidwoorden en andere functiewoorden en gebonden morfemen</w:t>
      </w:r>
      <w:r w:rsidR="002E4496" w:rsidRPr="0097685A">
        <w:rPr>
          <w:sz w:val="24"/>
          <w:szCs w:val="24"/>
        </w:rPr>
        <w:t xml:space="preserve"> weglaten of substitueren</w:t>
      </w:r>
      <w:r w:rsidR="00E341D1" w:rsidRPr="0097685A">
        <w:rPr>
          <w:sz w:val="24"/>
          <w:szCs w:val="24"/>
        </w:rPr>
        <w:t xml:space="preserve"> (</w:t>
      </w:r>
      <w:proofErr w:type="spellStart"/>
      <w:r w:rsidR="00E341D1" w:rsidRPr="0097685A">
        <w:rPr>
          <w:sz w:val="24"/>
          <w:szCs w:val="24"/>
        </w:rPr>
        <w:t>Avrutin</w:t>
      </w:r>
      <w:proofErr w:type="spellEnd"/>
      <w:r w:rsidR="00E341D1" w:rsidRPr="0097685A">
        <w:rPr>
          <w:sz w:val="24"/>
          <w:szCs w:val="24"/>
        </w:rPr>
        <w:t>, 2001</w:t>
      </w:r>
      <w:r w:rsidR="00681052">
        <w:rPr>
          <w:sz w:val="24"/>
          <w:szCs w:val="24"/>
        </w:rPr>
        <w:t>;</w:t>
      </w:r>
      <w:r w:rsidR="00F23C44">
        <w:rPr>
          <w:sz w:val="24"/>
          <w:szCs w:val="24"/>
        </w:rPr>
        <w:t xml:space="preserve"> Bastiaanse &amp; Prins, 2010;</w:t>
      </w:r>
      <w:r w:rsidR="00681052">
        <w:rPr>
          <w:sz w:val="24"/>
          <w:szCs w:val="24"/>
        </w:rPr>
        <w:t xml:space="preserve"> </w:t>
      </w:r>
      <w:proofErr w:type="spellStart"/>
      <w:r w:rsidR="00681052">
        <w:rPr>
          <w:sz w:val="24"/>
          <w:szCs w:val="24"/>
        </w:rPr>
        <w:t>Bennis</w:t>
      </w:r>
      <w:proofErr w:type="spellEnd"/>
      <w:r w:rsidR="00681052">
        <w:rPr>
          <w:sz w:val="24"/>
          <w:szCs w:val="24"/>
        </w:rPr>
        <w:t xml:space="preserve">, Prins &amp; Vermeulen, </w:t>
      </w:r>
      <w:r w:rsidR="00E341D1" w:rsidRPr="0097685A">
        <w:rPr>
          <w:sz w:val="24"/>
          <w:szCs w:val="24"/>
        </w:rPr>
        <w:t xml:space="preserve">1983; </w:t>
      </w:r>
      <w:proofErr w:type="spellStart"/>
      <w:r w:rsidR="00E341D1" w:rsidRPr="0097685A">
        <w:rPr>
          <w:sz w:val="24"/>
          <w:szCs w:val="24"/>
        </w:rPr>
        <w:t>Friederici</w:t>
      </w:r>
      <w:proofErr w:type="spellEnd"/>
      <w:r w:rsidR="00E341D1" w:rsidRPr="0097685A">
        <w:rPr>
          <w:sz w:val="24"/>
          <w:szCs w:val="24"/>
        </w:rPr>
        <w:t xml:space="preserve">, 1981; </w:t>
      </w:r>
      <w:proofErr w:type="spellStart"/>
      <w:r w:rsidR="00E341D1" w:rsidRPr="0097685A">
        <w:rPr>
          <w:sz w:val="24"/>
          <w:szCs w:val="24"/>
        </w:rPr>
        <w:t>Friederici</w:t>
      </w:r>
      <w:proofErr w:type="spellEnd"/>
      <w:r w:rsidR="00E341D1" w:rsidRPr="0097685A">
        <w:rPr>
          <w:sz w:val="24"/>
          <w:szCs w:val="24"/>
        </w:rPr>
        <w:t xml:space="preserve">, 1982; </w:t>
      </w:r>
      <w:proofErr w:type="spellStart"/>
      <w:r w:rsidR="00E341D1" w:rsidRPr="0097685A">
        <w:rPr>
          <w:sz w:val="24"/>
          <w:szCs w:val="24"/>
        </w:rPr>
        <w:t>Grodzinsky</w:t>
      </w:r>
      <w:proofErr w:type="spellEnd"/>
      <w:r w:rsidR="00E341D1" w:rsidRPr="0097685A">
        <w:rPr>
          <w:sz w:val="24"/>
          <w:szCs w:val="24"/>
        </w:rPr>
        <w:t>, 1988).</w:t>
      </w:r>
      <w:r w:rsidR="00E73FC1" w:rsidRPr="0097685A">
        <w:rPr>
          <w:sz w:val="24"/>
          <w:szCs w:val="24"/>
        </w:rPr>
        <w:t xml:space="preserve"> </w:t>
      </w:r>
      <w:r w:rsidR="000E695F">
        <w:rPr>
          <w:sz w:val="24"/>
          <w:szCs w:val="24"/>
        </w:rPr>
        <w:t xml:space="preserve">Het begrip is in geval van </w:t>
      </w:r>
      <w:proofErr w:type="spellStart"/>
      <w:r w:rsidR="000E695F">
        <w:rPr>
          <w:sz w:val="24"/>
          <w:szCs w:val="24"/>
        </w:rPr>
        <w:t>Broca</w:t>
      </w:r>
      <w:proofErr w:type="spellEnd"/>
      <w:r w:rsidR="000E695F">
        <w:rPr>
          <w:sz w:val="24"/>
          <w:szCs w:val="24"/>
        </w:rPr>
        <w:t xml:space="preserve"> afasie minder beschadigd dan de productie, </w:t>
      </w:r>
      <w:proofErr w:type="spellStart"/>
      <w:r w:rsidR="000E695F">
        <w:rPr>
          <w:sz w:val="24"/>
          <w:szCs w:val="24"/>
        </w:rPr>
        <w:t>Broca</w:t>
      </w:r>
      <w:proofErr w:type="spellEnd"/>
      <w:r w:rsidR="000E695F">
        <w:rPr>
          <w:sz w:val="24"/>
          <w:szCs w:val="24"/>
        </w:rPr>
        <w:t xml:space="preserve"> patiënten hebben weinig moeite met het begrijpen van alledaagse taal. Pas als de constructie van de aangeboden taal grammaticaal complex is, krijgen </w:t>
      </w:r>
      <w:proofErr w:type="spellStart"/>
      <w:r w:rsidR="000E695F">
        <w:rPr>
          <w:sz w:val="24"/>
          <w:szCs w:val="24"/>
        </w:rPr>
        <w:t>Broca</w:t>
      </w:r>
      <w:proofErr w:type="spellEnd"/>
      <w:r w:rsidR="000E695F">
        <w:rPr>
          <w:sz w:val="24"/>
          <w:szCs w:val="24"/>
        </w:rPr>
        <w:t xml:space="preserve"> patiënten moeite </w:t>
      </w:r>
      <w:r w:rsidR="009E2BB0">
        <w:rPr>
          <w:sz w:val="24"/>
          <w:szCs w:val="24"/>
        </w:rPr>
        <w:t>met het begrijpen van deze taal (Bastiaanse &amp; Prins, 2010).</w:t>
      </w:r>
      <w:r w:rsidR="003E5C94">
        <w:rPr>
          <w:sz w:val="24"/>
          <w:szCs w:val="24"/>
        </w:rPr>
        <w:t xml:space="preserve"> Het taalgebruik van deze</w:t>
      </w:r>
      <w:r w:rsidR="00AD26E2">
        <w:rPr>
          <w:sz w:val="24"/>
          <w:szCs w:val="24"/>
        </w:rPr>
        <w:t xml:space="preserve"> patiënt</w:t>
      </w:r>
      <w:r w:rsidR="0037506F">
        <w:rPr>
          <w:sz w:val="24"/>
          <w:szCs w:val="24"/>
        </w:rPr>
        <w:t>en wordt ‘</w:t>
      </w:r>
      <w:proofErr w:type="spellStart"/>
      <w:r w:rsidR="0037506F">
        <w:rPr>
          <w:sz w:val="24"/>
          <w:szCs w:val="24"/>
        </w:rPr>
        <w:t>agrammatisme</w:t>
      </w:r>
      <w:proofErr w:type="spellEnd"/>
      <w:r w:rsidR="0037506F">
        <w:rPr>
          <w:sz w:val="24"/>
          <w:szCs w:val="24"/>
        </w:rPr>
        <w:t>’ genoemd</w:t>
      </w:r>
      <w:r w:rsidR="00AD26E2">
        <w:rPr>
          <w:sz w:val="24"/>
          <w:szCs w:val="24"/>
        </w:rPr>
        <w:t xml:space="preserve"> (o.a. </w:t>
      </w:r>
      <w:proofErr w:type="spellStart"/>
      <w:r w:rsidR="000D74C9">
        <w:rPr>
          <w:sz w:val="24"/>
          <w:szCs w:val="24"/>
        </w:rPr>
        <w:t>Avrutin</w:t>
      </w:r>
      <w:proofErr w:type="spellEnd"/>
      <w:r w:rsidR="000D74C9">
        <w:rPr>
          <w:sz w:val="24"/>
          <w:szCs w:val="24"/>
        </w:rPr>
        <w:t xml:space="preserve">, 2006; </w:t>
      </w:r>
      <w:proofErr w:type="spellStart"/>
      <w:r w:rsidR="00AD26E2">
        <w:rPr>
          <w:sz w:val="24"/>
          <w:szCs w:val="24"/>
        </w:rPr>
        <w:t>Bates</w:t>
      </w:r>
      <w:proofErr w:type="spellEnd"/>
      <w:r w:rsidR="00AD26E2">
        <w:rPr>
          <w:sz w:val="24"/>
          <w:szCs w:val="24"/>
        </w:rPr>
        <w:t xml:space="preserve"> &amp; </w:t>
      </w:r>
      <w:proofErr w:type="spellStart"/>
      <w:r w:rsidR="00AD26E2">
        <w:rPr>
          <w:sz w:val="24"/>
          <w:szCs w:val="24"/>
        </w:rPr>
        <w:t>Wulfeck</w:t>
      </w:r>
      <w:proofErr w:type="spellEnd"/>
      <w:r w:rsidR="00AD26E2">
        <w:rPr>
          <w:sz w:val="24"/>
          <w:szCs w:val="24"/>
        </w:rPr>
        <w:t>, 1989)</w:t>
      </w:r>
      <w:r w:rsidR="0037506F">
        <w:rPr>
          <w:sz w:val="24"/>
          <w:szCs w:val="24"/>
        </w:rPr>
        <w:t>.</w:t>
      </w:r>
      <w:r w:rsidR="000E695F">
        <w:rPr>
          <w:sz w:val="24"/>
          <w:szCs w:val="24"/>
        </w:rPr>
        <w:t xml:space="preserve"> </w:t>
      </w:r>
      <w:r w:rsidR="00E73FC1" w:rsidRPr="0097685A">
        <w:rPr>
          <w:sz w:val="24"/>
          <w:szCs w:val="24"/>
        </w:rPr>
        <w:t xml:space="preserve">Hiernaast is er nog een soort afasie waarbij voornamelijk het lexicon is beschadigd, namelijk </w:t>
      </w:r>
      <w:proofErr w:type="spellStart"/>
      <w:r w:rsidR="00E73FC1" w:rsidRPr="0097685A">
        <w:rPr>
          <w:sz w:val="24"/>
          <w:szCs w:val="24"/>
        </w:rPr>
        <w:t>anomische</w:t>
      </w:r>
      <w:proofErr w:type="spellEnd"/>
      <w:r w:rsidR="00E73FC1" w:rsidRPr="0097685A">
        <w:rPr>
          <w:sz w:val="24"/>
          <w:szCs w:val="24"/>
        </w:rPr>
        <w:t xml:space="preserve"> afasie.</w:t>
      </w:r>
      <w:r w:rsidR="003E5C94">
        <w:rPr>
          <w:sz w:val="24"/>
          <w:szCs w:val="24"/>
        </w:rPr>
        <w:t xml:space="preserve"> In geval van </w:t>
      </w:r>
      <w:proofErr w:type="spellStart"/>
      <w:r w:rsidR="003E5C94">
        <w:rPr>
          <w:sz w:val="24"/>
          <w:szCs w:val="24"/>
        </w:rPr>
        <w:t>anomische</w:t>
      </w:r>
      <w:proofErr w:type="spellEnd"/>
      <w:r w:rsidR="003E5C94">
        <w:rPr>
          <w:sz w:val="24"/>
          <w:szCs w:val="24"/>
        </w:rPr>
        <w:t xml:space="preserve"> afasie hebben patiënten problemen met het vinden van woorden. </w:t>
      </w:r>
      <w:r w:rsidR="00681052">
        <w:rPr>
          <w:sz w:val="24"/>
          <w:szCs w:val="24"/>
        </w:rPr>
        <w:lastRenderedPageBreak/>
        <w:t xml:space="preserve">De reden dat alleen </w:t>
      </w:r>
      <w:proofErr w:type="spellStart"/>
      <w:r w:rsidR="00681052">
        <w:rPr>
          <w:sz w:val="24"/>
          <w:szCs w:val="24"/>
        </w:rPr>
        <w:t>Wernicke</w:t>
      </w:r>
      <w:proofErr w:type="spellEnd"/>
      <w:r w:rsidR="00681052">
        <w:rPr>
          <w:sz w:val="24"/>
          <w:szCs w:val="24"/>
        </w:rPr>
        <w:t xml:space="preserve"> en </w:t>
      </w:r>
      <w:proofErr w:type="spellStart"/>
      <w:r w:rsidR="00681052">
        <w:rPr>
          <w:sz w:val="24"/>
          <w:szCs w:val="24"/>
        </w:rPr>
        <w:t>Broca</w:t>
      </w:r>
      <w:proofErr w:type="spellEnd"/>
      <w:r w:rsidR="00681052">
        <w:rPr>
          <w:sz w:val="24"/>
          <w:szCs w:val="24"/>
        </w:rPr>
        <w:t xml:space="preserve"> afasie w</w:t>
      </w:r>
      <w:r w:rsidR="00486C34">
        <w:rPr>
          <w:sz w:val="24"/>
          <w:szCs w:val="24"/>
        </w:rPr>
        <w:t>orden uitgelegd en de rest kort</w:t>
      </w:r>
      <w:r w:rsidR="00681052">
        <w:rPr>
          <w:sz w:val="24"/>
          <w:szCs w:val="24"/>
        </w:rPr>
        <w:t xml:space="preserve"> wordt genoemd is omdat de meeste onderzoeken op (één van) deze twee vormen van afasie gericht is. </w:t>
      </w:r>
      <w:r w:rsidR="00D758DB">
        <w:rPr>
          <w:sz w:val="24"/>
          <w:szCs w:val="24"/>
        </w:rPr>
        <w:t xml:space="preserve">In dit onderzoek wordt spontane spraak van participanten met </w:t>
      </w:r>
      <w:proofErr w:type="spellStart"/>
      <w:r w:rsidR="00D758DB">
        <w:rPr>
          <w:sz w:val="24"/>
          <w:szCs w:val="24"/>
        </w:rPr>
        <w:t>Broca</w:t>
      </w:r>
      <w:proofErr w:type="spellEnd"/>
      <w:r w:rsidR="00D758DB">
        <w:rPr>
          <w:sz w:val="24"/>
          <w:szCs w:val="24"/>
        </w:rPr>
        <w:t xml:space="preserve"> afasie onderzocht. </w:t>
      </w:r>
      <w:r w:rsidR="006865E2" w:rsidRPr="009C0C92">
        <w:rPr>
          <w:sz w:val="24"/>
          <w:szCs w:val="24"/>
        </w:rPr>
        <w:t xml:space="preserve">Het onderzoek is toegespitst op het gebruik en de omissie van de functionele </w:t>
      </w:r>
      <w:r w:rsidR="005D61C4" w:rsidRPr="009C0C92">
        <w:rPr>
          <w:sz w:val="24"/>
          <w:szCs w:val="24"/>
        </w:rPr>
        <w:t>categorieën</w:t>
      </w:r>
      <w:r w:rsidR="00DD251B" w:rsidRPr="009C0C92">
        <w:rPr>
          <w:sz w:val="24"/>
          <w:szCs w:val="24"/>
        </w:rPr>
        <w:t>, specifiek op</w:t>
      </w:r>
      <w:r w:rsidR="006865E2" w:rsidRPr="009C0C92">
        <w:rPr>
          <w:sz w:val="24"/>
          <w:szCs w:val="24"/>
        </w:rPr>
        <w:t xml:space="preserve"> preposities en lidwoorden.</w:t>
      </w:r>
      <w:r w:rsidR="005D61C4" w:rsidRPr="009C0C92">
        <w:rPr>
          <w:sz w:val="24"/>
          <w:szCs w:val="24"/>
        </w:rPr>
        <w:t xml:space="preserve"> Een </w:t>
      </w:r>
      <w:r w:rsidR="009C0C92" w:rsidRPr="009C0C92">
        <w:rPr>
          <w:sz w:val="24"/>
          <w:szCs w:val="24"/>
        </w:rPr>
        <w:t>uitgebreide</w:t>
      </w:r>
      <w:r w:rsidR="005D61C4" w:rsidRPr="009C0C92">
        <w:rPr>
          <w:sz w:val="24"/>
          <w:szCs w:val="24"/>
        </w:rPr>
        <w:t xml:space="preserve"> analyse, waarin verschillende preposities en lidwoorden worden onderscheiden, zou inzicht kunnen geven in de </w:t>
      </w:r>
      <w:r w:rsidR="00A42AD9">
        <w:rPr>
          <w:sz w:val="24"/>
          <w:szCs w:val="24"/>
        </w:rPr>
        <w:t>omissies</w:t>
      </w:r>
      <w:r w:rsidR="005D61C4" w:rsidRPr="009C0C92">
        <w:rPr>
          <w:sz w:val="24"/>
          <w:szCs w:val="24"/>
        </w:rPr>
        <w:t xml:space="preserve"> van</w:t>
      </w:r>
      <w:r w:rsidR="00410B11">
        <w:rPr>
          <w:sz w:val="24"/>
          <w:szCs w:val="24"/>
        </w:rPr>
        <w:t xml:space="preserve"> functiewoorden door</w:t>
      </w:r>
      <w:r w:rsidR="005D61C4" w:rsidRPr="009C0C92">
        <w:rPr>
          <w:sz w:val="24"/>
          <w:szCs w:val="24"/>
        </w:rPr>
        <w:t xml:space="preserve"> de </w:t>
      </w:r>
      <w:proofErr w:type="spellStart"/>
      <w:r w:rsidR="005D61C4" w:rsidRPr="009C0C92">
        <w:rPr>
          <w:sz w:val="24"/>
          <w:szCs w:val="24"/>
        </w:rPr>
        <w:t>Broca</w:t>
      </w:r>
      <w:proofErr w:type="spellEnd"/>
      <w:r w:rsidR="005D61C4" w:rsidRPr="009C0C92">
        <w:rPr>
          <w:sz w:val="24"/>
          <w:szCs w:val="24"/>
        </w:rPr>
        <w:t xml:space="preserve"> patiënten</w:t>
      </w:r>
      <w:r w:rsidR="00A42AD9">
        <w:rPr>
          <w:sz w:val="24"/>
          <w:szCs w:val="24"/>
        </w:rPr>
        <w:t xml:space="preserve"> en eventuele verklaringen voor dit verschijnsel</w:t>
      </w:r>
      <w:r w:rsidR="005D61C4" w:rsidRPr="009C0C92">
        <w:rPr>
          <w:sz w:val="24"/>
          <w:szCs w:val="24"/>
        </w:rPr>
        <w:t xml:space="preserve">. </w:t>
      </w:r>
      <w:r w:rsidR="00FE04FD">
        <w:rPr>
          <w:sz w:val="24"/>
          <w:szCs w:val="24"/>
        </w:rPr>
        <w:t>Huidig onde</w:t>
      </w:r>
      <w:r w:rsidR="00456A97">
        <w:rPr>
          <w:sz w:val="24"/>
          <w:szCs w:val="24"/>
        </w:rPr>
        <w:t>rzoek is een comparatieve cross linguïstische</w:t>
      </w:r>
      <w:r w:rsidR="00FE04FD">
        <w:rPr>
          <w:sz w:val="24"/>
          <w:szCs w:val="24"/>
        </w:rPr>
        <w:t xml:space="preserve"> studie, die zal worden uitgevoerd voor het Engels en voor het Spaans. Manon ten Brinke</w:t>
      </w:r>
      <w:r w:rsidR="005438B4">
        <w:rPr>
          <w:sz w:val="24"/>
          <w:szCs w:val="24"/>
        </w:rPr>
        <w:t xml:space="preserve"> (2015)</w:t>
      </w:r>
      <w:r w:rsidR="00FE04FD">
        <w:rPr>
          <w:sz w:val="24"/>
          <w:szCs w:val="24"/>
        </w:rPr>
        <w:t xml:space="preserve"> zal eenzelf</w:t>
      </w:r>
      <w:r w:rsidR="00486C34">
        <w:rPr>
          <w:sz w:val="24"/>
          <w:szCs w:val="24"/>
        </w:rPr>
        <w:t xml:space="preserve">de onderzoek uitvoeren met transcripten </w:t>
      </w:r>
      <w:r w:rsidR="00FE04FD">
        <w:rPr>
          <w:sz w:val="24"/>
          <w:szCs w:val="24"/>
        </w:rPr>
        <w:t xml:space="preserve">van Spaanse </w:t>
      </w:r>
      <w:proofErr w:type="spellStart"/>
      <w:r w:rsidR="00486C34">
        <w:rPr>
          <w:sz w:val="24"/>
          <w:szCs w:val="24"/>
        </w:rPr>
        <w:t>Broca</w:t>
      </w:r>
      <w:proofErr w:type="spellEnd"/>
      <w:r w:rsidR="00486C34">
        <w:rPr>
          <w:sz w:val="24"/>
          <w:szCs w:val="24"/>
        </w:rPr>
        <w:t xml:space="preserve"> </w:t>
      </w:r>
      <w:r w:rsidR="00FE04FD">
        <w:rPr>
          <w:sz w:val="24"/>
          <w:szCs w:val="24"/>
        </w:rPr>
        <w:t>afa</w:t>
      </w:r>
      <w:r w:rsidR="00323566">
        <w:rPr>
          <w:sz w:val="24"/>
          <w:szCs w:val="24"/>
        </w:rPr>
        <w:t xml:space="preserve">sie patiënten. In het artikel van </w:t>
      </w:r>
      <w:proofErr w:type="spellStart"/>
      <w:r w:rsidR="00323566">
        <w:rPr>
          <w:sz w:val="24"/>
          <w:szCs w:val="24"/>
        </w:rPr>
        <w:t>Bates</w:t>
      </w:r>
      <w:proofErr w:type="spellEnd"/>
      <w:r w:rsidR="00323566">
        <w:rPr>
          <w:sz w:val="24"/>
          <w:szCs w:val="24"/>
        </w:rPr>
        <w:t xml:space="preserve"> en </w:t>
      </w:r>
      <w:proofErr w:type="spellStart"/>
      <w:r w:rsidR="00323566">
        <w:rPr>
          <w:sz w:val="24"/>
          <w:szCs w:val="24"/>
        </w:rPr>
        <w:t>Wulfeck</w:t>
      </w:r>
      <w:proofErr w:type="spellEnd"/>
      <w:r w:rsidR="00323566">
        <w:rPr>
          <w:sz w:val="24"/>
          <w:szCs w:val="24"/>
        </w:rPr>
        <w:t xml:space="preserve"> (1989)</w:t>
      </w:r>
      <w:r w:rsidR="00896897">
        <w:rPr>
          <w:sz w:val="24"/>
          <w:szCs w:val="24"/>
        </w:rPr>
        <w:t xml:space="preserve"> wordt geconcludeerd </w:t>
      </w:r>
      <w:r w:rsidR="00323566">
        <w:rPr>
          <w:sz w:val="24"/>
          <w:szCs w:val="24"/>
        </w:rPr>
        <w:t>dat eenzelfde vorm van afasie</w:t>
      </w:r>
      <w:r w:rsidR="005438B4">
        <w:rPr>
          <w:sz w:val="24"/>
          <w:szCs w:val="24"/>
        </w:rPr>
        <w:t xml:space="preserve"> per taal</w:t>
      </w:r>
      <w:r w:rsidR="00323566">
        <w:rPr>
          <w:sz w:val="24"/>
          <w:szCs w:val="24"/>
        </w:rPr>
        <w:t xml:space="preserve"> verschillen in kenmerken en fouten kan veroorzaken.</w:t>
      </w:r>
      <w:r w:rsidR="00E05DFB">
        <w:rPr>
          <w:sz w:val="24"/>
          <w:szCs w:val="24"/>
        </w:rPr>
        <w:t xml:space="preserve"> </w:t>
      </w:r>
      <w:r w:rsidR="00323566">
        <w:rPr>
          <w:sz w:val="24"/>
          <w:szCs w:val="24"/>
        </w:rPr>
        <w:t xml:space="preserve">Dit zou betekenen dat hersenletsel op dezelfde plek, resulterend in eenzelfde soort afasie, bij sprekers van verschillende talen op andere manieren tot uiting zou komen. </w:t>
      </w:r>
      <w:r w:rsidR="00E07FD2">
        <w:rPr>
          <w:sz w:val="24"/>
          <w:szCs w:val="24"/>
        </w:rPr>
        <w:t>Het Engels en Spaans</w:t>
      </w:r>
      <w:r w:rsidR="00E05DFB">
        <w:rPr>
          <w:sz w:val="24"/>
          <w:szCs w:val="24"/>
        </w:rPr>
        <w:t xml:space="preserve">, welke in onderzoek van </w:t>
      </w:r>
      <w:proofErr w:type="spellStart"/>
      <w:r w:rsidR="00E05DFB">
        <w:rPr>
          <w:sz w:val="24"/>
          <w:szCs w:val="24"/>
        </w:rPr>
        <w:t>Bates</w:t>
      </w:r>
      <w:proofErr w:type="spellEnd"/>
      <w:r w:rsidR="00E05DFB">
        <w:rPr>
          <w:sz w:val="24"/>
          <w:szCs w:val="24"/>
        </w:rPr>
        <w:t xml:space="preserve"> en </w:t>
      </w:r>
      <w:proofErr w:type="spellStart"/>
      <w:r w:rsidR="00E05DFB">
        <w:rPr>
          <w:sz w:val="24"/>
          <w:szCs w:val="24"/>
        </w:rPr>
        <w:t>Wulfe</w:t>
      </w:r>
      <w:r w:rsidR="005438B4">
        <w:rPr>
          <w:sz w:val="24"/>
          <w:szCs w:val="24"/>
        </w:rPr>
        <w:t>ck</w:t>
      </w:r>
      <w:proofErr w:type="spellEnd"/>
      <w:r w:rsidR="005438B4">
        <w:rPr>
          <w:sz w:val="24"/>
          <w:szCs w:val="24"/>
        </w:rPr>
        <w:t xml:space="preserve"> (1989) niet worden vergeleken</w:t>
      </w:r>
      <w:r w:rsidR="00E05DFB">
        <w:rPr>
          <w:sz w:val="24"/>
          <w:szCs w:val="24"/>
        </w:rPr>
        <w:t>,</w:t>
      </w:r>
      <w:r w:rsidR="00E07FD2">
        <w:rPr>
          <w:sz w:val="24"/>
          <w:szCs w:val="24"/>
        </w:rPr>
        <w:t xml:space="preserve"> worden in dit onderzoek vergeleken om te onderzoeken of er een verschil is in het gebruik van functiewoorden</w:t>
      </w:r>
      <w:r w:rsidR="005438B4">
        <w:rPr>
          <w:sz w:val="24"/>
          <w:szCs w:val="24"/>
        </w:rPr>
        <w:t xml:space="preserve"> door niet-vloeiende afasiepatiënten</w:t>
      </w:r>
      <w:r w:rsidR="00F316D6">
        <w:rPr>
          <w:sz w:val="24"/>
          <w:szCs w:val="24"/>
        </w:rPr>
        <w:t>.</w:t>
      </w:r>
      <w:r w:rsidR="00A468BB">
        <w:rPr>
          <w:sz w:val="24"/>
          <w:szCs w:val="24"/>
        </w:rPr>
        <w:t xml:space="preserve"> Door deze cross linguïstische vergelijking is dit onderzoek niet alleen relevant voor de </w:t>
      </w:r>
      <w:proofErr w:type="spellStart"/>
      <w:r w:rsidR="00A468BB">
        <w:rPr>
          <w:sz w:val="24"/>
          <w:szCs w:val="24"/>
        </w:rPr>
        <w:t>afasiologie</w:t>
      </w:r>
      <w:proofErr w:type="spellEnd"/>
      <w:r w:rsidR="00A468BB">
        <w:rPr>
          <w:sz w:val="24"/>
          <w:szCs w:val="24"/>
        </w:rPr>
        <w:t>, maar ook voor de linguïstiek.</w:t>
      </w:r>
      <w:r w:rsidR="00F316D6">
        <w:rPr>
          <w:sz w:val="24"/>
          <w:szCs w:val="24"/>
        </w:rPr>
        <w:t xml:space="preserve"> </w:t>
      </w:r>
    </w:p>
    <w:p w:rsidR="00A23B0A" w:rsidRDefault="00A23B0A" w:rsidP="00A23B0A">
      <w:pPr>
        <w:spacing w:line="360" w:lineRule="auto"/>
        <w:rPr>
          <w:sz w:val="24"/>
          <w:szCs w:val="24"/>
        </w:rPr>
      </w:pPr>
      <w:r>
        <w:rPr>
          <w:sz w:val="24"/>
          <w:szCs w:val="24"/>
        </w:rPr>
        <w:t>In paragraaf 1.2</w:t>
      </w:r>
      <w:r w:rsidR="005E3313">
        <w:rPr>
          <w:sz w:val="24"/>
          <w:szCs w:val="24"/>
        </w:rPr>
        <w:t xml:space="preserve"> en 1.3</w:t>
      </w:r>
      <w:r>
        <w:rPr>
          <w:sz w:val="24"/>
          <w:szCs w:val="24"/>
        </w:rPr>
        <w:t xml:space="preserve"> worden de preposities</w:t>
      </w:r>
      <w:r w:rsidR="005E3313">
        <w:rPr>
          <w:sz w:val="24"/>
          <w:szCs w:val="24"/>
        </w:rPr>
        <w:t xml:space="preserve"> en de lidwoorden</w:t>
      </w:r>
      <w:r>
        <w:rPr>
          <w:sz w:val="24"/>
          <w:szCs w:val="24"/>
        </w:rPr>
        <w:t xml:space="preserve"> van het </w:t>
      </w:r>
      <w:r w:rsidR="005E3313">
        <w:rPr>
          <w:sz w:val="24"/>
          <w:szCs w:val="24"/>
        </w:rPr>
        <w:t xml:space="preserve">Engels beschreven. Paragraaf 1.4 beschrijft het </w:t>
      </w:r>
      <w:r>
        <w:rPr>
          <w:sz w:val="24"/>
          <w:szCs w:val="24"/>
        </w:rPr>
        <w:t>gebruik van</w:t>
      </w:r>
      <w:r w:rsidR="005E3313">
        <w:rPr>
          <w:sz w:val="24"/>
          <w:szCs w:val="24"/>
        </w:rPr>
        <w:t xml:space="preserve"> deze functiewoorden door</w:t>
      </w:r>
      <w:r>
        <w:rPr>
          <w:sz w:val="24"/>
          <w:szCs w:val="24"/>
        </w:rPr>
        <w:t xml:space="preserve"> afasiepa</w:t>
      </w:r>
      <w:r w:rsidR="005E3313">
        <w:rPr>
          <w:sz w:val="24"/>
          <w:szCs w:val="24"/>
        </w:rPr>
        <w:t>tiënten, waarna in paragraaf 1.5</w:t>
      </w:r>
      <w:r>
        <w:rPr>
          <w:sz w:val="24"/>
          <w:szCs w:val="24"/>
        </w:rPr>
        <w:t xml:space="preserve"> de onderzoeksvragen en hypothes</w:t>
      </w:r>
      <w:r w:rsidR="0093695C">
        <w:rPr>
          <w:sz w:val="24"/>
          <w:szCs w:val="24"/>
        </w:rPr>
        <w:t>es staan opgesteld. In hoofdstuk</w:t>
      </w:r>
      <w:r>
        <w:rPr>
          <w:sz w:val="24"/>
          <w:szCs w:val="24"/>
        </w:rPr>
        <w:t xml:space="preserve"> 2 worden d</w:t>
      </w:r>
      <w:r w:rsidR="0093695C">
        <w:rPr>
          <w:sz w:val="24"/>
          <w:szCs w:val="24"/>
        </w:rPr>
        <w:t xml:space="preserve">e methoden besproken, hoofdstuk </w:t>
      </w:r>
      <w:r>
        <w:rPr>
          <w:sz w:val="24"/>
          <w:szCs w:val="24"/>
        </w:rPr>
        <w:t xml:space="preserve">3 zal de resultaten bespreken, waaruit in paragraaf 4 de conclusies van dit onderzoek worden getrokken. </w:t>
      </w:r>
      <w:r w:rsidR="0093695C">
        <w:rPr>
          <w:sz w:val="24"/>
          <w:szCs w:val="24"/>
        </w:rPr>
        <w:t>De hoofdstukken 3 en 4 zijn onderverdeeld in paragrafen over huidig onderzoek (3.1</w:t>
      </w:r>
      <w:r w:rsidR="00E26896">
        <w:rPr>
          <w:sz w:val="24"/>
          <w:szCs w:val="24"/>
        </w:rPr>
        <w:t>, 3.2</w:t>
      </w:r>
      <w:r w:rsidR="0093695C">
        <w:rPr>
          <w:sz w:val="24"/>
          <w:szCs w:val="24"/>
        </w:rPr>
        <w:t xml:space="preserve"> en 4.1) en paragrafen over de vergelijking va</w:t>
      </w:r>
      <w:r w:rsidR="00E26896">
        <w:rPr>
          <w:sz w:val="24"/>
          <w:szCs w:val="24"/>
        </w:rPr>
        <w:t>n het Engels met het Spaans (3.3</w:t>
      </w:r>
      <w:r w:rsidR="0093695C">
        <w:rPr>
          <w:sz w:val="24"/>
          <w:szCs w:val="24"/>
        </w:rPr>
        <w:t xml:space="preserve"> en 4.2). Hoofdstuk</w:t>
      </w:r>
      <w:r>
        <w:rPr>
          <w:sz w:val="24"/>
          <w:szCs w:val="24"/>
        </w:rPr>
        <w:t xml:space="preserve"> 5 beschrijft tot slot de discussie, waarin tekortkomingen van voorgaand en huidig onderzoek zal worden besproken en aanbevelingen voor vervolgonderzoek wordt gedaan. Tot slot staan de referenties weer</w:t>
      </w:r>
      <w:r w:rsidR="009E6F94">
        <w:rPr>
          <w:sz w:val="24"/>
          <w:szCs w:val="24"/>
        </w:rPr>
        <w:t>ge</w:t>
      </w:r>
      <w:r>
        <w:rPr>
          <w:sz w:val="24"/>
          <w:szCs w:val="24"/>
        </w:rPr>
        <w:t xml:space="preserve">geven in </w:t>
      </w:r>
      <w:r w:rsidR="0093695C">
        <w:rPr>
          <w:sz w:val="24"/>
          <w:szCs w:val="24"/>
        </w:rPr>
        <w:t>hoofdstuk</w:t>
      </w:r>
      <w:r>
        <w:rPr>
          <w:sz w:val="24"/>
          <w:szCs w:val="24"/>
        </w:rPr>
        <w:t xml:space="preserve"> 6.</w:t>
      </w:r>
    </w:p>
    <w:p w:rsidR="00471E2B" w:rsidRDefault="00471E2B" w:rsidP="00A23B0A">
      <w:pPr>
        <w:spacing w:line="360" w:lineRule="auto"/>
        <w:rPr>
          <w:i/>
          <w:sz w:val="24"/>
          <w:szCs w:val="24"/>
        </w:rPr>
      </w:pPr>
    </w:p>
    <w:p w:rsidR="00653BE4" w:rsidRPr="000E7895" w:rsidRDefault="00653BE4" w:rsidP="00A23B0A">
      <w:pPr>
        <w:spacing w:line="360" w:lineRule="auto"/>
        <w:rPr>
          <w:i/>
          <w:sz w:val="24"/>
          <w:szCs w:val="24"/>
        </w:rPr>
      </w:pPr>
    </w:p>
    <w:p w:rsidR="00873081" w:rsidRDefault="000E7895" w:rsidP="00A23B0A">
      <w:pPr>
        <w:spacing w:line="360" w:lineRule="auto"/>
        <w:ind w:firstLine="708"/>
        <w:rPr>
          <w:sz w:val="24"/>
          <w:szCs w:val="24"/>
        </w:rPr>
      </w:pPr>
      <w:r>
        <w:rPr>
          <w:sz w:val="24"/>
          <w:szCs w:val="24"/>
        </w:rPr>
        <w:lastRenderedPageBreak/>
        <w:t>1.2</w:t>
      </w:r>
      <w:r w:rsidR="00873081">
        <w:rPr>
          <w:sz w:val="24"/>
          <w:szCs w:val="24"/>
        </w:rPr>
        <w:t xml:space="preserve"> Preposities in het Engels</w:t>
      </w:r>
    </w:p>
    <w:p w:rsidR="006E6ED6" w:rsidRDefault="003407E1" w:rsidP="00A23B0A">
      <w:pPr>
        <w:spacing w:line="360" w:lineRule="auto"/>
        <w:rPr>
          <w:sz w:val="24"/>
          <w:szCs w:val="24"/>
        </w:rPr>
      </w:pPr>
      <w:r>
        <w:rPr>
          <w:sz w:val="24"/>
          <w:szCs w:val="24"/>
        </w:rPr>
        <w:t>In het Engels worden verschillende soorten prepos</w:t>
      </w:r>
      <w:r w:rsidR="00BC3A98">
        <w:rPr>
          <w:sz w:val="24"/>
          <w:szCs w:val="24"/>
        </w:rPr>
        <w:t xml:space="preserve">ities gebruikt. In het artikel van </w:t>
      </w:r>
      <w:proofErr w:type="spellStart"/>
      <w:r w:rsidR="00BC3A98">
        <w:rPr>
          <w:sz w:val="24"/>
          <w:szCs w:val="24"/>
        </w:rPr>
        <w:t>Mätzig</w:t>
      </w:r>
      <w:proofErr w:type="spellEnd"/>
      <w:r w:rsidR="00BC3A98">
        <w:rPr>
          <w:sz w:val="24"/>
          <w:szCs w:val="24"/>
        </w:rPr>
        <w:t xml:space="preserve">, Druks, Neeleman en </w:t>
      </w:r>
      <w:proofErr w:type="spellStart"/>
      <w:r w:rsidR="00BC3A98">
        <w:rPr>
          <w:sz w:val="24"/>
          <w:szCs w:val="24"/>
        </w:rPr>
        <w:t>Craig</w:t>
      </w:r>
      <w:proofErr w:type="spellEnd"/>
      <w:r>
        <w:rPr>
          <w:sz w:val="24"/>
          <w:szCs w:val="24"/>
        </w:rPr>
        <w:t xml:space="preserve"> (</w:t>
      </w:r>
      <w:r w:rsidR="006E6ED6">
        <w:rPr>
          <w:sz w:val="24"/>
          <w:szCs w:val="24"/>
        </w:rPr>
        <w:t>2010) worden deze beschreven. Preposities kunn</w:t>
      </w:r>
      <w:r w:rsidR="00BF31DA">
        <w:rPr>
          <w:sz w:val="24"/>
          <w:szCs w:val="24"/>
        </w:rPr>
        <w:t>en in het Engels lexicaal, ‘</w:t>
      </w:r>
      <w:proofErr w:type="spellStart"/>
      <w:r w:rsidR="00BF31DA">
        <w:rPr>
          <w:sz w:val="24"/>
          <w:szCs w:val="24"/>
        </w:rPr>
        <w:t>subcategorized</w:t>
      </w:r>
      <w:proofErr w:type="spellEnd"/>
      <w:r w:rsidR="00BF31DA">
        <w:rPr>
          <w:sz w:val="24"/>
          <w:szCs w:val="24"/>
        </w:rPr>
        <w:t xml:space="preserve">’ of </w:t>
      </w:r>
      <w:r w:rsidR="006E6ED6">
        <w:rPr>
          <w:sz w:val="24"/>
          <w:szCs w:val="24"/>
        </w:rPr>
        <w:t xml:space="preserve">functioneel zijn. Een </w:t>
      </w:r>
      <w:proofErr w:type="spellStart"/>
      <w:r w:rsidR="006E6ED6">
        <w:rPr>
          <w:sz w:val="24"/>
          <w:szCs w:val="24"/>
        </w:rPr>
        <w:t>subset</w:t>
      </w:r>
      <w:proofErr w:type="spellEnd"/>
      <w:r w:rsidR="006E6ED6">
        <w:rPr>
          <w:sz w:val="24"/>
          <w:szCs w:val="24"/>
        </w:rPr>
        <w:t xml:space="preserve"> van preposities kan </w:t>
      </w:r>
      <w:proofErr w:type="spellStart"/>
      <w:r w:rsidR="006E6ED6">
        <w:rPr>
          <w:sz w:val="24"/>
          <w:szCs w:val="24"/>
        </w:rPr>
        <w:t>thetarollen</w:t>
      </w:r>
      <w:proofErr w:type="spellEnd"/>
      <w:r w:rsidR="006E6ED6">
        <w:rPr>
          <w:sz w:val="24"/>
          <w:szCs w:val="24"/>
        </w:rPr>
        <w:t xml:space="preserve"> toewijzen aan hun complementen. De volgende voorbeelden worden gegeven in </w:t>
      </w:r>
      <w:proofErr w:type="spellStart"/>
      <w:r w:rsidR="006E6ED6">
        <w:rPr>
          <w:sz w:val="24"/>
          <w:szCs w:val="24"/>
        </w:rPr>
        <w:t>Mätzig</w:t>
      </w:r>
      <w:proofErr w:type="spellEnd"/>
      <w:r w:rsidR="006E6ED6">
        <w:rPr>
          <w:sz w:val="24"/>
          <w:szCs w:val="24"/>
        </w:rPr>
        <w:t xml:space="preserve"> et al. (2010):</w:t>
      </w:r>
    </w:p>
    <w:p w:rsidR="006E6ED6" w:rsidRDefault="006E6ED6" w:rsidP="00A23B0A">
      <w:pPr>
        <w:pStyle w:val="Lijstalinea"/>
        <w:numPr>
          <w:ilvl w:val="0"/>
          <w:numId w:val="4"/>
        </w:numPr>
        <w:spacing w:line="360" w:lineRule="auto"/>
        <w:rPr>
          <w:sz w:val="24"/>
          <w:szCs w:val="24"/>
        </w:rPr>
      </w:pPr>
      <w:r>
        <w:rPr>
          <w:sz w:val="24"/>
          <w:szCs w:val="24"/>
        </w:rPr>
        <w:t>In/</w:t>
      </w:r>
      <w:proofErr w:type="spellStart"/>
      <w:r>
        <w:rPr>
          <w:sz w:val="24"/>
          <w:szCs w:val="24"/>
        </w:rPr>
        <w:t>under</w:t>
      </w:r>
      <w:proofErr w:type="spellEnd"/>
      <w:r>
        <w:rPr>
          <w:sz w:val="24"/>
          <w:szCs w:val="24"/>
        </w:rPr>
        <w:t xml:space="preserve">/on/at the </w:t>
      </w:r>
      <w:proofErr w:type="spellStart"/>
      <w:r>
        <w:rPr>
          <w:sz w:val="24"/>
          <w:szCs w:val="24"/>
        </w:rPr>
        <w:t>table</w:t>
      </w:r>
      <w:proofErr w:type="spellEnd"/>
      <w:r w:rsidR="00E628EA">
        <w:rPr>
          <w:sz w:val="24"/>
          <w:szCs w:val="24"/>
        </w:rPr>
        <w:t xml:space="preserve"> </w:t>
      </w:r>
    </w:p>
    <w:p w:rsidR="006E6ED6" w:rsidRDefault="00E628EA" w:rsidP="00A23B0A">
      <w:pPr>
        <w:pStyle w:val="Lijstalinea"/>
        <w:numPr>
          <w:ilvl w:val="0"/>
          <w:numId w:val="4"/>
        </w:numPr>
        <w:spacing w:line="360" w:lineRule="auto"/>
        <w:rPr>
          <w:sz w:val="24"/>
          <w:szCs w:val="24"/>
        </w:rPr>
      </w:pPr>
      <w:r>
        <w:rPr>
          <w:sz w:val="24"/>
          <w:szCs w:val="24"/>
        </w:rPr>
        <w:t xml:space="preserve">In </w:t>
      </w:r>
      <w:proofErr w:type="spellStart"/>
      <w:r>
        <w:rPr>
          <w:sz w:val="24"/>
          <w:szCs w:val="24"/>
        </w:rPr>
        <w:t>two</w:t>
      </w:r>
      <w:proofErr w:type="spellEnd"/>
      <w:r w:rsidR="006E6ED6">
        <w:rPr>
          <w:sz w:val="24"/>
          <w:szCs w:val="24"/>
        </w:rPr>
        <w:t xml:space="preserve"> </w:t>
      </w:r>
      <w:r>
        <w:rPr>
          <w:sz w:val="24"/>
          <w:szCs w:val="24"/>
        </w:rPr>
        <w:t xml:space="preserve">/ in 1999 / at 3 </w:t>
      </w:r>
      <w:proofErr w:type="spellStart"/>
      <w:proofErr w:type="gramStart"/>
      <w:r>
        <w:rPr>
          <w:sz w:val="24"/>
          <w:szCs w:val="24"/>
        </w:rPr>
        <w:t>pm</w:t>
      </w:r>
      <w:proofErr w:type="spellEnd"/>
      <w:proofErr w:type="gramEnd"/>
    </w:p>
    <w:p w:rsidR="006E6ED6" w:rsidRDefault="00E628EA" w:rsidP="00A23B0A">
      <w:pPr>
        <w:pStyle w:val="Lijstalinea"/>
        <w:numPr>
          <w:ilvl w:val="0"/>
          <w:numId w:val="4"/>
        </w:numPr>
        <w:spacing w:line="360" w:lineRule="auto"/>
        <w:rPr>
          <w:sz w:val="24"/>
          <w:szCs w:val="24"/>
        </w:rPr>
      </w:pPr>
      <w:r>
        <w:rPr>
          <w:sz w:val="24"/>
          <w:szCs w:val="24"/>
        </w:rPr>
        <w:t>H</w:t>
      </w:r>
      <w:r w:rsidR="006E6ED6">
        <w:rPr>
          <w:sz w:val="24"/>
          <w:szCs w:val="24"/>
        </w:rPr>
        <w:t xml:space="preserve">e </w:t>
      </w:r>
      <w:proofErr w:type="spellStart"/>
      <w:r>
        <w:rPr>
          <w:sz w:val="24"/>
          <w:szCs w:val="24"/>
        </w:rPr>
        <w:t>bought</w:t>
      </w:r>
      <w:proofErr w:type="spellEnd"/>
      <w:r>
        <w:rPr>
          <w:sz w:val="24"/>
          <w:szCs w:val="24"/>
        </w:rPr>
        <w:t xml:space="preserve"> </w:t>
      </w:r>
      <w:proofErr w:type="spellStart"/>
      <w:r>
        <w:rPr>
          <w:sz w:val="24"/>
          <w:szCs w:val="24"/>
        </w:rPr>
        <w:t>flowers</w:t>
      </w:r>
      <w:proofErr w:type="spellEnd"/>
      <w:r>
        <w:rPr>
          <w:sz w:val="24"/>
          <w:szCs w:val="24"/>
        </w:rPr>
        <w:t xml:space="preserve"> </w:t>
      </w:r>
      <w:proofErr w:type="spellStart"/>
      <w:r>
        <w:rPr>
          <w:sz w:val="24"/>
          <w:szCs w:val="24"/>
        </w:rPr>
        <w:t>for</w:t>
      </w:r>
      <w:proofErr w:type="spellEnd"/>
      <w:r>
        <w:rPr>
          <w:sz w:val="24"/>
          <w:szCs w:val="24"/>
        </w:rPr>
        <w:t xml:space="preserve"> her</w:t>
      </w:r>
    </w:p>
    <w:p w:rsidR="006E6ED6" w:rsidRDefault="006E6ED6" w:rsidP="00A23B0A">
      <w:pPr>
        <w:pStyle w:val="Lijstalinea"/>
        <w:numPr>
          <w:ilvl w:val="0"/>
          <w:numId w:val="4"/>
        </w:numPr>
        <w:spacing w:line="360" w:lineRule="auto"/>
        <w:rPr>
          <w:sz w:val="24"/>
          <w:szCs w:val="24"/>
        </w:rPr>
      </w:pPr>
      <w:r>
        <w:rPr>
          <w:sz w:val="24"/>
          <w:szCs w:val="24"/>
        </w:rPr>
        <w:t xml:space="preserve">He </w:t>
      </w:r>
      <w:proofErr w:type="spellStart"/>
      <w:r w:rsidR="00E628EA">
        <w:rPr>
          <w:sz w:val="24"/>
          <w:szCs w:val="24"/>
        </w:rPr>
        <w:t>showed</w:t>
      </w:r>
      <w:proofErr w:type="spellEnd"/>
      <w:r w:rsidR="00E628EA">
        <w:rPr>
          <w:sz w:val="24"/>
          <w:szCs w:val="24"/>
        </w:rPr>
        <w:t xml:space="preserve"> the map </w:t>
      </w:r>
      <w:proofErr w:type="spellStart"/>
      <w:r w:rsidR="00E628EA">
        <w:rPr>
          <w:sz w:val="24"/>
          <w:szCs w:val="24"/>
        </w:rPr>
        <w:t>to</w:t>
      </w:r>
      <w:proofErr w:type="spellEnd"/>
      <w:r>
        <w:rPr>
          <w:sz w:val="24"/>
          <w:szCs w:val="24"/>
        </w:rPr>
        <w:t xml:space="preserve"> his </w:t>
      </w:r>
      <w:r w:rsidR="00E628EA">
        <w:rPr>
          <w:sz w:val="24"/>
          <w:szCs w:val="24"/>
        </w:rPr>
        <w:t>mom</w:t>
      </w:r>
    </w:p>
    <w:p w:rsidR="006E6ED6" w:rsidRDefault="006E6ED6" w:rsidP="00A23B0A">
      <w:pPr>
        <w:pStyle w:val="Lijstalinea"/>
        <w:numPr>
          <w:ilvl w:val="0"/>
          <w:numId w:val="4"/>
        </w:numPr>
        <w:spacing w:line="360" w:lineRule="auto"/>
        <w:rPr>
          <w:sz w:val="24"/>
          <w:szCs w:val="24"/>
        </w:rPr>
      </w:pPr>
      <w:r>
        <w:rPr>
          <w:sz w:val="24"/>
          <w:szCs w:val="24"/>
        </w:rPr>
        <w:t xml:space="preserve">He </w:t>
      </w:r>
      <w:proofErr w:type="spellStart"/>
      <w:r w:rsidR="00E628EA">
        <w:rPr>
          <w:sz w:val="24"/>
          <w:szCs w:val="24"/>
        </w:rPr>
        <w:t>opened</w:t>
      </w:r>
      <w:proofErr w:type="spellEnd"/>
      <w:r w:rsidR="00E628EA">
        <w:rPr>
          <w:sz w:val="24"/>
          <w:szCs w:val="24"/>
        </w:rPr>
        <w:t xml:space="preserve"> the letter</w:t>
      </w:r>
      <w:r>
        <w:rPr>
          <w:sz w:val="24"/>
          <w:szCs w:val="24"/>
        </w:rPr>
        <w:t xml:space="preserve"> </w:t>
      </w:r>
      <w:proofErr w:type="spellStart"/>
      <w:r>
        <w:rPr>
          <w:sz w:val="24"/>
          <w:szCs w:val="24"/>
        </w:rPr>
        <w:t>with</w:t>
      </w:r>
      <w:proofErr w:type="spellEnd"/>
      <w:r>
        <w:rPr>
          <w:sz w:val="24"/>
          <w:szCs w:val="24"/>
        </w:rPr>
        <w:t xml:space="preserve"> a </w:t>
      </w:r>
      <w:proofErr w:type="spellStart"/>
      <w:r>
        <w:rPr>
          <w:sz w:val="24"/>
          <w:szCs w:val="24"/>
        </w:rPr>
        <w:t>knife</w:t>
      </w:r>
      <w:proofErr w:type="spellEnd"/>
    </w:p>
    <w:p w:rsidR="004E25CC" w:rsidRDefault="00E628EA" w:rsidP="00A23B0A">
      <w:pPr>
        <w:spacing w:line="360" w:lineRule="auto"/>
        <w:rPr>
          <w:sz w:val="24"/>
          <w:szCs w:val="24"/>
        </w:rPr>
      </w:pPr>
      <w:r>
        <w:rPr>
          <w:sz w:val="24"/>
          <w:szCs w:val="24"/>
        </w:rPr>
        <w:t>In voorbeeld i) wordt een ruimtelijke relatie en in voorbeeld ii) een temporele relatie uitgedrukt door de prepositie.</w:t>
      </w:r>
      <w:r w:rsidR="004D3566">
        <w:rPr>
          <w:sz w:val="24"/>
          <w:szCs w:val="24"/>
        </w:rPr>
        <w:t xml:space="preserve"> Dezelfde vorm van een prepositie, kan verschillende betekenissen hebben</w:t>
      </w:r>
      <w:r w:rsidR="0037506F">
        <w:rPr>
          <w:sz w:val="24"/>
          <w:szCs w:val="24"/>
        </w:rPr>
        <w:t>/relaties uitdrukken</w:t>
      </w:r>
      <w:r w:rsidR="004D3566">
        <w:rPr>
          <w:sz w:val="24"/>
          <w:szCs w:val="24"/>
        </w:rPr>
        <w:t>, zoals ‘at’ te zien in voorbeelden i) en ii).</w:t>
      </w:r>
      <w:r w:rsidR="00050C43">
        <w:rPr>
          <w:sz w:val="24"/>
          <w:szCs w:val="24"/>
        </w:rPr>
        <w:t xml:space="preserve"> Volgens </w:t>
      </w:r>
      <w:proofErr w:type="spellStart"/>
      <w:r w:rsidR="00050C43">
        <w:rPr>
          <w:sz w:val="24"/>
          <w:szCs w:val="24"/>
        </w:rPr>
        <w:t>Kemmerer</w:t>
      </w:r>
      <w:proofErr w:type="spellEnd"/>
      <w:r w:rsidR="00050C43">
        <w:rPr>
          <w:sz w:val="24"/>
          <w:szCs w:val="24"/>
        </w:rPr>
        <w:t xml:space="preserve"> (2005) worden ruimtelijke en temporele preposities, beiden lexicale preposities, apart van elkaar verwerkt en gerepresenteerd in de hersenen.</w:t>
      </w:r>
      <w:r>
        <w:rPr>
          <w:sz w:val="24"/>
          <w:szCs w:val="24"/>
        </w:rPr>
        <w:t xml:space="preserve"> In iii) tot v) wijst de prepositie een </w:t>
      </w:r>
      <w:proofErr w:type="spellStart"/>
      <w:r>
        <w:rPr>
          <w:sz w:val="24"/>
          <w:szCs w:val="24"/>
        </w:rPr>
        <w:t>thetarol</w:t>
      </w:r>
      <w:proofErr w:type="spellEnd"/>
      <w:r>
        <w:rPr>
          <w:sz w:val="24"/>
          <w:szCs w:val="24"/>
        </w:rPr>
        <w:t xml:space="preserve"> toe aan het complement: in iii) een benefactor, in iv) een ontvanger en in v) een instrument.</w:t>
      </w:r>
      <w:r w:rsidR="00E02EE8">
        <w:rPr>
          <w:sz w:val="24"/>
          <w:szCs w:val="24"/>
        </w:rPr>
        <w:br/>
        <w:t>‘</w:t>
      </w:r>
      <w:proofErr w:type="spellStart"/>
      <w:r w:rsidR="00E02EE8">
        <w:rPr>
          <w:sz w:val="24"/>
          <w:szCs w:val="24"/>
        </w:rPr>
        <w:t>Subcategorized</w:t>
      </w:r>
      <w:proofErr w:type="spellEnd"/>
      <w:r w:rsidR="00E02EE8">
        <w:rPr>
          <w:sz w:val="24"/>
          <w:szCs w:val="24"/>
        </w:rPr>
        <w:t>’ preposities</w:t>
      </w:r>
      <w:r w:rsidR="00367B5F">
        <w:rPr>
          <w:sz w:val="24"/>
          <w:szCs w:val="24"/>
        </w:rPr>
        <w:t xml:space="preserve">, in het vervolg </w:t>
      </w:r>
      <w:proofErr w:type="spellStart"/>
      <w:r w:rsidR="00367B5F">
        <w:rPr>
          <w:sz w:val="24"/>
          <w:szCs w:val="24"/>
        </w:rPr>
        <w:t>gesubcategoriseerde</w:t>
      </w:r>
      <w:proofErr w:type="spellEnd"/>
      <w:r w:rsidR="00367B5F">
        <w:rPr>
          <w:sz w:val="24"/>
          <w:szCs w:val="24"/>
        </w:rPr>
        <w:t xml:space="preserve"> preposities,</w:t>
      </w:r>
      <w:r w:rsidR="00E02EE8">
        <w:rPr>
          <w:sz w:val="24"/>
          <w:szCs w:val="24"/>
        </w:rPr>
        <w:t xml:space="preserve"> zijn een ander soort die in het Engels bestaan. Deze preposities hebben geen semantische betekenis op zichzelf, maar drukken een relatie tussen woordgroepen uit. Voorbeelden hiervan zijn; </w:t>
      </w:r>
      <w:proofErr w:type="spellStart"/>
      <w:r w:rsidR="00E02EE8">
        <w:rPr>
          <w:sz w:val="24"/>
          <w:szCs w:val="24"/>
        </w:rPr>
        <w:t>to</w:t>
      </w:r>
      <w:proofErr w:type="spellEnd"/>
      <w:r w:rsidR="00E02EE8">
        <w:rPr>
          <w:sz w:val="24"/>
          <w:szCs w:val="24"/>
        </w:rPr>
        <w:t xml:space="preserve"> </w:t>
      </w:r>
      <w:proofErr w:type="spellStart"/>
      <w:r w:rsidR="00E02EE8">
        <w:rPr>
          <w:sz w:val="24"/>
          <w:szCs w:val="24"/>
        </w:rPr>
        <w:t>rely</w:t>
      </w:r>
      <w:proofErr w:type="spellEnd"/>
      <w:r w:rsidR="00E02EE8">
        <w:rPr>
          <w:sz w:val="24"/>
          <w:szCs w:val="24"/>
        </w:rPr>
        <w:t xml:space="preserve"> on </w:t>
      </w:r>
      <w:proofErr w:type="spellStart"/>
      <w:r w:rsidR="00E02EE8">
        <w:rPr>
          <w:sz w:val="24"/>
          <w:szCs w:val="24"/>
        </w:rPr>
        <w:t>someone</w:t>
      </w:r>
      <w:proofErr w:type="spellEnd"/>
      <w:r w:rsidR="00E02EE8">
        <w:rPr>
          <w:sz w:val="24"/>
          <w:szCs w:val="24"/>
        </w:rPr>
        <w:t xml:space="preserve">, </w:t>
      </w:r>
      <w:proofErr w:type="spellStart"/>
      <w:r w:rsidR="00E02EE8">
        <w:rPr>
          <w:sz w:val="24"/>
          <w:szCs w:val="24"/>
        </w:rPr>
        <w:t>to</w:t>
      </w:r>
      <w:proofErr w:type="spellEnd"/>
      <w:r w:rsidR="00E02EE8">
        <w:rPr>
          <w:sz w:val="24"/>
          <w:szCs w:val="24"/>
        </w:rPr>
        <w:t xml:space="preserve"> suffer </w:t>
      </w:r>
      <w:proofErr w:type="spellStart"/>
      <w:r w:rsidR="00E02EE8">
        <w:rPr>
          <w:sz w:val="24"/>
          <w:szCs w:val="24"/>
        </w:rPr>
        <w:t>from</w:t>
      </w:r>
      <w:proofErr w:type="spellEnd"/>
      <w:r w:rsidR="00E02EE8">
        <w:rPr>
          <w:sz w:val="24"/>
          <w:szCs w:val="24"/>
        </w:rPr>
        <w:t xml:space="preserve"> a </w:t>
      </w:r>
      <w:proofErr w:type="spellStart"/>
      <w:r w:rsidR="00E02EE8">
        <w:rPr>
          <w:sz w:val="24"/>
          <w:szCs w:val="24"/>
        </w:rPr>
        <w:t>headache</w:t>
      </w:r>
      <w:proofErr w:type="spellEnd"/>
      <w:r w:rsidR="00E02EE8">
        <w:rPr>
          <w:sz w:val="24"/>
          <w:szCs w:val="24"/>
        </w:rPr>
        <w:t xml:space="preserve"> en </w:t>
      </w:r>
      <w:proofErr w:type="spellStart"/>
      <w:r w:rsidR="00E02EE8">
        <w:rPr>
          <w:sz w:val="24"/>
          <w:szCs w:val="24"/>
        </w:rPr>
        <w:t>to</w:t>
      </w:r>
      <w:proofErr w:type="spellEnd"/>
      <w:r w:rsidR="00E02EE8">
        <w:rPr>
          <w:sz w:val="24"/>
          <w:szCs w:val="24"/>
        </w:rPr>
        <w:t xml:space="preserve"> </w:t>
      </w:r>
      <w:proofErr w:type="spellStart"/>
      <w:r w:rsidR="00E02EE8">
        <w:rPr>
          <w:sz w:val="24"/>
          <w:szCs w:val="24"/>
        </w:rPr>
        <w:t>be</w:t>
      </w:r>
      <w:proofErr w:type="spellEnd"/>
      <w:r w:rsidR="00E02EE8">
        <w:rPr>
          <w:sz w:val="24"/>
          <w:szCs w:val="24"/>
        </w:rPr>
        <w:t xml:space="preserve"> </w:t>
      </w:r>
      <w:proofErr w:type="spellStart"/>
      <w:r w:rsidR="00E02EE8">
        <w:rPr>
          <w:sz w:val="24"/>
          <w:szCs w:val="24"/>
        </w:rPr>
        <w:t>interested</w:t>
      </w:r>
      <w:proofErr w:type="spellEnd"/>
      <w:r w:rsidR="00E02EE8">
        <w:rPr>
          <w:sz w:val="24"/>
          <w:szCs w:val="24"/>
        </w:rPr>
        <w:t xml:space="preserve"> in </w:t>
      </w:r>
      <w:proofErr w:type="spellStart"/>
      <w:r w:rsidR="00E02EE8">
        <w:rPr>
          <w:sz w:val="24"/>
          <w:szCs w:val="24"/>
        </w:rPr>
        <w:t>something</w:t>
      </w:r>
      <w:proofErr w:type="spellEnd"/>
      <w:r w:rsidR="00E02EE8">
        <w:rPr>
          <w:sz w:val="24"/>
          <w:szCs w:val="24"/>
        </w:rPr>
        <w:t xml:space="preserve"> (voorbeelden uit Neeleman, 1997).</w:t>
      </w:r>
      <w:r w:rsidR="00E02EE8">
        <w:rPr>
          <w:sz w:val="24"/>
          <w:szCs w:val="24"/>
        </w:rPr>
        <w:br/>
        <w:t xml:space="preserve">Er zijn preposities die alleen een </w:t>
      </w:r>
      <w:r w:rsidR="009662F3">
        <w:rPr>
          <w:sz w:val="24"/>
          <w:szCs w:val="24"/>
        </w:rPr>
        <w:t>functionele/</w:t>
      </w:r>
      <w:r w:rsidR="00E02EE8">
        <w:rPr>
          <w:sz w:val="24"/>
          <w:szCs w:val="24"/>
        </w:rPr>
        <w:t>syntactische functie hebben, zij kennen wel naamvallen toe aan complem</w:t>
      </w:r>
      <w:r w:rsidR="00A43669">
        <w:rPr>
          <w:sz w:val="24"/>
          <w:szCs w:val="24"/>
        </w:rPr>
        <w:t xml:space="preserve">enten, maar geen </w:t>
      </w:r>
      <w:proofErr w:type="spellStart"/>
      <w:r w:rsidR="00A43669">
        <w:rPr>
          <w:sz w:val="24"/>
          <w:szCs w:val="24"/>
        </w:rPr>
        <w:t>thetarollen</w:t>
      </w:r>
      <w:proofErr w:type="spellEnd"/>
      <w:r w:rsidR="00A43669">
        <w:rPr>
          <w:sz w:val="24"/>
          <w:szCs w:val="24"/>
        </w:rPr>
        <w:t>. De prepositie ‘o</w:t>
      </w:r>
      <w:r w:rsidR="00E02EE8">
        <w:rPr>
          <w:sz w:val="24"/>
          <w:szCs w:val="24"/>
        </w:rPr>
        <w:t xml:space="preserve">f’, </w:t>
      </w:r>
      <w:r w:rsidR="00A43669">
        <w:rPr>
          <w:sz w:val="24"/>
          <w:szCs w:val="24"/>
        </w:rPr>
        <w:t xml:space="preserve">de </w:t>
      </w:r>
      <w:r w:rsidR="00E02EE8">
        <w:rPr>
          <w:sz w:val="24"/>
          <w:szCs w:val="24"/>
        </w:rPr>
        <w:t>infinitief ‘</w:t>
      </w:r>
      <w:proofErr w:type="spellStart"/>
      <w:r w:rsidR="00E02EE8">
        <w:rPr>
          <w:sz w:val="24"/>
          <w:szCs w:val="24"/>
        </w:rPr>
        <w:t>to</w:t>
      </w:r>
      <w:proofErr w:type="spellEnd"/>
      <w:r w:rsidR="00E02EE8">
        <w:rPr>
          <w:sz w:val="24"/>
          <w:szCs w:val="24"/>
        </w:rPr>
        <w:t>’ en</w:t>
      </w:r>
      <w:r w:rsidR="00A43669">
        <w:rPr>
          <w:sz w:val="24"/>
          <w:szCs w:val="24"/>
        </w:rPr>
        <w:t xml:space="preserve"> de prepositie</w:t>
      </w:r>
      <w:r w:rsidR="00E02EE8">
        <w:rPr>
          <w:sz w:val="24"/>
          <w:szCs w:val="24"/>
        </w:rPr>
        <w:t xml:space="preserve"> ‘</w:t>
      </w:r>
      <w:proofErr w:type="spellStart"/>
      <w:r w:rsidR="00E02EE8">
        <w:rPr>
          <w:sz w:val="24"/>
          <w:szCs w:val="24"/>
        </w:rPr>
        <w:t>by</w:t>
      </w:r>
      <w:proofErr w:type="spellEnd"/>
      <w:r w:rsidR="00E02EE8">
        <w:rPr>
          <w:sz w:val="24"/>
          <w:szCs w:val="24"/>
        </w:rPr>
        <w:t xml:space="preserve">’ in passieve bijzinnen zijn voorbeelden van puur syntactische preposities in het Engels. </w:t>
      </w:r>
      <w:r w:rsidR="00E02EE8">
        <w:rPr>
          <w:sz w:val="24"/>
          <w:szCs w:val="24"/>
        </w:rPr>
        <w:br/>
      </w:r>
      <w:proofErr w:type="spellStart"/>
      <w:r w:rsidR="004E25CC">
        <w:rPr>
          <w:sz w:val="24"/>
          <w:szCs w:val="24"/>
        </w:rPr>
        <w:t>Mät</w:t>
      </w:r>
      <w:r w:rsidR="00A43669">
        <w:rPr>
          <w:sz w:val="24"/>
          <w:szCs w:val="24"/>
        </w:rPr>
        <w:t>z</w:t>
      </w:r>
      <w:r w:rsidR="004E25CC">
        <w:rPr>
          <w:sz w:val="24"/>
          <w:szCs w:val="24"/>
        </w:rPr>
        <w:t>ig</w:t>
      </w:r>
      <w:proofErr w:type="spellEnd"/>
      <w:r w:rsidR="004E25CC">
        <w:rPr>
          <w:sz w:val="24"/>
          <w:szCs w:val="24"/>
        </w:rPr>
        <w:t xml:space="preserve"> et al.</w:t>
      </w:r>
      <w:r w:rsidR="00A43669">
        <w:rPr>
          <w:sz w:val="24"/>
          <w:szCs w:val="24"/>
        </w:rPr>
        <w:t xml:space="preserve"> (2009)</w:t>
      </w:r>
      <w:r w:rsidR="004E25CC">
        <w:rPr>
          <w:sz w:val="24"/>
          <w:szCs w:val="24"/>
        </w:rPr>
        <w:t xml:space="preserve"> refereert naar </w:t>
      </w:r>
      <w:proofErr w:type="spellStart"/>
      <w:r w:rsidR="004E25CC">
        <w:rPr>
          <w:sz w:val="24"/>
          <w:szCs w:val="24"/>
        </w:rPr>
        <w:t>Bolinger</w:t>
      </w:r>
      <w:proofErr w:type="spellEnd"/>
      <w:r w:rsidR="004E25CC">
        <w:rPr>
          <w:sz w:val="24"/>
          <w:szCs w:val="24"/>
        </w:rPr>
        <w:t xml:space="preserve"> (1977) voor een test om ‘</w:t>
      </w:r>
      <w:proofErr w:type="spellStart"/>
      <w:r w:rsidR="004E25CC">
        <w:rPr>
          <w:sz w:val="24"/>
          <w:szCs w:val="24"/>
        </w:rPr>
        <w:t>subcategorized</w:t>
      </w:r>
      <w:proofErr w:type="spellEnd"/>
      <w:r w:rsidR="004E25CC">
        <w:rPr>
          <w:sz w:val="24"/>
          <w:szCs w:val="24"/>
        </w:rPr>
        <w:t xml:space="preserve">’ preposities te kunnen scheiden van preposities die functioneren als partikels en samengaan met werkwoorden. </w:t>
      </w:r>
    </w:p>
    <w:p w:rsidR="004E25CC" w:rsidRPr="004E25CC" w:rsidRDefault="004E25CC" w:rsidP="00A23B0A">
      <w:pPr>
        <w:pStyle w:val="Lijstalinea"/>
        <w:numPr>
          <w:ilvl w:val="0"/>
          <w:numId w:val="5"/>
        </w:numPr>
        <w:spacing w:line="360" w:lineRule="auto"/>
        <w:rPr>
          <w:sz w:val="24"/>
          <w:szCs w:val="24"/>
        </w:rPr>
      </w:pPr>
      <w:proofErr w:type="spellStart"/>
      <w:r w:rsidRPr="004E25CC">
        <w:rPr>
          <w:sz w:val="24"/>
          <w:szCs w:val="24"/>
        </w:rPr>
        <w:lastRenderedPageBreak/>
        <w:t>fill</w:t>
      </w:r>
      <w:proofErr w:type="spellEnd"/>
      <w:r w:rsidRPr="004E25CC">
        <w:rPr>
          <w:sz w:val="24"/>
          <w:szCs w:val="24"/>
        </w:rPr>
        <w:t xml:space="preserve"> in the form / </w:t>
      </w:r>
      <w:proofErr w:type="spellStart"/>
      <w:r w:rsidRPr="004E25CC">
        <w:rPr>
          <w:sz w:val="24"/>
          <w:szCs w:val="24"/>
        </w:rPr>
        <w:t>fill</w:t>
      </w:r>
      <w:proofErr w:type="spellEnd"/>
      <w:r w:rsidRPr="004E25CC">
        <w:rPr>
          <w:sz w:val="24"/>
          <w:szCs w:val="24"/>
        </w:rPr>
        <w:t xml:space="preserve"> the form in</w:t>
      </w:r>
    </w:p>
    <w:p w:rsidR="00E02EE8" w:rsidRDefault="004E25CC" w:rsidP="00A23B0A">
      <w:pPr>
        <w:pStyle w:val="Lijstalinea"/>
        <w:numPr>
          <w:ilvl w:val="0"/>
          <w:numId w:val="5"/>
        </w:numPr>
        <w:spacing w:line="360" w:lineRule="auto"/>
        <w:rPr>
          <w:sz w:val="24"/>
          <w:szCs w:val="24"/>
        </w:rPr>
      </w:pPr>
      <w:proofErr w:type="spellStart"/>
      <w:r>
        <w:rPr>
          <w:sz w:val="24"/>
          <w:szCs w:val="24"/>
        </w:rPr>
        <w:t>believe</w:t>
      </w:r>
      <w:proofErr w:type="spellEnd"/>
      <w:r>
        <w:rPr>
          <w:sz w:val="24"/>
          <w:szCs w:val="24"/>
        </w:rPr>
        <w:t xml:space="preserve"> in the </w:t>
      </w:r>
      <w:proofErr w:type="spellStart"/>
      <w:r>
        <w:rPr>
          <w:sz w:val="24"/>
          <w:szCs w:val="24"/>
        </w:rPr>
        <w:t>idea</w:t>
      </w:r>
      <w:proofErr w:type="spellEnd"/>
      <w:r>
        <w:rPr>
          <w:sz w:val="24"/>
          <w:szCs w:val="24"/>
        </w:rPr>
        <w:t xml:space="preserve"> / *</w:t>
      </w:r>
      <w:proofErr w:type="spellStart"/>
      <w:r>
        <w:rPr>
          <w:sz w:val="24"/>
          <w:szCs w:val="24"/>
        </w:rPr>
        <w:t>believe</w:t>
      </w:r>
      <w:proofErr w:type="spellEnd"/>
      <w:r>
        <w:rPr>
          <w:sz w:val="24"/>
          <w:szCs w:val="24"/>
        </w:rPr>
        <w:t xml:space="preserve"> the </w:t>
      </w:r>
      <w:proofErr w:type="spellStart"/>
      <w:r>
        <w:rPr>
          <w:sz w:val="24"/>
          <w:szCs w:val="24"/>
        </w:rPr>
        <w:t>idea</w:t>
      </w:r>
      <w:proofErr w:type="spellEnd"/>
      <w:r>
        <w:rPr>
          <w:sz w:val="24"/>
          <w:szCs w:val="24"/>
        </w:rPr>
        <w:t xml:space="preserve"> in</w:t>
      </w:r>
    </w:p>
    <w:p w:rsidR="00276F52" w:rsidRDefault="004E25CC" w:rsidP="00A23B0A">
      <w:pPr>
        <w:spacing w:line="360" w:lineRule="auto"/>
        <w:rPr>
          <w:sz w:val="24"/>
          <w:szCs w:val="24"/>
        </w:rPr>
      </w:pPr>
      <w:r>
        <w:rPr>
          <w:sz w:val="24"/>
          <w:szCs w:val="24"/>
        </w:rPr>
        <w:t xml:space="preserve">De </w:t>
      </w:r>
      <w:proofErr w:type="spellStart"/>
      <w:r>
        <w:rPr>
          <w:sz w:val="24"/>
          <w:szCs w:val="24"/>
        </w:rPr>
        <w:t>ongrammaticaliteit</w:t>
      </w:r>
      <w:proofErr w:type="spellEnd"/>
      <w:r>
        <w:rPr>
          <w:sz w:val="24"/>
          <w:szCs w:val="24"/>
        </w:rPr>
        <w:t xml:space="preserve"> van de tweede zin in voorbeeld b) geeft aan dat hier een ‘</w:t>
      </w:r>
      <w:proofErr w:type="spellStart"/>
      <w:r>
        <w:rPr>
          <w:sz w:val="24"/>
          <w:szCs w:val="24"/>
        </w:rPr>
        <w:t>subcategorized</w:t>
      </w:r>
      <w:proofErr w:type="spellEnd"/>
      <w:r>
        <w:rPr>
          <w:sz w:val="24"/>
          <w:szCs w:val="24"/>
        </w:rPr>
        <w:t>’ prepositie wordt gebruikt.</w:t>
      </w:r>
      <w:r w:rsidR="00486BDA">
        <w:rPr>
          <w:sz w:val="24"/>
          <w:szCs w:val="24"/>
        </w:rPr>
        <w:br/>
      </w:r>
      <w:r w:rsidR="00486BDA" w:rsidRPr="00102698">
        <w:rPr>
          <w:sz w:val="24"/>
          <w:szCs w:val="24"/>
        </w:rPr>
        <w:t xml:space="preserve">Joost Zwarts (2014) maakt </w:t>
      </w:r>
      <w:r w:rsidR="00A4626B">
        <w:rPr>
          <w:sz w:val="24"/>
          <w:szCs w:val="24"/>
        </w:rPr>
        <w:t xml:space="preserve">voor het Nederlands </w:t>
      </w:r>
      <w:r w:rsidR="00486BDA" w:rsidRPr="00102698">
        <w:rPr>
          <w:sz w:val="24"/>
          <w:szCs w:val="24"/>
        </w:rPr>
        <w:t xml:space="preserve">nog een onderscheid tussen </w:t>
      </w:r>
      <w:proofErr w:type="spellStart"/>
      <w:r w:rsidR="00486BDA" w:rsidRPr="00102698">
        <w:rPr>
          <w:sz w:val="24"/>
          <w:szCs w:val="24"/>
        </w:rPr>
        <w:t>locatieve</w:t>
      </w:r>
      <w:proofErr w:type="spellEnd"/>
      <w:r w:rsidR="00486BDA" w:rsidRPr="00102698">
        <w:rPr>
          <w:sz w:val="24"/>
          <w:szCs w:val="24"/>
        </w:rPr>
        <w:t xml:space="preserve"> preposities (aan de waterkant) en directionele</w:t>
      </w:r>
      <w:r w:rsidR="00A4626B">
        <w:rPr>
          <w:sz w:val="24"/>
          <w:szCs w:val="24"/>
        </w:rPr>
        <w:t xml:space="preserve"> preposities </w:t>
      </w:r>
      <w:r w:rsidR="009662F3">
        <w:rPr>
          <w:sz w:val="24"/>
          <w:szCs w:val="24"/>
        </w:rPr>
        <w:t>(via het station). Dit onderscheid in lexicale preposities bestaat in het Engels ook</w:t>
      </w:r>
      <w:r w:rsidR="007F1E15">
        <w:rPr>
          <w:sz w:val="24"/>
          <w:szCs w:val="24"/>
        </w:rPr>
        <w:t>, bijvoorbeeld ‘</w:t>
      </w:r>
      <w:proofErr w:type="spellStart"/>
      <w:r w:rsidR="00986FDC">
        <w:rPr>
          <w:sz w:val="24"/>
          <w:szCs w:val="24"/>
        </w:rPr>
        <w:t>She</w:t>
      </w:r>
      <w:proofErr w:type="spellEnd"/>
      <w:r w:rsidR="00986FDC">
        <w:rPr>
          <w:sz w:val="24"/>
          <w:szCs w:val="24"/>
        </w:rPr>
        <w:t xml:space="preserve"> is </w:t>
      </w:r>
      <w:r w:rsidR="007F1E15">
        <w:rPr>
          <w:sz w:val="24"/>
          <w:szCs w:val="24"/>
        </w:rPr>
        <w:t>at the station’ en ‘</w:t>
      </w:r>
      <w:proofErr w:type="spellStart"/>
      <w:r w:rsidR="00E00297">
        <w:rPr>
          <w:sz w:val="24"/>
          <w:szCs w:val="24"/>
        </w:rPr>
        <w:t>They</w:t>
      </w:r>
      <w:proofErr w:type="spellEnd"/>
      <w:r w:rsidR="00E00297">
        <w:rPr>
          <w:sz w:val="24"/>
          <w:szCs w:val="24"/>
        </w:rPr>
        <w:t xml:space="preserve"> are </w:t>
      </w:r>
      <w:proofErr w:type="spellStart"/>
      <w:r w:rsidR="00E00297">
        <w:rPr>
          <w:sz w:val="24"/>
          <w:szCs w:val="24"/>
        </w:rPr>
        <w:t>travelling</w:t>
      </w:r>
      <w:proofErr w:type="spellEnd"/>
      <w:r w:rsidR="00E00297">
        <w:rPr>
          <w:sz w:val="24"/>
          <w:szCs w:val="24"/>
        </w:rPr>
        <w:t xml:space="preserve"> </w:t>
      </w:r>
      <w:proofErr w:type="spellStart"/>
      <w:r w:rsidR="00E00297">
        <w:rPr>
          <w:sz w:val="24"/>
          <w:szCs w:val="24"/>
        </w:rPr>
        <w:t>through</w:t>
      </w:r>
      <w:proofErr w:type="spellEnd"/>
      <w:r w:rsidR="00E00297">
        <w:rPr>
          <w:sz w:val="24"/>
          <w:szCs w:val="24"/>
        </w:rPr>
        <w:t xml:space="preserve"> the </w:t>
      </w:r>
      <w:proofErr w:type="spellStart"/>
      <w:r w:rsidR="00E00297">
        <w:rPr>
          <w:sz w:val="24"/>
          <w:szCs w:val="24"/>
        </w:rPr>
        <w:t>woods</w:t>
      </w:r>
      <w:proofErr w:type="spellEnd"/>
      <w:r w:rsidR="007F1E15">
        <w:rPr>
          <w:sz w:val="24"/>
          <w:szCs w:val="24"/>
        </w:rPr>
        <w:t>’</w:t>
      </w:r>
      <w:r w:rsidR="00A4626B">
        <w:rPr>
          <w:sz w:val="24"/>
          <w:szCs w:val="24"/>
        </w:rPr>
        <w:t>.</w:t>
      </w:r>
      <w:r w:rsidR="00042912">
        <w:rPr>
          <w:sz w:val="24"/>
          <w:szCs w:val="24"/>
        </w:rPr>
        <w:t xml:space="preserve"> Ten Brinke (2015) beschrijft de preposities die in het Spaans worden gebruikt.</w:t>
      </w:r>
    </w:p>
    <w:p w:rsidR="000B2971" w:rsidRDefault="000B2971" w:rsidP="00A23B0A">
      <w:pPr>
        <w:spacing w:line="360" w:lineRule="auto"/>
        <w:rPr>
          <w:sz w:val="24"/>
          <w:szCs w:val="24"/>
        </w:rPr>
      </w:pPr>
    </w:p>
    <w:p w:rsidR="001E16BD" w:rsidRPr="001E16BD" w:rsidRDefault="001E16BD" w:rsidP="001E16BD">
      <w:pPr>
        <w:pStyle w:val="Lijstalinea"/>
        <w:numPr>
          <w:ilvl w:val="1"/>
          <w:numId w:val="8"/>
        </w:numPr>
        <w:spacing w:line="360" w:lineRule="auto"/>
        <w:rPr>
          <w:sz w:val="24"/>
          <w:szCs w:val="24"/>
        </w:rPr>
      </w:pPr>
      <w:r w:rsidRPr="001E16BD">
        <w:rPr>
          <w:sz w:val="24"/>
          <w:szCs w:val="24"/>
        </w:rPr>
        <w:t>Lidwoorden in het Engels</w:t>
      </w:r>
    </w:p>
    <w:p w:rsidR="001E16BD" w:rsidRDefault="001E16BD" w:rsidP="00A23B0A">
      <w:pPr>
        <w:spacing w:line="360" w:lineRule="auto"/>
        <w:rPr>
          <w:sz w:val="24"/>
          <w:szCs w:val="24"/>
        </w:rPr>
      </w:pPr>
      <w:r>
        <w:rPr>
          <w:sz w:val="24"/>
          <w:szCs w:val="24"/>
        </w:rPr>
        <w:t>I</w:t>
      </w:r>
      <w:r w:rsidR="00042912">
        <w:rPr>
          <w:sz w:val="24"/>
          <w:szCs w:val="24"/>
        </w:rPr>
        <w:t>n het Engels worden twee</w:t>
      </w:r>
      <w:r>
        <w:rPr>
          <w:sz w:val="24"/>
          <w:szCs w:val="24"/>
        </w:rPr>
        <w:t xml:space="preserve"> lidwoorden gebruikt, namelijk het bepaalde lidwoord ‘the’ en het onbepaalde lidwoord ‘a’ of ‘</w:t>
      </w:r>
      <w:proofErr w:type="spellStart"/>
      <w:r>
        <w:rPr>
          <w:sz w:val="24"/>
          <w:szCs w:val="24"/>
        </w:rPr>
        <w:t>an</w:t>
      </w:r>
      <w:proofErr w:type="spellEnd"/>
      <w:r>
        <w:rPr>
          <w:sz w:val="24"/>
          <w:szCs w:val="24"/>
        </w:rPr>
        <w:t>’. Het bepaald lidwoord wordt gebruikt in situaties waarbij de spreker en de luisteraar beiden kennis hebben over het onderwerp. Het onbepaald lidwoord wordt gebruikt als het niet precies duidelijk is over wie/wat het gaat (</w:t>
      </w:r>
      <w:proofErr w:type="spellStart"/>
      <w:r>
        <w:rPr>
          <w:sz w:val="24"/>
          <w:szCs w:val="24"/>
        </w:rPr>
        <w:t>Harb</w:t>
      </w:r>
      <w:proofErr w:type="spellEnd"/>
      <w:r>
        <w:rPr>
          <w:sz w:val="24"/>
          <w:szCs w:val="24"/>
        </w:rPr>
        <w:t>, 2014). Het onbepaalde lidwoord kan in twee verschillende vormen voorkomen, afhankelijk van het woord wat erop volgt. Als een woord met een klinker begint wordt ‘a’ gebruikt en als het woord met een medeklinker begint wordt het woord ‘</w:t>
      </w:r>
      <w:proofErr w:type="spellStart"/>
      <w:r>
        <w:rPr>
          <w:sz w:val="24"/>
          <w:szCs w:val="24"/>
        </w:rPr>
        <w:t>an</w:t>
      </w:r>
      <w:proofErr w:type="spellEnd"/>
      <w:r>
        <w:rPr>
          <w:sz w:val="24"/>
          <w:szCs w:val="24"/>
        </w:rPr>
        <w:t xml:space="preserve">’ gebruikt. </w:t>
      </w:r>
      <w:r w:rsidR="00042912">
        <w:rPr>
          <w:sz w:val="24"/>
          <w:szCs w:val="24"/>
        </w:rPr>
        <w:t>Voor een uitleg over l</w:t>
      </w:r>
      <w:r w:rsidR="00D46BA2">
        <w:rPr>
          <w:sz w:val="24"/>
          <w:szCs w:val="24"/>
        </w:rPr>
        <w:t>idwoorden in het Spaans wordt naar</w:t>
      </w:r>
      <w:r w:rsidR="00042912">
        <w:rPr>
          <w:sz w:val="24"/>
          <w:szCs w:val="24"/>
        </w:rPr>
        <w:t xml:space="preserve"> ten Brinke (2015)</w:t>
      </w:r>
      <w:r w:rsidR="00D46BA2">
        <w:rPr>
          <w:sz w:val="24"/>
          <w:szCs w:val="24"/>
        </w:rPr>
        <w:t xml:space="preserve"> gerefereerd</w:t>
      </w:r>
      <w:r w:rsidR="00042912">
        <w:rPr>
          <w:sz w:val="24"/>
          <w:szCs w:val="24"/>
        </w:rPr>
        <w:t>.</w:t>
      </w:r>
    </w:p>
    <w:p w:rsidR="000B2971" w:rsidRDefault="000B2971" w:rsidP="00A23B0A">
      <w:pPr>
        <w:spacing w:line="360" w:lineRule="auto"/>
        <w:rPr>
          <w:sz w:val="24"/>
          <w:szCs w:val="24"/>
        </w:rPr>
      </w:pPr>
    </w:p>
    <w:p w:rsidR="00BC52A6" w:rsidRDefault="00BC52A6" w:rsidP="00A23B0A">
      <w:pPr>
        <w:spacing w:line="360" w:lineRule="auto"/>
        <w:rPr>
          <w:sz w:val="24"/>
          <w:szCs w:val="24"/>
        </w:rPr>
      </w:pPr>
    </w:p>
    <w:p w:rsidR="00BC52A6" w:rsidRDefault="00BC52A6" w:rsidP="00A23B0A">
      <w:pPr>
        <w:spacing w:line="360" w:lineRule="auto"/>
        <w:rPr>
          <w:sz w:val="24"/>
          <w:szCs w:val="24"/>
        </w:rPr>
      </w:pPr>
    </w:p>
    <w:p w:rsidR="00BC52A6" w:rsidRDefault="00BC52A6" w:rsidP="00A23B0A">
      <w:pPr>
        <w:spacing w:line="360" w:lineRule="auto"/>
        <w:rPr>
          <w:sz w:val="24"/>
          <w:szCs w:val="24"/>
        </w:rPr>
      </w:pPr>
    </w:p>
    <w:p w:rsidR="00BC52A6" w:rsidRDefault="00BC52A6" w:rsidP="00A23B0A">
      <w:pPr>
        <w:spacing w:line="360" w:lineRule="auto"/>
        <w:rPr>
          <w:sz w:val="24"/>
          <w:szCs w:val="24"/>
        </w:rPr>
      </w:pPr>
    </w:p>
    <w:p w:rsidR="00BC52A6" w:rsidRDefault="00BC52A6" w:rsidP="00A23B0A">
      <w:pPr>
        <w:spacing w:line="360" w:lineRule="auto"/>
        <w:rPr>
          <w:sz w:val="24"/>
          <w:szCs w:val="24"/>
        </w:rPr>
      </w:pPr>
    </w:p>
    <w:p w:rsidR="00BC52A6" w:rsidRDefault="00BC52A6" w:rsidP="00A23B0A">
      <w:pPr>
        <w:spacing w:line="360" w:lineRule="auto"/>
        <w:rPr>
          <w:sz w:val="24"/>
          <w:szCs w:val="24"/>
        </w:rPr>
      </w:pPr>
    </w:p>
    <w:p w:rsidR="00BC52A6" w:rsidRDefault="00BC52A6" w:rsidP="00A23B0A">
      <w:pPr>
        <w:spacing w:line="360" w:lineRule="auto"/>
        <w:rPr>
          <w:sz w:val="24"/>
          <w:szCs w:val="24"/>
        </w:rPr>
      </w:pPr>
    </w:p>
    <w:p w:rsidR="000E7895" w:rsidRDefault="005E3313" w:rsidP="00A23B0A">
      <w:pPr>
        <w:spacing w:line="360" w:lineRule="auto"/>
        <w:ind w:firstLine="708"/>
        <w:rPr>
          <w:sz w:val="24"/>
          <w:szCs w:val="24"/>
        </w:rPr>
      </w:pPr>
      <w:r>
        <w:rPr>
          <w:sz w:val="24"/>
          <w:szCs w:val="24"/>
        </w:rPr>
        <w:lastRenderedPageBreak/>
        <w:t>1.4</w:t>
      </w:r>
      <w:r w:rsidR="000E7895">
        <w:rPr>
          <w:sz w:val="24"/>
          <w:szCs w:val="24"/>
        </w:rPr>
        <w:t xml:space="preserve"> Prepositie</w:t>
      </w:r>
      <w:r w:rsidR="001E16BD">
        <w:rPr>
          <w:sz w:val="24"/>
          <w:szCs w:val="24"/>
        </w:rPr>
        <w:t>- en lidwoord</w:t>
      </w:r>
      <w:r w:rsidR="000E7895">
        <w:rPr>
          <w:sz w:val="24"/>
          <w:szCs w:val="24"/>
        </w:rPr>
        <w:t>gebruik bij afasie</w:t>
      </w:r>
    </w:p>
    <w:p w:rsidR="00975608" w:rsidRDefault="000E7895" w:rsidP="00A23B0A">
      <w:pPr>
        <w:spacing w:line="360" w:lineRule="auto"/>
        <w:rPr>
          <w:sz w:val="24"/>
          <w:szCs w:val="24"/>
        </w:rPr>
      </w:pPr>
      <w:r w:rsidRPr="00102698">
        <w:rPr>
          <w:sz w:val="24"/>
          <w:szCs w:val="24"/>
        </w:rPr>
        <w:t xml:space="preserve">In </w:t>
      </w:r>
      <w:proofErr w:type="spellStart"/>
      <w:r w:rsidRPr="00102698">
        <w:rPr>
          <w:sz w:val="24"/>
          <w:szCs w:val="24"/>
        </w:rPr>
        <w:t>Mätzig</w:t>
      </w:r>
      <w:proofErr w:type="spellEnd"/>
      <w:r w:rsidRPr="00102698">
        <w:rPr>
          <w:sz w:val="24"/>
          <w:szCs w:val="24"/>
        </w:rPr>
        <w:t xml:space="preserve"> et al. </w:t>
      </w:r>
      <w:proofErr w:type="gramStart"/>
      <w:r w:rsidRPr="00102698">
        <w:rPr>
          <w:sz w:val="24"/>
          <w:szCs w:val="24"/>
        </w:rPr>
        <w:t xml:space="preserve">(2010) wordt een overzichtelijke samenvatting van de conclusies van voorgaand onderzoek naar het prepositiegebruik van afasiepatiënten gegeven (o.a. </w:t>
      </w:r>
      <w:proofErr w:type="spellStart"/>
      <w:proofErr w:type="gramEnd"/>
      <w:r w:rsidRPr="00102698">
        <w:rPr>
          <w:sz w:val="24"/>
          <w:szCs w:val="24"/>
        </w:rPr>
        <w:t>Friederici</w:t>
      </w:r>
      <w:proofErr w:type="spellEnd"/>
      <w:r w:rsidRPr="00102698">
        <w:rPr>
          <w:sz w:val="24"/>
          <w:szCs w:val="24"/>
        </w:rPr>
        <w:t xml:space="preserve">, 1981; </w:t>
      </w:r>
      <w:proofErr w:type="spellStart"/>
      <w:r w:rsidRPr="00102698">
        <w:rPr>
          <w:sz w:val="24"/>
          <w:szCs w:val="24"/>
        </w:rPr>
        <w:t>Friederici</w:t>
      </w:r>
      <w:proofErr w:type="spellEnd"/>
      <w:r w:rsidRPr="00102698">
        <w:rPr>
          <w:sz w:val="24"/>
          <w:szCs w:val="24"/>
        </w:rPr>
        <w:t xml:space="preserve">, 1982; </w:t>
      </w:r>
      <w:proofErr w:type="spellStart"/>
      <w:r w:rsidRPr="00102698">
        <w:rPr>
          <w:sz w:val="24"/>
          <w:szCs w:val="24"/>
        </w:rPr>
        <w:t>Grodzinsky</w:t>
      </w:r>
      <w:proofErr w:type="spellEnd"/>
      <w:r w:rsidRPr="00102698">
        <w:rPr>
          <w:sz w:val="24"/>
          <w:szCs w:val="24"/>
        </w:rPr>
        <w:t xml:space="preserve">, 1988; </w:t>
      </w:r>
      <w:proofErr w:type="spellStart"/>
      <w:r w:rsidRPr="00102698">
        <w:rPr>
          <w:sz w:val="24"/>
          <w:szCs w:val="24"/>
        </w:rPr>
        <w:t>Lonzi</w:t>
      </w:r>
      <w:proofErr w:type="spellEnd"/>
      <w:r w:rsidRPr="00102698">
        <w:rPr>
          <w:sz w:val="24"/>
          <w:szCs w:val="24"/>
        </w:rPr>
        <w:t xml:space="preserve">, </w:t>
      </w:r>
      <w:proofErr w:type="spellStart"/>
      <w:r w:rsidRPr="00102698">
        <w:rPr>
          <w:sz w:val="24"/>
          <w:szCs w:val="24"/>
        </w:rPr>
        <w:t>Luzatti</w:t>
      </w:r>
      <w:proofErr w:type="spellEnd"/>
      <w:r w:rsidRPr="00102698">
        <w:rPr>
          <w:sz w:val="24"/>
          <w:szCs w:val="24"/>
        </w:rPr>
        <w:t xml:space="preserve"> &amp; </w:t>
      </w:r>
      <w:proofErr w:type="spellStart"/>
      <w:r w:rsidRPr="00102698">
        <w:rPr>
          <w:sz w:val="24"/>
          <w:szCs w:val="24"/>
        </w:rPr>
        <w:t>Vitolo</w:t>
      </w:r>
      <w:proofErr w:type="spellEnd"/>
      <w:r w:rsidRPr="00102698">
        <w:rPr>
          <w:sz w:val="24"/>
          <w:szCs w:val="24"/>
        </w:rPr>
        <w:t>, 2007). (a) fonologisch langere preposities zijn beter behouden dan kortere preposities; (b) hoog frequente preposities worden beter behouden dan laag frequente preposities; (c) betekenisvolle preposities worden beter behouden dan preposities zonder betekenis; (d) lexicale preposities worden beter behouden dan syntactische preposities; en (e) ‘</w:t>
      </w:r>
      <w:proofErr w:type="spellStart"/>
      <w:r w:rsidRPr="00102698">
        <w:rPr>
          <w:sz w:val="24"/>
          <w:szCs w:val="24"/>
        </w:rPr>
        <w:t>ungoverned</w:t>
      </w:r>
      <w:proofErr w:type="spellEnd"/>
      <w:r w:rsidRPr="00102698">
        <w:rPr>
          <w:sz w:val="24"/>
          <w:szCs w:val="24"/>
        </w:rPr>
        <w:t>’ preposities worden beter behouden dan ‘</w:t>
      </w:r>
      <w:proofErr w:type="spellStart"/>
      <w:r w:rsidRPr="00102698">
        <w:rPr>
          <w:sz w:val="24"/>
          <w:szCs w:val="24"/>
        </w:rPr>
        <w:t>governed</w:t>
      </w:r>
      <w:proofErr w:type="spellEnd"/>
      <w:r w:rsidRPr="00102698">
        <w:rPr>
          <w:sz w:val="24"/>
          <w:szCs w:val="24"/>
        </w:rPr>
        <w:t xml:space="preserve">’ preposities. </w:t>
      </w:r>
      <w:r w:rsidRPr="00102698">
        <w:rPr>
          <w:sz w:val="24"/>
          <w:szCs w:val="24"/>
        </w:rPr>
        <w:br/>
      </w:r>
      <w:r w:rsidRPr="00486BDA">
        <w:rPr>
          <w:sz w:val="24"/>
          <w:szCs w:val="24"/>
        </w:rPr>
        <w:t>Onderzoek naar het prepositiegebruik van afasiepatiënten heeft verschillende resultaten opgebracht. In veel onde</w:t>
      </w:r>
      <w:r w:rsidR="005C58A0">
        <w:rPr>
          <w:sz w:val="24"/>
          <w:szCs w:val="24"/>
        </w:rPr>
        <w:t>rzoeken zijn vloeiende met</w:t>
      </w:r>
      <w:r w:rsidRPr="00486BDA">
        <w:rPr>
          <w:sz w:val="24"/>
          <w:szCs w:val="24"/>
        </w:rPr>
        <w:t xml:space="preserve"> niet-vloeie</w:t>
      </w:r>
      <w:r>
        <w:rPr>
          <w:sz w:val="24"/>
          <w:szCs w:val="24"/>
        </w:rPr>
        <w:t>nde afasie patiënten vergeleken.</w:t>
      </w:r>
      <w:r w:rsidRPr="00486BDA">
        <w:rPr>
          <w:sz w:val="24"/>
          <w:szCs w:val="24"/>
        </w:rPr>
        <w:t xml:space="preserve"> </w:t>
      </w:r>
      <w:proofErr w:type="spellStart"/>
      <w:r w:rsidRPr="00486BDA">
        <w:rPr>
          <w:sz w:val="24"/>
          <w:szCs w:val="24"/>
        </w:rPr>
        <w:t>Friederici</w:t>
      </w:r>
      <w:proofErr w:type="spellEnd"/>
      <w:r w:rsidRPr="00486BDA">
        <w:rPr>
          <w:sz w:val="24"/>
          <w:szCs w:val="24"/>
        </w:rPr>
        <w:t xml:space="preserve"> (1981; 1982) vond dat het begrip en de productie van ruimtelijke preposities</w:t>
      </w:r>
      <w:r>
        <w:rPr>
          <w:sz w:val="24"/>
          <w:szCs w:val="24"/>
        </w:rPr>
        <w:t xml:space="preserve"> meer beschadigd waren</w:t>
      </w:r>
      <w:r w:rsidRPr="00486BDA">
        <w:rPr>
          <w:sz w:val="24"/>
          <w:szCs w:val="24"/>
        </w:rPr>
        <w:t xml:space="preserve"> bij</w:t>
      </w:r>
      <w:r w:rsidR="00357D89">
        <w:rPr>
          <w:sz w:val="24"/>
          <w:szCs w:val="24"/>
        </w:rPr>
        <w:t xml:space="preserve"> Duitse</w:t>
      </w:r>
      <w:r w:rsidRPr="00486BDA">
        <w:rPr>
          <w:sz w:val="24"/>
          <w:szCs w:val="24"/>
        </w:rPr>
        <w:t xml:space="preserve"> </w:t>
      </w:r>
      <w:proofErr w:type="spellStart"/>
      <w:r w:rsidRPr="00486BDA">
        <w:rPr>
          <w:sz w:val="24"/>
          <w:szCs w:val="24"/>
        </w:rPr>
        <w:t>Broca</w:t>
      </w:r>
      <w:proofErr w:type="spellEnd"/>
      <w:r w:rsidRPr="00486BDA">
        <w:rPr>
          <w:sz w:val="24"/>
          <w:szCs w:val="24"/>
        </w:rPr>
        <w:t xml:space="preserve"> patiënten dan bij </w:t>
      </w:r>
      <w:proofErr w:type="spellStart"/>
      <w:r w:rsidRPr="00486BDA">
        <w:rPr>
          <w:sz w:val="24"/>
          <w:szCs w:val="24"/>
        </w:rPr>
        <w:t>Wernicke</w:t>
      </w:r>
      <w:proofErr w:type="spellEnd"/>
      <w:r w:rsidRPr="00486BDA">
        <w:rPr>
          <w:sz w:val="24"/>
          <w:szCs w:val="24"/>
        </w:rPr>
        <w:t xml:space="preserve"> patiënten.</w:t>
      </w:r>
      <w:r>
        <w:rPr>
          <w:sz w:val="24"/>
          <w:szCs w:val="24"/>
        </w:rPr>
        <w:t xml:space="preserve"> Zij concludeert dat </w:t>
      </w:r>
      <w:proofErr w:type="spellStart"/>
      <w:r>
        <w:rPr>
          <w:sz w:val="24"/>
          <w:szCs w:val="24"/>
        </w:rPr>
        <w:t>Broca</w:t>
      </w:r>
      <w:proofErr w:type="spellEnd"/>
      <w:r>
        <w:rPr>
          <w:sz w:val="24"/>
          <w:szCs w:val="24"/>
        </w:rPr>
        <w:t xml:space="preserve"> afasiepatiënten problemen hebben m</w:t>
      </w:r>
      <w:r w:rsidR="00003574">
        <w:rPr>
          <w:sz w:val="24"/>
          <w:szCs w:val="24"/>
        </w:rPr>
        <w:t>et syntactische elementen</w:t>
      </w:r>
      <w:r>
        <w:rPr>
          <w:sz w:val="24"/>
          <w:szCs w:val="24"/>
        </w:rPr>
        <w:t xml:space="preserve"> en </w:t>
      </w:r>
      <w:proofErr w:type="spellStart"/>
      <w:r>
        <w:rPr>
          <w:sz w:val="24"/>
          <w:szCs w:val="24"/>
        </w:rPr>
        <w:t>Wernicke</w:t>
      </w:r>
      <w:proofErr w:type="spellEnd"/>
      <w:r>
        <w:rPr>
          <w:sz w:val="24"/>
          <w:szCs w:val="24"/>
        </w:rPr>
        <w:t xml:space="preserve"> afasiepatiënten problemen hebben met semantische elementen.</w:t>
      </w:r>
      <w:r w:rsidRPr="00486BDA">
        <w:rPr>
          <w:sz w:val="24"/>
          <w:szCs w:val="24"/>
        </w:rPr>
        <w:t xml:space="preserve"> </w:t>
      </w:r>
      <w:r>
        <w:rPr>
          <w:sz w:val="24"/>
          <w:szCs w:val="24"/>
        </w:rPr>
        <w:t xml:space="preserve">Andere studies hebben gevonden dat, aangaande preposities, </w:t>
      </w:r>
      <w:r w:rsidRPr="00486BDA">
        <w:rPr>
          <w:sz w:val="24"/>
          <w:szCs w:val="24"/>
        </w:rPr>
        <w:t xml:space="preserve">het begrip van </w:t>
      </w:r>
      <w:proofErr w:type="spellStart"/>
      <w:r w:rsidRPr="00486BDA">
        <w:rPr>
          <w:sz w:val="24"/>
          <w:szCs w:val="24"/>
        </w:rPr>
        <w:t>Broca</w:t>
      </w:r>
      <w:proofErr w:type="spellEnd"/>
      <w:r w:rsidRPr="00486BDA">
        <w:rPr>
          <w:sz w:val="24"/>
          <w:szCs w:val="24"/>
        </w:rPr>
        <w:t xml:space="preserve"> patiënten minder </w:t>
      </w:r>
      <w:r>
        <w:rPr>
          <w:sz w:val="24"/>
          <w:szCs w:val="24"/>
        </w:rPr>
        <w:t>beschadigd is dan het begrip</w:t>
      </w:r>
      <w:r w:rsidRPr="00486BDA">
        <w:rPr>
          <w:sz w:val="24"/>
          <w:szCs w:val="24"/>
        </w:rPr>
        <w:t xml:space="preserve"> van </w:t>
      </w:r>
      <w:proofErr w:type="spellStart"/>
      <w:r w:rsidRPr="00486BDA">
        <w:rPr>
          <w:sz w:val="24"/>
          <w:szCs w:val="24"/>
        </w:rPr>
        <w:t>Wernicke</w:t>
      </w:r>
      <w:proofErr w:type="spellEnd"/>
      <w:r w:rsidRPr="00486BDA">
        <w:rPr>
          <w:sz w:val="24"/>
          <w:szCs w:val="24"/>
        </w:rPr>
        <w:t xml:space="preserve"> patiënten en </w:t>
      </w:r>
      <w:proofErr w:type="spellStart"/>
      <w:r w:rsidRPr="00486BDA">
        <w:rPr>
          <w:sz w:val="24"/>
          <w:szCs w:val="24"/>
        </w:rPr>
        <w:t>Anomische</w:t>
      </w:r>
      <w:proofErr w:type="spellEnd"/>
      <w:r w:rsidRPr="00486BDA">
        <w:rPr>
          <w:sz w:val="24"/>
          <w:szCs w:val="24"/>
        </w:rPr>
        <w:t xml:space="preserve"> pat</w:t>
      </w:r>
      <w:r>
        <w:rPr>
          <w:sz w:val="24"/>
          <w:szCs w:val="24"/>
        </w:rPr>
        <w:t xml:space="preserve">iënten, hiervoor refereert </w:t>
      </w:r>
      <w:proofErr w:type="spellStart"/>
      <w:r>
        <w:rPr>
          <w:sz w:val="24"/>
          <w:szCs w:val="24"/>
        </w:rPr>
        <w:t>Mätzig</w:t>
      </w:r>
      <w:proofErr w:type="spellEnd"/>
      <w:r>
        <w:rPr>
          <w:sz w:val="24"/>
          <w:szCs w:val="24"/>
        </w:rPr>
        <w:t xml:space="preserve"> (2009)</w:t>
      </w:r>
      <w:r w:rsidRPr="00486BDA">
        <w:rPr>
          <w:sz w:val="24"/>
          <w:szCs w:val="24"/>
        </w:rPr>
        <w:t xml:space="preserve"> naar Mack (1981) en Smith (1974). </w:t>
      </w:r>
      <w:proofErr w:type="spellStart"/>
      <w:r w:rsidR="00DF11D5">
        <w:rPr>
          <w:sz w:val="24"/>
          <w:szCs w:val="24"/>
        </w:rPr>
        <w:t>Trofimova</w:t>
      </w:r>
      <w:proofErr w:type="spellEnd"/>
      <w:r w:rsidR="00DF11D5">
        <w:rPr>
          <w:sz w:val="24"/>
          <w:szCs w:val="24"/>
        </w:rPr>
        <w:t xml:space="preserve"> (2009) vond in een onderzoek naar het Russisch dat de productie van </w:t>
      </w:r>
      <w:r w:rsidR="001D0C7F">
        <w:rPr>
          <w:sz w:val="24"/>
          <w:szCs w:val="24"/>
        </w:rPr>
        <w:t>prepos</w:t>
      </w:r>
      <w:r w:rsidR="00DF11D5">
        <w:rPr>
          <w:sz w:val="24"/>
          <w:szCs w:val="24"/>
        </w:rPr>
        <w:t xml:space="preserve">ities in </w:t>
      </w:r>
      <w:proofErr w:type="spellStart"/>
      <w:r w:rsidR="00DF11D5">
        <w:rPr>
          <w:sz w:val="24"/>
          <w:szCs w:val="24"/>
        </w:rPr>
        <w:t>Broca</w:t>
      </w:r>
      <w:proofErr w:type="spellEnd"/>
      <w:r w:rsidR="00DF11D5">
        <w:rPr>
          <w:sz w:val="24"/>
          <w:szCs w:val="24"/>
        </w:rPr>
        <w:t xml:space="preserve"> en </w:t>
      </w:r>
      <w:proofErr w:type="spellStart"/>
      <w:r w:rsidR="00DF11D5">
        <w:rPr>
          <w:sz w:val="24"/>
          <w:szCs w:val="24"/>
        </w:rPr>
        <w:t>Wernicke</w:t>
      </w:r>
      <w:proofErr w:type="spellEnd"/>
      <w:r w:rsidR="00DF11D5">
        <w:rPr>
          <w:sz w:val="24"/>
          <w:szCs w:val="24"/>
        </w:rPr>
        <w:t xml:space="preserve"> beschadigd was.</w:t>
      </w:r>
      <w:r>
        <w:rPr>
          <w:sz w:val="24"/>
          <w:szCs w:val="24"/>
        </w:rPr>
        <w:br/>
      </w:r>
      <w:r w:rsidRPr="00A13A85">
        <w:rPr>
          <w:sz w:val="24"/>
          <w:szCs w:val="24"/>
        </w:rPr>
        <w:t xml:space="preserve">Een mogelijke reden voor de uiteenlopende resultaten bij onderzoek naar preposities bij afasie patiënten is dat de onderzoekers preposities op verschillende manieren onderscheiden. </w:t>
      </w:r>
      <w:proofErr w:type="spellStart"/>
      <w:r w:rsidRPr="00A13A85">
        <w:rPr>
          <w:sz w:val="24"/>
          <w:szCs w:val="24"/>
        </w:rPr>
        <w:t>Friederici</w:t>
      </w:r>
      <w:proofErr w:type="spellEnd"/>
      <w:r w:rsidRPr="00A13A85">
        <w:rPr>
          <w:sz w:val="24"/>
          <w:szCs w:val="24"/>
        </w:rPr>
        <w:t xml:space="preserve"> (1981, 1982)</w:t>
      </w:r>
      <w:r w:rsidR="00FA58E4">
        <w:rPr>
          <w:sz w:val="24"/>
          <w:szCs w:val="24"/>
        </w:rPr>
        <w:t xml:space="preserve"> bijvoorbeeld,</w:t>
      </w:r>
      <w:r w:rsidRPr="00A13A85">
        <w:rPr>
          <w:sz w:val="24"/>
          <w:szCs w:val="24"/>
        </w:rPr>
        <w:t xml:space="preserve"> keek in haar onderzoeken naar </w:t>
      </w:r>
      <w:proofErr w:type="spellStart"/>
      <w:r>
        <w:rPr>
          <w:sz w:val="24"/>
          <w:szCs w:val="24"/>
        </w:rPr>
        <w:t>locatieve</w:t>
      </w:r>
      <w:proofErr w:type="spellEnd"/>
      <w:r>
        <w:rPr>
          <w:sz w:val="24"/>
          <w:szCs w:val="24"/>
        </w:rPr>
        <w:t xml:space="preserve"> </w:t>
      </w:r>
      <w:r w:rsidRPr="00A13A85">
        <w:rPr>
          <w:sz w:val="24"/>
          <w:szCs w:val="24"/>
        </w:rPr>
        <w:t xml:space="preserve">en directionele preposities en naar semantische en syntactische preposities. </w:t>
      </w:r>
      <w:r>
        <w:rPr>
          <w:sz w:val="24"/>
          <w:szCs w:val="24"/>
        </w:rPr>
        <w:t xml:space="preserve">Ook </w:t>
      </w:r>
      <w:proofErr w:type="spellStart"/>
      <w:r>
        <w:rPr>
          <w:sz w:val="24"/>
          <w:szCs w:val="24"/>
        </w:rPr>
        <w:t>Weinrich</w:t>
      </w:r>
      <w:proofErr w:type="spellEnd"/>
      <w:r>
        <w:rPr>
          <w:sz w:val="24"/>
          <w:szCs w:val="24"/>
        </w:rPr>
        <w:t xml:space="preserve"> et al. (1993) onderzocht </w:t>
      </w:r>
      <w:proofErr w:type="spellStart"/>
      <w:r>
        <w:rPr>
          <w:sz w:val="24"/>
          <w:szCs w:val="24"/>
        </w:rPr>
        <w:t>locatieve</w:t>
      </w:r>
      <w:proofErr w:type="spellEnd"/>
      <w:r>
        <w:rPr>
          <w:sz w:val="24"/>
          <w:szCs w:val="24"/>
        </w:rPr>
        <w:t xml:space="preserve"> prepositionele zinnen. </w:t>
      </w:r>
      <w:r w:rsidRPr="00A13A85">
        <w:rPr>
          <w:sz w:val="24"/>
          <w:szCs w:val="24"/>
        </w:rPr>
        <w:t xml:space="preserve">In het onderzoek van </w:t>
      </w:r>
      <w:proofErr w:type="spellStart"/>
      <w:r w:rsidRPr="00A13A85">
        <w:rPr>
          <w:sz w:val="24"/>
          <w:szCs w:val="24"/>
        </w:rPr>
        <w:t>Grodzinsky</w:t>
      </w:r>
      <w:proofErr w:type="spellEnd"/>
      <w:r w:rsidRPr="00A13A85">
        <w:rPr>
          <w:sz w:val="24"/>
          <w:szCs w:val="24"/>
        </w:rPr>
        <w:t xml:space="preserve"> (1988) werden </w:t>
      </w:r>
      <w:r w:rsidR="00FA58E4">
        <w:rPr>
          <w:sz w:val="24"/>
          <w:szCs w:val="24"/>
        </w:rPr>
        <w:t xml:space="preserve">echter </w:t>
      </w:r>
      <w:r w:rsidRPr="00A13A85">
        <w:rPr>
          <w:sz w:val="24"/>
          <w:szCs w:val="24"/>
        </w:rPr>
        <w:t>twee soorten ‘</w:t>
      </w:r>
      <w:proofErr w:type="spellStart"/>
      <w:r w:rsidRPr="00A13A85">
        <w:rPr>
          <w:sz w:val="24"/>
          <w:szCs w:val="24"/>
        </w:rPr>
        <w:t>governed</w:t>
      </w:r>
      <w:proofErr w:type="spellEnd"/>
      <w:r w:rsidRPr="00A13A85">
        <w:rPr>
          <w:sz w:val="24"/>
          <w:szCs w:val="24"/>
        </w:rPr>
        <w:t>’ preposities, namelijk ‘</w:t>
      </w:r>
      <w:proofErr w:type="spellStart"/>
      <w:r w:rsidRPr="00A13A85">
        <w:rPr>
          <w:sz w:val="24"/>
          <w:szCs w:val="24"/>
        </w:rPr>
        <w:t>subcategorized</w:t>
      </w:r>
      <w:proofErr w:type="spellEnd"/>
      <w:r w:rsidRPr="00A13A85">
        <w:rPr>
          <w:sz w:val="24"/>
          <w:szCs w:val="24"/>
        </w:rPr>
        <w:t xml:space="preserve">’ en lexicale </w:t>
      </w:r>
      <w:proofErr w:type="spellStart"/>
      <w:r w:rsidRPr="00A13A85">
        <w:rPr>
          <w:sz w:val="24"/>
          <w:szCs w:val="24"/>
        </w:rPr>
        <w:t>passieven</w:t>
      </w:r>
      <w:proofErr w:type="spellEnd"/>
      <w:r w:rsidRPr="00A13A85">
        <w:rPr>
          <w:sz w:val="24"/>
          <w:szCs w:val="24"/>
        </w:rPr>
        <w:t xml:space="preserve"> vergeleken met de ‘</w:t>
      </w:r>
      <w:proofErr w:type="spellStart"/>
      <w:r w:rsidRPr="00A13A85">
        <w:rPr>
          <w:sz w:val="24"/>
          <w:szCs w:val="24"/>
        </w:rPr>
        <w:t>ungoverned</w:t>
      </w:r>
      <w:proofErr w:type="spellEnd"/>
      <w:r w:rsidRPr="00A13A85">
        <w:rPr>
          <w:sz w:val="24"/>
          <w:szCs w:val="24"/>
        </w:rPr>
        <w:t xml:space="preserve">’ syntactische </w:t>
      </w:r>
      <w:proofErr w:type="spellStart"/>
      <w:r w:rsidRPr="00A13A85">
        <w:rPr>
          <w:sz w:val="24"/>
          <w:szCs w:val="24"/>
        </w:rPr>
        <w:t>passieven</w:t>
      </w:r>
      <w:proofErr w:type="spellEnd"/>
      <w:r w:rsidRPr="00A13A85">
        <w:rPr>
          <w:sz w:val="24"/>
          <w:szCs w:val="24"/>
        </w:rPr>
        <w:t xml:space="preserve">. </w:t>
      </w:r>
      <w:proofErr w:type="spellStart"/>
      <w:r w:rsidR="00883BB5">
        <w:rPr>
          <w:sz w:val="24"/>
          <w:szCs w:val="24"/>
        </w:rPr>
        <w:t>Trofimova</w:t>
      </w:r>
      <w:proofErr w:type="spellEnd"/>
      <w:r w:rsidR="00883BB5">
        <w:rPr>
          <w:sz w:val="24"/>
          <w:szCs w:val="24"/>
        </w:rPr>
        <w:t xml:space="preserve"> </w:t>
      </w:r>
      <w:r w:rsidR="001D0C7F">
        <w:rPr>
          <w:sz w:val="24"/>
          <w:szCs w:val="24"/>
        </w:rPr>
        <w:t xml:space="preserve">(2009) onderzocht lexicale en </w:t>
      </w:r>
      <w:proofErr w:type="spellStart"/>
      <w:r w:rsidR="001D0C7F">
        <w:rPr>
          <w:sz w:val="24"/>
          <w:szCs w:val="24"/>
        </w:rPr>
        <w:t>gesubcategoriseerde</w:t>
      </w:r>
      <w:proofErr w:type="spellEnd"/>
      <w:r w:rsidR="00883BB5">
        <w:rPr>
          <w:sz w:val="24"/>
          <w:szCs w:val="24"/>
        </w:rPr>
        <w:t xml:space="preserve"> preposities. </w:t>
      </w:r>
      <w:r w:rsidRPr="00A13A85">
        <w:rPr>
          <w:sz w:val="24"/>
          <w:szCs w:val="24"/>
        </w:rPr>
        <w:t>Er is geen onderzoek die elke prepositie in de betreffende taal heeft onderzocht</w:t>
      </w:r>
      <w:r>
        <w:rPr>
          <w:sz w:val="24"/>
          <w:szCs w:val="24"/>
        </w:rPr>
        <w:t>, waardoor er geen duidelijk beeld is van het prepositiegebruik van afasiepatiënten</w:t>
      </w:r>
      <w:r w:rsidRPr="00A13A85">
        <w:rPr>
          <w:sz w:val="24"/>
          <w:szCs w:val="24"/>
        </w:rPr>
        <w:t>.</w:t>
      </w:r>
      <w:r>
        <w:rPr>
          <w:sz w:val="24"/>
          <w:szCs w:val="24"/>
        </w:rPr>
        <w:br/>
        <w:t>Een andere verkla</w:t>
      </w:r>
      <w:r w:rsidR="009B658C">
        <w:rPr>
          <w:sz w:val="24"/>
          <w:szCs w:val="24"/>
        </w:rPr>
        <w:t>ring zou kunnen zijn dat er in verschillende talen andere</w:t>
      </w:r>
      <w:r>
        <w:rPr>
          <w:sz w:val="24"/>
          <w:szCs w:val="24"/>
        </w:rPr>
        <w:t xml:space="preserve"> fouten worden </w:t>
      </w:r>
      <w:r>
        <w:rPr>
          <w:sz w:val="24"/>
          <w:szCs w:val="24"/>
        </w:rPr>
        <w:lastRenderedPageBreak/>
        <w:t>gemaakt door patiënten met dezelfde soort afasie (</w:t>
      </w:r>
      <w:proofErr w:type="spellStart"/>
      <w:r>
        <w:rPr>
          <w:sz w:val="24"/>
          <w:szCs w:val="24"/>
        </w:rPr>
        <w:t>Bates</w:t>
      </w:r>
      <w:proofErr w:type="spellEnd"/>
      <w:r>
        <w:rPr>
          <w:sz w:val="24"/>
          <w:szCs w:val="24"/>
        </w:rPr>
        <w:t xml:space="preserve"> &amp; </w:t>
      </w:r>
      <w:proofErr w:type="spellStart"/>
      <w:r>
        <w:rPr>
          <w:sz w:val="24"/>
          <w:szCs w:val="24"/>
        </w:rPr>
        <w:t>Wulfeck</w:t>
      </w:r>
      <w:proofErr w:type="spellEnd"/>
      <w:r>
        <w:rPr>
          <w:sz w:val="24"/>
          <w:szCs w:val="24"/>
        </w:rPr>
        <w:t>, 1989). Als dit het geval is, kunnen de verschillen worden verklaard door de taal die onderzocht is</w:t>
      </w:r>
      <w:r w:rsidR="00355C02">
        <w:rPr>
          <w:sz w:val="24"/>
          <w:szCs w:val="24"/>
        </w:rPr>
        <w:t xml:space="preserve"> en de daarbij horende kenmerken</w:t>
      </w:r>
      <w:r>
        <w:rPr>
          <w:sz w:val="24"/>
          <w:szCs w:val="24"/>
        </w:rPr>
        <w:t>.</w:t>
      </w:r>
      <w:r w:rsidR="00CE0754">
        <w:rPr>
          <w:sz w:val="24"/>
          <w:szCs w:val="24"/>
        </w:rPr>
        <w:br/>
        <w:t>Onderzoek</w:t>
      </w:r>
      <w:r w:rsidR="0046014B">
        <w:rPr>
          <w:sz w:val="24"/>
          <w:szCs w:val="24"/>
        </w:rPr>
        <w:t>en</w:t>
      </w:r>
      <w:r w:rsidR="00CE0754">
        <w:rPr>
          <w:sz w:val="24"/>
          <w:szCs w:val="24"/>
        </w:rPr>
        <w:t xml:space="preserve"> naar het gebruik van lidwoorden door niet-vloeiende afasie patiënten hebben in</w:t>
      </w:r>
      <w:r w:rsidR="00102A07">
        <w:rPr>
          <w:sz w:val="24"/>
          <w:szCs w:val="24"/>
        </w:rPr>
        <w:t xml:space="preserve"> verschillende talen verschillende resultaten opgebracht. </w:t>
      </w:r>
      <w:proofErr w:type="spellStart"/>
      <w:r w:rsidR="00102A07">
        <w:rPr>
          <w:sz w:val="24"/>
          <w:szCs w:val="24"/>
        </w:rPr>
        <w:t>Månnson</w:t>
      </w:r>
      <w:proofErr w:type="spellEnd"/>
      <w:r w:rsidR="00102A07">
        <w:rPr>
          <w:sz w:val="24"/>
          <w:szCs w:val="24"/>
        </w:rPr>
        <w:t xml:space="preserve"> en </w:t>
      </w:r>
      <w:proofErr w:type="spellStart"/>
      <w:r w:rsidR="00102A07">
        <w:rPr>
          <w:sz w:val="24"/>
          <w:szCs w:val="24"/>
        </w:rPr>
        <w:t>Ahlsén</w:t>
      </w:r>
      <w:proofErr w:type="spellEnd"/>
      <w:r w:rsidR="00102A07">
        <w:rPr>
          <w:sz w:val="24"/>
          <w:szCs w:val="24"/>
        </w:rPr>
        <w:t xml:space="preserve"> (2001) vonden voor het Zweeds dat </w:t>
      </w:r>
      <w:proofErr w:type="spellStart"/>
      <w:r w:rsidR="00111CF8">
        <w:rPr>
          <w:sz w:val="24"/>
          <w:szCs w:val="24"/>
        </w:rPr>
        <w:t>agrammatische</w:t>
      </w:r>
      <w:proofErr w:type="spellEnd"/>
      <w:r w:rsidR="00111CF8">
        <w:rPr>
          <w:sz w:val="24"/>
          <w:szCs w:val="24"/>
        </w:rPr>
        <w:t xml:space="preserve"> patiënten meer problemen hebben met onbepaalde lidwoorden dan met bepaalde lidwoorden. Havik en Bastiaanse (2004) voerde</w:t>
      </w:r>
      <w:r w:rsidR="0046014B">
        <w:rPr>
          <w:sz w:val="24"/>
          <w:szCs w:val="24"/>
        </w:rPr>
        <w:t>n</w:t>
      </w:r>
      <w:r w:rsidR="00111CF8">
        <w:rPr>
          <w:sz w:val="24"/>
          <w:szCs w:val="24"/>
        </w:rPr>
        <w:t xml:space="preserve"> eenzelfde onderzoek naar Nederlands lidwoordgebruik bij </w:t>
      </w:r>
      <w:proofErr w:type="spellStart"/>
      <w:r w:rsidR="00111CF8">
        <w:rPr>
          <w:sz w:val="24"/>
          <w:szCs w:val="24"/>
        </w:rPr>
        <w:t>agrammatische</w:t>
      </w:r>
      <w:proofErr w:type="spellEnd"/>
      <w:r w:rsidR="00111CF8">
        <w:rPr>
          <w:sz w:val="24"/>
          <w:szCs w:val="24"/>
        </w:rPr>
        <w:t xml:space="preserve"> patiënten uit, waaruit bleek dat zij problemen hebben met lidwoorden, maar </w:t>
      </w:r>
      <w:r w:rsidR="00E84C5D">
        <w:rPr>
          <w:sz w:val="24"/>
          <w:szCs w:val="24"/>
        </w:rPr>
        <w:t xml:space="preserve">er </w:t>
      </w:r>
      <w:r w:rsidR="00111CF8">
        <w:rPr>
          <w:sz w:val="24"/>
          <w:szCs w:val="24"/>
        </w:rPr>
        <w:t>geen significant verschil is tussen het gebruik van bepaalde en onbepaalde lidwoorden. Zij verklaren dit verschil door</w:t>
      </w:r>
      <w:r w:rsidR="00FD1B79">
        <w:rPr>
          <w:sz w:val="24"/>
          <w:szCs w:val="24"/>
        </w:rPr>
        <w:t xml:space="preserve"> het feit dat in het Nederlands bepaalde en onbepaalde lidwoorden</w:t>
      </w:r>
      <w:r w:rsidR="003E7C81">
        <w:rPr>
          <w:sz w:val="24"/>
          <w:szCs w:val="24"/>
        </w:rPr>
        <w:t xml:space="preserve"> vrije morfemen zijn. I</w:t>
      </w:r>
      <w:r w:rsidR="003E7F5A">
        <w:rPr>
          <w:sz w:val="24"/>
          <w:szCs w:val="24"/>
        </w:rPr>
        <w:t>n het Zweeds</w:t>
      </w:r>
      <w:r w:rsidR="003E7C81">
        <w:rPr>
          <w:sz w:val="24"/>
          <w:szCs w:val="24"/>
        </w:rPr>
        <w:t xml:space="preserve"> is het onbepaald lidwoord een vrij morfeem maar</w:t>
      </w:r>
      <w:r w:rsidR="003E7F5A">
        <w:rPr>
          <w:sz w:val="24"/>
          <w:szCs w:val="24"/>
        </w:rPr>
        <w:t xml:space="preserve"> het bepaald</w:t>
      </w:r>
      <w:r w:rsidR="00FD1B79">
        <w:rPr>
          <w:sz w:val="24"/>
          <w:szCs w:val="24"/>
        </w:rPr>
        <w:t xml:space="preserve"> </w:t>
      </w:r>
      <w:r w:rsidR="003E7C81">
        <w:rPr>
          <w:sz w:val="24"/>
          <w:szCs w:val="24"/>
        </w:rPr>
        <w:t>lidwoord een gebonden morfeem</w:t>
      </w:r>
      <w:r w:rsidR="00FD1B79">
        <w:rPr>
          <w:sz w:val="24"/>
          <w:szCs w:val="24"/>
        </w:rPr>
        <w:t xml:space="preserve">. </w:t>
      </w:r>
      <w:r w:rsidR="00196B8E">
        <w:rPr>
          <w:sz w:val="24"/>
          <w:szCs w:val="24"/>
        </w:rPr>
        <w:t xml:space="preserve">Het zou volgens hen kunnen </w:t>
      </w:r>
      <w:r w:rsidR="003E7F5A">
        <w:rPr>
          <w:sz w:val="24"/>
          <w:szCs w:val="24"/>
        </w:rPr>
        <w:t xml:space="preserve">dat </w:t>
      </w:r>
      <w:proofErr w:type="spellStart"/>
      <w:r w:rsidR="003E7F5A">
        <w:rPr>
          <w:sz w:val="24"/>
          <w:szCs w:val="24"/>
        </w:rPr>
        <w:t>agrammatische</w:t>
      </w:r>
      <w:proofErr w:type="spellEnd"/>
      <w:r w:rsidR="003E7F5A">
        <w:rPr>
          <w:sz w:val="24"/>
          <w:szCs w:val="24"/>
        </w:rPr>
        <w:t xml:space="preserve"> patiënten minder</w:t>
      </w:r>
      <w:r w:rsidR="00196B8E">
        <w:rPr>
          <w:sz w:val="24"/>
          <w:szCs w:val="24"/>
        </w:rPr>
        <w:t xml:space="preserve"> moeite hebben met gebonden dan met vrije morfemen, het probleem </w:t>
      </w:r>
      <w:r w:rsidR="002D7B11">
        <w:rPr>
          <w:sz w:val="24"/>
          <w:szCs w:val="24"/>
        </w:rPr>
        <w:t xml:space="preserve">zou dat niet bij de </w:t>
      </w:r>
      <w:proofErr w:type="spellStart"/>
      <w:r w:rsidR="002D7B11">
        <w:rPr>
          <w:sz w:val="24"/>
          <w:szCs w:val="24"/>
        </w:rPr>
        <w:t>definietheid</w:t>
      </w:r>
      <w:proofErr w:type="spellEnd"/>
      <w:r w:rsidR="00B06466">
        <w:rPr>
          <w:sz w:val="24"/>
          <w:szCs w:val="24"/>
        </w:rPr>
        <w:t xml:space="preserve"> van het lidwoord liggen</w:t>
      </w:r>
      <w:r w:rsidR="00B44F95">
        <w:rPr>
          <w:sz w:val="24"/>
          <w:szCs w:val="24"/>
        </w:rPr>
        <w:t>, maar bij de morfologische structuur van het lidwoord</w:t>
      </w:r>
      <w:r w:rsidR="00B06466">
        <w:rPr>
          <w:sz w:val="24"/>
          <w:szCs w:val="24"/>
        </w:rPr>
        <w:t>.</w:t>
      </w:r>
      <w:r w:rsidR="00C1624F">
        <w:rPr>
          <w:sz w:val="24"/>
          <w:szCs w:val="24"/>
        </w:rPr>
        <w:t xml:space="preserve"> In het onderzoek van </w:t>
      </w:r>
      <w:proofErr w:type="spellStart"/>
      <w:r w:rsidR="00C1624F">
        <w:rPr>
          <w:sz w:val="24"/>
          <w:szCs w:val="24"/>
        </w:rPr>
        <w:t>Ruigendijk</w:t>
      </w:r>
      <w:proofErr w:type="spellEnd"/>
      <w:r w:rsidR="00C1624F">
        <w:rPr>
          <w:sz w:val="24"/>
          <w:szCs w:val="24"/>
        </w:rPr>
        <w:t xml:space="preserve"> (2011) wordt het gebruik van lidwoorden bij Nederlandse, Duitse, Russische en Hebreeuwse afasiepatiënten onderzocht en vergeleken. Alle vier de groepen hadden moeite met lidwoorden, zij lieten vaak lidwoorden weg of substitueerden ze. Er werden ook verschillen gevonden tussen talen, volgens </w:t>
      </w:r>
      <w:proofErr w:type="spellStart"/>
      <w:r w:rsidR="00C1624F">
        <w:rPr>
          <w:sz w:val="24"/>
          <w:szCs w:val="24"/>
        </w:rPr>
        <w:t>Ruigendijk</w:t>
      </w:r>
      <w:proofErr w:type="spellEnd"/>
      <w:r w:rsidR="00C1624F">
        <w:rPr>
          <w:sz w:val="24"/>
          <w:szCs w:val="24"/>
        </w:rPr>
        <w:t xml:space="preserve"> (2011) kunnen deze verklaard worden door casus. </w:t>
      </w:r>
      <w:r w:rsidR="003D3CBC">
        <w:rPr>
          <w:sz w:val="24"/>
          <w:szCs w:val="24"/>
        </w:rPr>
        <w:t xml:space="preserve">Stonden er geen </w:t>
      </w:r>
      <w:proofErr w:type="spellStart"/>
      <w:r w:rsidR="003D3CBC">
        <w:rPr>
          <w:sz w:val="24"/>
          <w:szCs w:val="24"/>
        </w:rPr>
        <w:t>casustoekenners</w:t>
      </w:r>
      <w:proofErr w:type="spellEnd"/>
      <w:r w:rsidR="003D3CBC">
        <w:rPr>
          <w:sz w:val="24"/>
          <w:szCs w:val="24"/>
        </w:rPr>
        <w:t xml:space="preserve"> in een zin, dan lieten Nederlandse en Duitse patiënten lidwoorden vaak weg. Duitse en Russische patiënten kozen bij afwezigheid van </w:t>
      </w:r>
      <w:proofErr w:type="spellStart"/>
      <w:r w:rsidR="003D3CBC">
        <w:rPr>
          <w:sz w:val="24"/>
          <w:szCs w:val="24"/>
        </w:rPr>
        <w:t>casustoekenner</w:t>
      </w:r>
      <w:proofErr w:type="spellEnd"/>
      <w:r w:rsidR="003D3CBC">
        <w:rPr>
          <w:sz w:val="24"/>
          <w:szCs w:val="24"/>
        </w:rPr>
        <w:t xml:space="preserve"> vaak een ‘default’ vorm van het lidwoord, in beiden gevallen de nominatieve vorm. </w:t>
      </w:r>
      <w:r w:rsidR="009E6F94">
        <w:rPr>
          <w:sz w:val="24"/>
          <w:szCs w:val="24"/>
        </w:rPr>
        <w:t xml:space="preserve">Ook dit onderzoek toont aan dat </w:t>
      </w:r>
      <w:proofErr w:type="spellStart"/>
      <w:r w:rsidR="009E6F94">
        <w:rPr>
          <w:sz w:val="24"/>
          <w:szCs w:val="24"/>
        </w:rPr>
        <w:t>agrammatische</w:t>
      </w:r>
      <w:proofErr w:type="spellEnd"/>
      <w:r w:rsidR="009E6F94">
        <w:rPr>
          <w:sz w:val="24"/>
          <w:szCs w:val="24"/>
        </w:rPr>
        <w:t xml:space="preserve"> patiënten moeite hebben met lidwoorden, maar deze problemen zich op verschillende manieren uiten, afhankelijk van de taal die de patiënten spreken.</w:t>
      </w:r>
    </w:p>
    <w:p w:rsidR="00BC52A6" w:rsidRDefault="00BC52A6" w:rsidP="00A23B0A">
      <w:pPr>
        <w:spacing w:line="360" w:lineRule="auto"/>
        <w:rPr>
          <w:sz w:val="24"/>
          <w:szCs w:val="24"/>
        </w:rPr>
      </w:pPr>
    </w:p>
    <w:p w:rsidR="00BC52A6" w:rsidRDefault="00BC52A6" w:rsidP="00A23B0A">
      <w:pPr>
        <w:spacing w:line="360" w:lineRule="auto"/>
        <w:rPr>
          <w:sz w:val="24"/>
          <w:szCs w:val="24"/>
        </w:rPr>
      </w:pPr>
    </w:p>
    <w:p w:rsidR="00012BE3" w:rsidRDefault="00012BE3" w:rsidP="00A23B0A">
      <w:pPr>
        <w:spacing w:line="360" w:lineRule="auto"/>
        <w:rPr>
          <w:sz w:val="24"/>
          <w:szCs w:val="24"/>
        </w:rPr>
      </w:pPr>
    </w:p>
    <w:p w:rsidR="00BC52A6" w:rsidRDefault="00BC52A6" w:rsidP="00A23B0A">
      <w:pPr>
        <w:spacing w:line="360" w:lineRule="auto"/>
        <w:rPr>
          <w:sz w:val="24"/>
          <w:szCs w:val="24"/>
        </w:rPr>
      </w:pPr>
    </w:p>
    <w:p w:rsidR="00003574" w:rsidRDefault="00003574" w:rsidP="00A23B0A">
      <w:pPr>
        <w:spacing w:line="360" w:lineRule="auto"/>
        <w:rPr>
          <w:sz w:val="24"/>
          <w:szCs w:val="24"/>
        </w:rPr>
      </w:pPr>
    </w:p>
    <w:p w:rsidR="000311A7" w:rsidRDefault="005E3313" w:rsidP="00A23B0A">
      <w:pPr>
        <w:spacing w:line="360" w:lineRule="auto"/>
        <w:ind w:firstLine="708"/>
        <w:rPr>
          <w:sz w:val="24"/>
          <w:szCs w:val="24"/>
        </w:rPr>
      </w:pPr>
      <w:r>
        <w:rPr>
          <w:sz w:val="24"/>
          <w:szCs w:val="24"/>
        </w:rPr>
        <w:lastRenderedPageBreak/>
        <w:t>1.5</w:t>
      </w:r>
      <w:r w:rsidR="000311A7">
        <w:rPr>
          <w:sz w:val="24"/>
          <w:szCs w:val="24"/>
        </w:rPr>
        <w:t xml:space="preserve"> Onderzoeksvragen en hypotheses</w:t>
      </w:r>
    </w:p>
    <w:p w:rsidR="00B720F7" w:rsidRDefault="00B720F7" w:rsidP="00A23B0A">
      <w:pPr>
        <w:spacing w:line="360" w:lineRule="auto"/>
        <w:rPr>
          <w:sz w:val="24"/>
          <w:szCs w:val="24"/>
        </w:rPr>
      </w:pPr>
      <w:r>
        <w:rPr>
          <w:sz w:val="24"/>
          <w:szCs w:val="24"/>
        </w:rPr>
        <w:t>De o</w:t>
      </w:r>
      <w:r w:rsidR="00EE7733" w:rsidRPr="00AF27FF">
        <w:rPr>
          <w:sz w:val="24"/>
          <w:szCs w:val="24"/>
        </w:rPr>
        <w:t>nderzoeksvr</w:t>
      </w:r>
      <w:r w:rsidR="0022697E" w:rsidRPr="00AF27FF">
        <w:rPr>
          <w:sz w:val="24"/>
          <w:szCs w:val="24"/>
        </w:rPr>
        <w:t>aag</w:t>
      </w:r>
      <w:r>
        <w:rPr>
          <w:sz w:val="24"/>
          <w:szCs w:val="24"/>
        </w:rPr>
        <w:t xml:space="preserve"> die in dit onderzoek centraal staat is</w:t>
      </w:r>
      <w:r w:rsidR="0022697E" w:rsidRPr="00AF27FF">
        <w:rPr>
          <w:sz w:val="24"/>
          <w:szCs w:val="24"/>
        </w:rPr>
        <w:t xml:space="preserve">: </w:t>
      </w:r>
      <w:r>
        <w:rPr>
          <w:sz w:val="24"/>
          <w:szCs w:val="24"/>
        </w:rPr>
        <w:t>Hoe ziet het prepositie</w:t>
      </w:r>
      <w:r w:rsidR="00DB50AC">
        <w:rPr>
          <w:sz w:val="24"/>
          <w:szCs w:val="24"/>
        </w:rPr>
        <w:t xml:space="preserve">- en lidwoord </w:t>
      </w:r>
      <w:r>
        <w:rPr>
          <w:sz w:val="24"/>
          <w:szCs w:val="24"/>
        </w:rPr>
        <w:t>gebruik er uit van</w:t>
      </w:r>
      <w:r w:rsidR="00EE7733" w:rsidRPr="00AF27FF">
        <w:rPr>
          <w:sz w:val="24"/>
          <w:szCs w:val="24"/>
        </w:rPr>
        <w:t xml:space="preserve"> </w:t>
      </w:r>
      <w:r w:rsidR="00A43669">
        <w:rPr>
          <w:sz w:val="24"/>
          <w:szCs w:val="24"/>
        </w:rPr>
        <w:t xml:space="preserve">Engelssprekende </w:t>
      </w:r>
      <w:r w:rsidR="00EE7733" w:rsidRPr="00AF27FF">
        <w:rPr>
          <w:sz w:val="24"/>
          <w:szCs w:val="24"/>
        </w:rPr>
        <w:t>niet-vloeiende afasie p</w:t>
      </w:r>
      <w:r w:rsidR="00623D78" w:rsidRPr="00AF27FF">
        <w:rPr>
          <w:sz w:val="24"/>
          <w:szCs w:val="24"/>
        </w:rPr>
        <w:t>atiënten</w:t>
      </w:r>
      <w:r>
        <w:rPr>
          <w:sz w:val="24"/>
          <w:szCs w:val="24"/>
        </w:rPr>
        <w:t xml:space="preserve"> </w:t>
      </w:r>
      <w:r w:rsidR="00B810F5" w:rsidRPr="00AF27FF">
        <w:rPr>
          <w:sz w:val="24"/>
          <w:szCs w:val="24"/>
        </w:rPr>
        <w:t>in spontane spraak?</w:t>
      </w:r>
      <w:r w:rsidR="00223321">
        <w:rPr>
          <w:sz w:val="24"/>
          <w:szCs w:val="24"/>
        </w:rPr>
        <w:br/>
        <w:t>Om deze vraag te kunnen beantwoorden</w:t>
      </w:r>
      <w:r>
        <w:rPr>
          <w:sz w:val="24"/>
          <w:szCs w:val="24"/>
        </w:rPr>
        <w:t xml:space="preserve"> worden de volgende d</w:t>
      </w:r>
      <w:r w:rsidR="00623D78">
        <w:rPr>
          <w:sz w:val="24"/>
          <w:szCs w:val="24"/>
        </w:rPr>
        <w:t>eelvragen</w:t>
      </w:r>
      <w:r>
        <w:rPr>
          <w:sz w:val="24"/>
          <w:szCs w:val="24"/>
        </w:rPr>
        <w:t xml:space="preserve"> gesteld</w:t>
      </w:r>
      <w:r w:rsidR="00623D78">
        <w:rPr>
          <w:sz w:val="24"/>
          <w:szCs w:val="24"/>
        </w:rPr>
        <w:t>:</w:t>
      </w:r>
      <w:r w:rsidR="00877107">
        <w:rPr>
          <w:sz w:val="24"/>
          <w:szCs w:val="24"/>
        </w:rPr>
        <w:t xml:space="preserve"> </w:t>
      </w:r>
    </w:p>
    <w:p w:rsidR="00B720F7" w:rsidRPr="00B720F7" w:rsidRDefault="00877107" w:rsidP="00A23B0A">
      <w:pPr>
        <w:pStyle w:val="Lijstalinea"/>
        <w:numPr>
          <w:ilvl w:val="0"/>
          <w:numId w:val="3"/>
        </w:numPr>
        <w:spacing w:line="360" w:lineRule="auto"/>
        <w:rPr>
          <w:sz w:val="24"/>
          <w:szCs w:val="24"/>
        </w:rPr>
      </w:pPr>
      <w:r w:rsidRPr="00B720F7">
        <w:rPr>
          <w:sz w:val="24"/>
          <w:szCs w:val="24"/>
        </w:rPr>
        <w:t>Maken niet-vloeiende afasiepatiënten veel fouten in het gebruik</w:t>
      </w:r>
      <w:r w:rsidR="0022697E" w:rsidRPr="00B720F7">
        <w:rPr>
          <w:sz w:val="24"/>
          <w:szCs w:val="24"/>
        </w:rPr>
        <w:t xml:space="preserve"> </w:t>
      </w:r>
      <w:r w:rsidRPr="00B720F7">
        <w:rPr>
          <w:sz w:val="24"/>
          <w:szCs w:val="24"/>
        </w:rPr>
        <w:t>van preposities</w:t>
      </w:r>
      <w:r w:rsidR="007D27F7">
        <w:rPr>
          <w:sz w:val="24"/>
          <w:szCs w:val="24"/>
        </w:rPr>
        <w:t xml:space="preserve"> en lidwoorden</w:t>
      </w:r>
      <w:r w:rsidR="00623D78" w:rsidRPr="00B720F7">
        <w:rPr>
          <w:sz w:val="24"/>
          <w:szCs w:val="24"/>
        </w:rPr>
        <w:t>?</w:t>
      </w:r>
      <w:r w:rsidRPr="00B720F7">
        <w:rPr>
          <w:sz w:val="24"/>
          <w:szCs w:val="24"/>
        </w:rPr>
        <w:t xml:space="preserve"> </w:t>
      </w:r>
    </w:p>
    <w:p w:rsidR="00B720F7" w:rsidRDefault="00B810F5" w:rsidP="00A23B0A">
      <w:pPr>
        <w:pStyle w:val="Lijstalinea"/>
        <w:numPr>
          <w:ilvl w:val="0"/>
          <w:numId w:val="3"/>
        </w:numPr>
        <w:spacing w:line="360" w:lineRule="auto"/>
        <w:rPr>
          <w:sz w:val="24"/>
          <w:szCs w:val="24"/>
        </w:rPr>
      </w:pPr>
      <w:r w:rsidRPr="00B720F7">
        <w:rPr>
          <w:sz w:val="24"/>
          <w:szCs w:val="24"/>
        </w:rPr>
        <w:t>Welke preposities</w:t>
      </w:r>
      <w:r w:rsidR="007D27F7">
        <w:rPr>
          <w:sz w:val="24"/>
          <w:szCs w:val="24"/>
        </w:rPr>
        <w:t xml:space="preserve"> en lidwoorden</w:t>
      </w:r>
      <w:r w:rsidRPr="00B720F7">
        <w:rPr>
          <w:sz w:val="24"/>
          <w:szCs w:val="24"/>
        </w:rPr>
        <w:t xml:space="preserve"> worden wel </w:t>
      </w:r>
      <w:r w:rsidR="000C22E1">
        <w:rPr>
          <w:sz w:val="24"/>
          <w:szCs w:val="24"/>
        </w:rPr>
        <w:t xml:space="preserve">op een grammaticale manier </w:t>
      </w:r>
      <w:r w:rsidRPr="00B720F7">
        <w:rPr>
          <w:sz w:val="24"/>
          <w:szCs w:val="24"/>
        </w:rPr>
        <w:t xml:space="preserve">gebruikt? </w:t>
      </w:r>
    </w:p>
    <w:p w:rsidR="00B720F7" w:rsidRDefault="00923B95" w:rsidP="00A23B0A">
      <w:pPr>
        <w:pStyle w:val="Lijstalinea"/>
        <w:numPr>
          <w:ilvl w:val="0"/>
          <w:numId w:val="3"/>
        </w:numPr>
        <w:spacing w:line="360" w:lineRule="auto"/>
        <w:rPr>
          <w:sz w:val="24"/>
          <w:szCs w:val="24"/>
        </w:rPr>
      </w:pPr>
      <w:r>
        <w:rPr>
          <w:sz w:val="24"/>
          <w:szCs w:val="24"/>
        </w:rPr>
        <w:t>Is er een verschil in</w:t>
      </w:r>
      <w:r w:rsidR="00623D78" w:rsidRPr="00B720F7">
        <w:rPr>
          <w:sz w:val="24"/>
          <w:szCs w:val="24"/>
        </w:rPr>
        <w:t xml:space="preserve"> het prepositie</w:t>
      </w:r>
      <w:r w:rsidR="007D27F7">
        <w:rPr>
          <w:sz w:val="24"/>
          <w:szCs w:val="24"/>
        </w:rPr>
        <w:t>- en lidwoord</w:t>
      </w:r>
      <w:r w:rsidR="00623D78" w:rsidRPr="00B720F7">
        <w:rPr>
          <w:sz w:val="24"/>
          <w:szCs w:val="24"/>
        </w:rPr>
        <w:t>gebruik van Engels</w:t>
      </w:r>
      <w:r w:rsidR="009C48E8">
        <w:rPr>
          <w:sz w:val="24"/>
          <w:szCs w:val="24"/>
        </w:rPr>
        <w:t xml:space="preserve"> </w:t>
      </w:r>
      <w:r w:rsidR="00623D78" w:rsidRPr="00B720F7">
        <w:rPr>
          <w:sz w:val="24"/>
          <w:szCs w:val="24"/>
        </w:rPr>
        <w:t>sprekende en Spaans</w:t>
      </w:r>
      <w:r w:rsidR="009C48E8">
        <w:rPr>
          <w:sz w:val="24"/>
          <w:szCs w:val="24"/>
        </w:rPr>
        <w:t xml:space="preserve"> </w:t>
      </w:r>
      <w:r w:rsidR="00623D78" w:rsidRPr="00B720F7">
        <w:rPr>
          <w:sz w:val="24"/>
          <w:szCs w:val="24"/>
        </w:rPr>
        <w:t xml:space="preserve">sprekende niet-vloeiende afasie patiënten? </w:t>
      </w:r>
    </w:p>
    <w:p w:rsidR="0014069E" w:rsidRDefault="00AA719C" w:rsidP="00A23B0A">
      <w:pPr>
        <w:spacing w:line="360" w:lineRule="auto"/>
        <w:rPr>
          <w:sz w:val="24"/>
          <w:szCs w:val="24"/>
        </w:rPr>
      </w:pPr>
      <w:r w:rsidRPr="00AA719C">
        <w:rPr>
          <w:sz w:val="24"/>
          <w:szCs w:val="24"/>
        </w:rPr>
        <w:t xml:space="preserve">Dit is een </w:t>
      </w:r>
      <w:r w:rsidR="0062491D">
        <w:rPr>
          <w:sz w:val="24"/>
          <w:szCs w:val="24"/>
        </w:rPr>
        <w:t>c</w:t>
      </w:r>
      <w:r w:rsidRPr="00AA719C">
        <w:rPr>
          <w:sz w:val="24"/>
          <w:szCs w:val="24"/>
        </w:rPr>
        <w:t>omparatieve studie in samenwerking met Manon ten Brinke. Zij zal een vergelijkbaar onderzoek gaan uitvoeren met Spaanse data.</w:t>
      </w:r>
      <w:r>
        <w:rPr>
          <w:sz w:val="24"/>
          <w:szCs w:val="24"/>
        </w:rPr>
        <w:t xml:space="preserve"> </w:t>
      </w:r>
      <w:r w:rsidR="00B720F7">
        <w:rPr>
          <w:sz w:val="24"/>
          <w:szCs w:val="24"/>
        </w:rPr>
        <w:t>Om de laatste</w:t>
      </w:r>
      <w:r w:rsidR="00623D78" w:rsidRPr="00B720F7">
        <w:rPr>
          <w:sz w:val="24"/>
          <w:szCs w:val="24"/>
        </w:rPr>
        <w:t xml:space="preserve"> </w:t>
      </w:r>
      <w:r w:rsidR="00B720F7">
        <w:rPr>
          <w:sz w:val="24"/>
          <w:szCs w:val="24"/>
        </w:rPr>
        <w:t>deel</w:t>
      </w:r>
      <w:r w:rsidR="00623D78" w:rsidRPr="00B720F7">
        <w:rPr>
          <w:sz w:val="24"/>
          <w:szCs w:val="24"/>
        </w:rPr>
        <w:t xml:space="preserve">vraag te kunnen beantwoorden zullen de resultaten van dit onderzoek worden vergeleken met de resultaten van het onderzoek van Manon </w:t>
      </w:r>
      <w:r w:rsidR="00D7658D" w:rsidRPr="00B720F7">
        <w:rPr>
          <w:sz w:val="24"/>
          <w:szCs w:val="24"/>
        </w:rPr>
        <w:t>ten Brinke</w:t>
      </w:r>
      <w:r w:rsidR="0080111B">
        <w:rPr>
          <w:sz w:val="24"/>
          <w:szCs w:val="24"/>
        </w:rPr>
        <w:t xml:space="preserve"> (2015)</w:t>
      </w:r>
      <w:r w:rsidR="00D7658D" w:rsidRPr="00B720F7">
        <w:rPr>
          <w:sz w:val="24"/>
          <w:szCs w:val="24"/>
        </w:rPr>
        <w:t>.</w:t>
      </w:r>
      <w:r w:rsidR="00311849">
        <w:rPr>
          <w:sz w:val="24"/>
          <w:szCs w:val="24"/>
        </w:rPr>
        <w:br/>
      </w:r>
      <w:r w:rsidR="00B3044B">
        <w:rPr>
          <w:sz w:val="24"/>
          <w:szCs w:val="24"/>
        </w:rPr>
        <w:t xml:space="preserve">Verwacht wordt dat er in de spontane spraak van de </w:t>
      </w:r>
      <w:proofErr w:type="spellStart"/>
      <w:r w:rsidR="00B3044B">
        <w:rPr>
          <w:sz w:val="24"/>
          <w:szCs w:val="24"/>
        </w:rPr>
        <w:t>Broca</w:t>
      </w:r>
      <w:proofErr w:type="spellEnd"/>
      <w:r w:rsidR="00B3044B">
        <w:rPr>
          <w:sz w:val="24"/>
          <w:szCs w:val="24"/>
        </w:rPr>
        <w:t xml:space="preserve"> afasiepatiënten in dit onderzoek omissies en substituties gevonden zullen worden,</w:t>
      </w:r>
      <w:r w:rsidR="00E97B0B">
        <w:rPr>
          <w:sz w:val="24"/>
          <w:szCs w:val="24"/>
        </w:rPr>
        <w:t xml:space="preserve"> vooral bij functionele preposities.</w:t>
      </w:r>
      <w:r w:rsidR="00B3044B">
        <w:rPr>
          <w:sz w:val="24"/>
          <w:szCs w:val="24"/>
        </w:rPr>
        <w:t xml:space="preserve"> Aan de hand van de literatuur zullen lexicale preposities minder vaak weggelaten of gesubstitueerd worden dan functionele preposities.</w:t>
      </w:r>
      <w:r w:rsidR="00311849">
        <w:rPr>
          <w:sz w:val="24"/>
          <w:szCs w:val="24"/>
        </w:rPr>
        <w:br/>
      </w:r>
      <w:r w:rsidR="00B3044B">
        <w:rPr>
          <w:sz w:val="24"/>
          <w:szCs w:val="24"/>
        </w:rPr>
        <w:t>Er wordt ook een verschil tussen de uitkomsten van dit onderzoek en de uitkoms</w:t>
      </w:r>
      <w:r w:rsidR="0080111B">
        <w:rPr>
          <w:sz w:val="24"/>
          <w:szCs w:val="24"/>
        </w:rPr>
        <w:t xml:space="preserve">ten van het onderzoek van </w:t>
      </w:r>
      <w:r w:rsidR="00B3044B">
        <w:rPr>
          <w:sz w:val="24"/>
          <w:szCs w:val="24"/>
        </w:rPr>
        <w:t>ten Brinke</w:t>
      </w:r>
      <w:r w:rsidR="0080111B">
        <w:rPr>
          <w:sz w:val="24"/>
          <w:szCs w:val="24"/>
        </w:rPr>
        <w:t xml:space="preserve"> (2015)</w:t>
      </w:r>
      <w:r w:rsidR="00B3044B">
        <w:rPr>
          <w:sz w:val="24"/>
          <w:szCs w:val="24"/>
        </w:rPr>
        <w:t xml:space="preserve"> verwacht. In het artikel van </w:t>
      </w:r>
      <w:proofErr w:type="spellStart"/>
      <w:r w:rsidR="00B3044B">
        <w:rPr>
          <w:sz w:val="24"/>
          <w:szCs w:val="24"/>
        </w:rPr>
        <w:t>Bates</w:t>
      </w:r>
      <w:proofErr w:type="spellEnd"/>
      <w:r w:rsidR="00B3044B">
        <w:rPr>
          <w:sz w:val="24"/>
          <w:szCs w:val="24"/>
        </w:rPr>
        <w:t xml:space="preserve"> en </w:t>
      </w:r>
      <w:proofErr w:type="spellStart"/>
      <w:r w:rsidR="00B3044B">
        <w:rPr>
          <w:sz w:val="24"/>
          <w:szCs w:val="24"/>
        </w:rPr>
        <w:t>Wulfeck</w:t>
      </w:r>
      <w:proofErr w:type="spellEnd"/>
      <w:r w:rsidR="00CF23AD">
        <w:rPr>
          <w:sz w:val="24"/>
          <w:szCs w:val="24"/>
        </w:rPr>
        <w:t xml:space="preserve"> (1989) worden een aantal onderzoeken naar afasie in verschillende talen besproken. Zij concludeerden dat eenzelfde vorm van afasie per taal</w:t>
      </w:r>
      <w:r w:rsidR="00055BBA">
        <w:rPr>
          <w:sz w:val="24"/>
          <w:szCs w:val="24"/>
        </w:rPr>
        <w:t xml:space="preserve"> verschillen in</w:t>
      </w:r>
      <w:r w:rsidR="00CF23AD">
        <w:rPr>
          <w:sz w:val="24"/>
          <w:szCs w:val="24"/>
        </w:rPr>
        <w:t xml:space="preserve"> kenmerken</w:t>
      </w:r>
      <w:r w:rsidR="00055BBA">
        <w:rPr>
          <w:sz w:val="24"/>
          <w:szCs w:val="24"/>
        </w:rPr>
        <w:t xml:space="preserve"> en fouten kan veroorzaken</w:t>
      </w:r>
      <w:r w:rsidR="00CF23AD">
        <w:rPr>
          <w:sz w:val="24"/>
          <w:szCs w:val="24"/>
        </w:rPr>
        <w:t>.</w:t>
      </w:r>
      <w:r w:rsidR="00B3044B">
        <w:rPr>
          <w:sz w:val="24"/>
          <w:szCs w:val="24"/>
        </w:rPr>
        <w:t xml:space="preserve"> </w:t>
      </w:r>
      <w:r w:rsidR="007A2FA6">
        <w:rPr>
          <w:sz w:val="24"/>
          <w:szCs w:val="24"/>
        </w:rPr>
        <w:t>Hierdoor is het hoogstwaarschijnlijk dat er verschillen worden gevonden tussen Engelse en Spaanse afasiepatiënten.</w:t>
      </w:r>
      <w:r w:rsidR="00AF3087">
        <w:rPr>
          <w:sz w:val="24"/>
          <w:szCs w:val="24"/>
        </w:rPr>
        <w:t xml:space="preserve"> </w:t>
      </w:r>
    </w:p>
    <w:p w:rsidR="00461BDB" w:rsidRDefault="00461BDB" w:rsidP="00A23B0A">
      <w:pPr>
        <w:spacing w:line="360" w:lineRule="auto"/>
        <w:rPr>
          <w:sz w:val="24"/>
          <w:szCs w:val="24"/>
        </w:rPr>
      </w:pPr>
    </w:p>
    <w:p w:rsidR="00BC52A6" w:rsidRDefault="00BC52A6" w:rsidP="00A23B0A">
      <w:pPr>
        <w:spacing w:line="360" w:lineRule="auto"/>
        <w:rPr>
          <w:sz w:val="24"/>
          <w:szCs w:val="24"/>
        </w:rPr>
      </w:pPr>
    </w:p>
    <w:p w:rsidR="00BC52A6" w:rsidRDefault="00BC52A6" w:rsidP="00A23B0A">
      <w:pPr>
        <w:spacing w:line="360" w:lineRule="auto"/>
        <w:rPr>
          <w:sz w:val="24"/>
          <w:szCs w:val="24"/>
        </w:rPr>
      </w:pPr>
    </w:p>
    <w:p w:rsidR="00BC52A6" w:rsidRDefault="00BC52A6" w:rsidP="00A23B0A">
      <w:pPr>
        <w:spacing w:line="360" w:lineRule="auto"/>
        <w:rPr>
          <w:sz w:val="24"/>
          <w:szCs w:val="24"/>
        </w:rPr>
      </w:pPr>
    </w:p>
    <w:p w:rsidR="00BC52A6" w:rsidRDefault="00BC52A6" w:rsidP="00A23B0A">
      <w:pPr>
        <w:spacing w:line="360" w:lineRule="auto"/>
        <w:rPr>
          <w:sz w:val="24"/>
          <w:szCs w:val="24"/>
        </w:rPr>
      </w:pPr>
    </w:p>
    <w:p w:rsidR="004F3353" w:rsidRPr="006037CD" w:rsidRDefault="004867F2" w:rsidP="00AE6D5C">
      <w:pPr>
        <w:pStyle w:val="Lijstalinea"/>
        <w:numPr>
          <w:ilvl w:val="0"/>
          <w:numId w:val="1"/>
        </w:numPr>
        <w:spacing w:line="360" w:lineRule="auto"/>
        <w:rPr>
          <w:sz w:val="24"/>
          <w:szCs w:val="24"/>
        </w:rPr>
      </w:pPr>
      <w:r w:rsidRPr="006037CD">
        <w:rPr>
          <w:sz w:val="24"/>
          <w:szCs w:val="24"/>
        </w:rPr>
        <w:lastRenderedPageBreak/>
        <w:t>Methode</w:t>
      </w:r>
    </w:p>
    <w:p w:rsidR="00685267" w:rsidRDefault="00DC6EFC" w:rsidP="00C2718C">
      <w:pPr>
        <w:pStyle w:val="Lijstalinea"/>
        <w:numPr>
          <w:ilvl w:val="1"/>
          <w:numId w:val="1"/>
        </w:numPr>
        <w:spacing w:line="360" w:lineRule="auto"/>
        <w:rPr>
          <w:sz w:val="24"/>
          <w:szCs w:val="24"/>
        </w:rPr>
      </w:pPr>
      <w:r>
        <w:rPr>
          <w:sz w:val="24"/>
          <w:szCs w:val="24"/>
        </w:rPr>
        <w:t>Materiaal</w:t>
      </w:r>
    </w:p>
    <w:p w:rsidR="00AE0450" w:rsidRDefault="00DC6EFC" w:rsidP="00FE70DA">
      <w:pPr>
        <w:rPr>
          <w:sz w:val="24"/>
          <w:szCs w:val="24"/>
        </w:rPr>
      </w:pPr>
      <w:r w:rsidRPr="00DC6EFC">
        <w:rPr>
          <w:sz w:val="24"/>
          <w:szCs w:val="24"/>
        </w:rPr>
        <w:t xml:space="preserve">Voor dit onderzoek wordt bestaande getranscribeerde data van </w:t>
      </w:r>
      <w:proofErr w:type="spellStart"/>
      <w:r w:rsidRPr="00DC6EFC">
        <w:rPr>
          <w:sz w:val="24"/>
          <w:szCs w:val="24"/>
        </w:rPr>
        <w:t>TalkBank</w:t>
      </w:r>
      <w:proofErr w:type="spellEnd"/>
      <w:r w:rsidR="00FE70DA">
        <w:rPr>
          <w:sz w:val="24"/>
          <w:szCs w:val="24"/>
        </w:rPr>
        <w:t xml:space="preserve">, opgezet door Brian </w:t>
      </w:r>
      <w:proofErr w:type="spellStart"/>
      <w:r w:rsidR="00FE70DA">
        <w:rPr>
          <w:sz w:val="24"/>
          <w:szCs w:val="24"/>
        </w:rPr>
        <w:t>McWhinney</w:t>
      </w:r>
      <w:proofErr w:type="spellEnd"/>
      <w:r w:rsidR="00FE70DA">
        <w:rPr>
          <w:sz w:val="24"/>
          <w:szCs w:val="24"/>
        </w:rPr>
        <w:t xml:space="preserve">, </w:t>
      </w:r>
      <w:proofErr w:type="spellStart"/>
      <w:r w:rsidR="00FE70DA">
        <w:rPr>
          <w:sz w:val="24"/>
          <w:szCs w:val="24"/>
        </w:rPr>
        <w:t>Margeret</w:t>
      </w:r>
      <w:proofErr w:type="spellEnd"/>
      <w:r w:rsidR="00FE70DA">
        <w:rPr>
          <w:sz w:val="24"/>
          <w:szCs w:val="24"/>
        </w:rPr>
        <w:t xml:space="preserve"> </w:t>
      </w:r>
      <w:proofErr w:type="spellStart"/>
      <w:r w:rsidR="00FE70DA">
        <w:rPr>
          <w:sz w:val="24"/>
          <w:szCs w:val="24"/>
        </w:rPr>
        <w:t>Forbes</w:t>
      </w:r>
      <w:proofErr w:type="spellEnd"/>
      <w:r w:rsidR="00FE70DA">
        <w:rPr>
          <w:sz w:val="24"/>
          <w:szCs w:val="24"/>
        </w:rPr>
        <w:t xml:space="preserve"> en </w:t>
      </w:r>
      <w:proofErr w:type="spellStart"/>
      <w:r w:rsidR="00FE70DA">
        <w:rPr>
          <w:sz w:val="24"/>
          <w:szCs w:val="24"/>
        </w:rPr>
        <w:t>Davida</w:t>
      </w:r>
      <w:proofErr w:type="spellEnd"/>
      <w:r w:rsidR="00FE70DA">
        <w:rPr>
          <w:sz w:val="24"/>
          <w:szCs w:val="24"/>
        </w:rPr>
        <w:t xml:space="preserve"> </w:t>
      </w:r>
      <w:proofErr w:type="spellStart"/>
      <w:r w:rsidR="00FE70DA">
        <w:rPr>
          <w:sz w:val="24"/>
          <w:szCs w:val="24"/>
        </w:rPr>
        <w:t>Fromm</w:t>
      </w:r>
      <w:proofErr w:type="spellEnd"/>
      <w:r w:rsidR="00FE70DA">
        <w:rPr>
          <w:sz w:val="24"/>
          <w:szCs w:val="24"/>
        </w:rPr>
        <w:t xml:space="preserve">, </w:t>
      </w:r>
      <w:r w:rsidRPr="00DC6EFC">
        <w:rPr>
          <w:sz w:val="24"/>
          <w:szCs w:val="24"/>
        </w:rPr>
        <w:t>gebruikt. De bestanden bevatten getranscribeerde gesprekken tussen onderzoekers en afasiepatiënten</w:t>
      </w:r>
      <w:r w:rsidR="00AE0450">
        <w:rPr>
          <w:sz w:val="24"/>
          <w:szCs w:val="24"/>
        </w:rPr>
        <w:t xml:space="preserve">. </w:t>
      </w:r>
      <w:proofErr w:type="spellStart"/>
      <w:r w:rsidR="00AE0450">
        <w:rPr>
          <w:sz w:val="24"/>
          <w:szCs w:val="24"/>
        </w:rPr>
        <w:t>Aphasiabank</w:t>
      </w:r>
      <w:proofErr w:type="spellEnd"/>
      <w:r w:rsidR="00AE0450">
        <w:rPr>
          <w:sz w:val="24"/>
          <w:szCs w:val="24"/>
        </w:rPr>
        <w:t xml:space="preserve"> beschrijft de onderdelen in het gesprek als volgt:</w:t>
      </w:r>
    </w:p>
    <w:p w:rsidR="00AE0450" w:rsidRPr="00975608" w:rsidRDefault="003900CD" w:rsidP="00AE0450">
      <w:pPr>
        <w:rPr>
          <w:rFonts w:ascii="Calibri" w:hAnsi="Calibri"/>
          <w:sz w:val="24"/>
          <w:szCs w:val="24"/>
        </w:rPr>
      </w:pPr>
      <w:r w:rsidRPr="00975608">
        <w:rPr>
          <w:rFonts w:ascii="Calibri" w:hAnsi="Calibri"/>
          <w:sz w:val="24"/>
          <w:szCs w:val="24"/>
        </w:rPr>
        <w:t xml:space="preserve">I. </w:t>
      </w:r>
      <w:r w:rsidR="00AE0450" w:rsidRPr="00975608">
        <w:rPr>
          <w:rFonts w:ascii="Calibri" w:hAnsi="Calibri"/>
          <w:sz w:val="24"/>
          <w:szCs w:val="24"/>
        </w:rPr>
        <w:t>Free Speech Samples</w:t>
      </w:r>
    </w:p>
    <w:p w:rsidR="00AE0450" w:rsidRPr="00975608" w:rsidRDefault="00AE0450" w:rsidP="0014069E">
      <w:pPr>
        <w:ind w:left="705"/>
        <w:rPr>
          <w:rFonts w:ascii="Calibri" w:hAnsi="Calibri"/>
          <w:sz w:val="24"/>
          <w:szCs w:val="24"/>
        </w:rPr>
      </w:pPr>
      <w:r w:rsidRPr="00975608">
        <w:rPr>
          <w:rFonts w:ascii="Calibri" w:hAnsi="Calibri"/>
          <w:sz w:val="24"/>
          <w:szCs w:val="24"/>
        </w:rPr>
        <w:t xml:space="preserve">A.  </w:t>
      </w:r>
      <w:proofErr w:type="spellStart"/>
      <w:r w:rsidRPr="00975608">
        <w:rPr>
          <w:rFonts w:ascii="Calibri" w:hAnsi="Calibri"/>
          <w:sz w:val="24"/>
          <w:szCs w:val="24"/>
        </w:rPr>
        <w:t>Stroke</w:t>
      </w:r>
      <w:proofErr w:type="spellEnd"/>
      <w:r w:rsidRPr="00975608">
        <w:rPr>
          <w:rFonts w:ascii="Calibri" w:hAnsi="Calibri"/>
          <w:sz w:val="24"/>
          <w:szCs w:val="24"/>
        </w:rPr>
        <w:t xml:space="preserve"> Story </w:t>
      </w:r>
      <w:proofErr w:type="spellStart"/>
      <w:r w:rsidRPr="00975608">
        <w:rPr>
          <w:rFonts w:ascii="Calibri" w:hAnsi="Calibri"/>
          <w:sz w:val="24"/>
          <w:szCs w:val="24"/>
        </w:rPr>
        <w:t>and</w:t>
      </w:r>
      <w:proofErr w:type="spellEnd"/>
      <w:r w:rsidRPr="00975608">
        <w:rPr>
          <w:rFonts w:ascii="Calibri" w:hAnsi="Calibri"/>
          <w:sz w:val="24"/>
          <w:szCs w:val="24"/>
        </w:rPr>
        <w:t xml:space="preserve"> Coping</w:t>
      </w:r>
      <w:r w:rsidR="0014069E" w:rsidRPr="00975608">
        <w:rPr>
          <w:rFonts w:ascii="Calibri" w:hAnsi="Calibri"/>
          <w:sz w:val="24"/>
          <w:szCs w:val="24"/>
        </w:rPr>
        <w:br/>
      </w:r>
      <w:r w:rsidRPr="00975608">
        <w:rPr>
          <w:rFonts w:ascii="Calibri" w:hAnsi="Calibri"/>
          <w:sz w:val="24"/>
          <w:szCs w:val="24"/>
        </w:rPr>
        <w:t>B.  Important Event</w:t>
      </w:r>
    </w:p>
    <w:p w:rsidR="00AE0450" w:rsidRPr="00975608" w:rsidRDefault="00AE0450" w:rsidP="00AE0450">
      <w:pPr>
        <w:rPr>
          <w:rFonts w:ascii="Calibri" w:hAnsi="Calibri"/>
          <w:sz w:val="24"/>
          <w:szCs w:val="24"/>
        </w:rPr>
      </w:pPr>
      <w:r w:rsidRPr="00975608">
        <w:rPr>
          <w:rFonts w:ascii="Calibri" w:hAnsi="Calibri"/>
          <w:sz w:val="24"/>
          <w:szCs w:val="24"/>
        </w:rPr>
        <w:t xml:space="preserve">II.  Picture </w:t>
      </w:r>
      <w:proofErr w:type="spellStart"/>
      <w:r w:rsidRPr="00975608">
        <w:rPr>
          <w:rFonts w:ascii="Calibri" w:hAnsi="Calibri"/>
          <w:sz w:val="24"/>
          <w:szCs w:val="24"/>
        </w:rPr>
        <w:t>Descriptions</w:t>
      </w:r>
      <w:proofErr w:type="spellEnd"/>
    </w:p>
    <w:p w:rsidR="00AE0450" w:rsidRPr="00975608" w:rsidRDefault="003900CD" w:rsidP="0014069E">
      <w:pPr>
        <w:ind w:left="708" w:firstLine="12"/>
        <w:rPr>
          <w:rFonts w:ascii="Calibri" w:hAnsi="Calibri"/>
          <w:sz w:val="24"/>
          <w:szCs w:val="24"/>
        </w:rPr>
      </w:pPr>
      <w:r w:rsidRPr="00975608">
        <w:rPr>
          <w:rFonts w:ascii="Calibri" w:hAnsi="Calibri"/>
          <w:sz w:val="24"/>
          <w:szCs w:val="24"/>
        </w:rPr>
        <w:t xml:space="preserve">A.  </w:t>
      </w:r>
      <w:proofErr w:type="spellStart"/>
      <w:r w:rsidRPr="00975608">
        <w:rPr>
          <w:rFonts w:ascii="Calibri" w:hAnsi="Calibri"/>
          <w:sz w:val="24"/>
          <w:szCs w:val="24"/>
        </w:rPr>
        <w:t>Broken</w:t>
      </w:r>
      <w:proofErr w:type="spellEnd"/>
      <w:r w:rsidRPr="00975608">
        <w:rPr>
          <w:rFonts w:ascii="Calibri" w:hAnsi="Calibri"/>
          <w:sz w:val="24"/>
          <w:szCs w:val="24"/>
        </w:rPr>
        <w:t xml:space="preserve"> </w:t>
      </w:r>
      <w:proofErr w:type="spellStart"/>
      <w:r w:rsidRPr="00975608">
        <w:rPr>
          <w:rFonts w:ascii="Calibri" w:hAnsi="Calibri"/>
          <w:sz w:val="24"/>
          <w:szCs w:val="24"/>
        </w:rPr>
        <w:t>Window</w:t>
      </w:r>
      <w:proofErr w:type="spellEnd"/>
      <w:r w:rsidRPr="00975608">
        <w:rPr>
          <w:rFonts w:ascii="Calibri" w:hAnsi="Calibri"/>
          <w:sz w:val="24"/>
          <w:szCs w:val="24"/>
        </w:rPr>
        <w:t xml:space="preserve"> </w:t>
      </w:r>
      <w:r w:rsidR="0014069E" w:rsidRPr="00975608">
        <w:rPr>
          <w:rFonts w:ascii="Calibri" w:hAnsi="Calibri"/>
          <w:sz w:val="24"/>
          <w:szCs w:val="24"/>
        </w:rPr>
        <w:br/>
      </w:r>
      <w:r w:rsidR="00AE0450" w:rsidRPr="00975608">
        <w:rPr>
          <w:rFonts w:ascii="Calibri" w:hAnsi="Calibri"/>
          <w:sz w:val="24"/>
          <w:szCs w:val="24"/>
        </w:rPr>
        <w:t xml:space="preserve">B.  </w:t>
      </w:r>
      <w:proofErr w:type="spellStart"/>
      <w:r w:rsidR="00AE0450" w:rsidRPr="00975608">
        <w:rPr>
          <w:rFonts w:ascii="Calibri" w:hAnsi="Calibri"/>
          <w:sz w:val="24"/>
          <w:szCs w:val="24"/>
        </w:rPr>
        <w:t>Refused</w:t>
      </w:r>
      <w:proofErr w:type="spellEnd"/>
      <w:r w:rsidR="00AE0450" w:rsidRPr="00975608">
        <w:rPr>
          <w:rFonts w:ascii="Calibri" w:hAnsi="Calibri"/>
          <w:sz w:val="24"/>
          <w:szCs w:val="24"/>
        </w:rPr>
        <w:t xml:space="preserve"> </w:t>
      </w:r>
      <w:proofErr w:type="spellStart"/>
      <w:r w:rsidR="00AE0450" w:rsidRPr="00975608">
        <w:rPr>
          <w:rFonts w:ascii="Calibri" w:hAnsi="Calibri"/>
          <w:sz w:val="24"/>
          <w:szCs w:val="24"/>
        </w:rPr>
        <w:t>Umbrella</w:t>
      </w:r>
      <w:proofErr w:type="spellEnd"/>
      <w:r w:rsidR="0014069E" w:rsidRPr="00975608">
        <w:rPr>
          <w:rFonts w:ascii="Calibri" w:hAnsi="Calibri"/>
          <w:sz w:val="24"/>
          <w:szCs w:val="24"/>
        </w:rPr>
        <w:br/>
      </w:r>
      <w:r w:rsidR="00AE0450" w:rsidRPr="00975608">
        <w:rPr>
          <w:rFonts w:ascii="Calibri" w:hAnsi="Calibri"/>
          <w:sz w:val="24"/>
          <w:szCs w:val="24"/>
        </w:rPr>
        <w:t xml:space="preserve">C.  Cat </w:t>
      </w:r>
      <w:proofErr w:type="spellStart"/>
      <w:r w:rsidR="00AE0450" w:rsidRPr="00975608">
        <w:rPr>
          <w:rFonts w:ascii="Calibri" w:hAnsi="Calibri"/>
          <w:sz w:val="24"/>
          <w:szCs w:val="24"/>
        </w:rPr>
        <w:t>Rescue</w:t>
      </w:r>
      <w:proofErr w:type="spellEnd"/>
      <w:r w:rsidR="0014069E" w:rsidRPr="00975608">
        <w:rPr>
          <w:rFonts w:ascii="Calibri" w:hAnsi="Calibri"/>
          <w:sz w:val="24"/>
          <w:szCs w:val="24"/>
        </w:rPr>
        <w:br/>
      </w:r>
      <w:r w:rsidR="00D078B1" w:rsidRPr="00975608">
        <w:rPr>
          <w:rFonts w:ascii="Calibri" w:hAnsi="Calibri"/>
          <w:sz w:val="24"/>
          <w:szCs w:val="24"/>
        </w:rPr>
        <w:t xml:space="preserve">D.  </w:t>
      </w:r>
      <w:proofErr w:type="spellStart"/>
      <w:r w:rsidR="00D078B1" w:rsidRPr="00975608">
        <w:rPr>
          <w:rFonts w:ascii="Calibri" w:hAnsi="Calibri"/>
          <w:sz w:val="24"/>
          <w:szCs w:val="24"/>
        </w:rPr>
        <w:t>Flood</w:t>
      </w:r>
      <w:proofErr w:type="spellEnd"/>
    </w:p>
    <w:p w:rsidR="00AE0450" w:rsidRPr="00975608" w:rsidRDefault="00AE0450" w:rsidP="00AE0450">
      <w:pPr>
        <w:rPr>
          <w:rFonts w:ascii="Calibri" w:hAnsi="Calibri"/>
          <w:sz w:val="24"/>
          <w:szCs w:val="24"/>
        </w:rPr>
      </w:pPr>
      <w:r w:rsidRPr="00975608">
        <w:rPr>
          <w:rFonts w:ascii="Calibri" w:hAnsi="Calibri"/>
          <w:sz w:val="24"/>
          <w:szCs w:val="24"/>
        </w:rPr>
        <w:t xml:space="preserve">III.  Story </w:t>
      </w:r>
      <w:proofErr w:type="spellStart"/>
      <w:r w:rsidRPr="00975608">
        <w:rPr>
          <w:rFonts w:ascii="Calibri" w:hAnsi="Calibri"/>
          <w:sz w:val="24"/>
          <w:szCs w:val="24"/>
        </w:rPr>
        <w:t>Narrative</w:t>
      </w:r>
      <w:proofErr w:type="spellEnd"/>
      <w:proofErr w:type="gramStart"/>
      <w:r w:rsidRPr="00975608">
        <w:rPr>
          <w:rFonts w:ascii="Calibri" w:hAnsi="Calibri"/>
          <w:sz w:val="24"/>
          <w:szCs w:val="24"/>
        </w:rPr>
        <w:t xml:space="preserve"> --</w:t>
      </w:r>
      <w:proofErr w:type="gramEnd"/>
      <w:r w:rsidRPr="00975608">
        <w:rPr>
          <w:rFonts w:ascii="Calibri" w:hAnsi="Calibri"/>
          <w:sz w:val="24"/>
          <w:szCs w:val="24"/>
        </w:rPr>
        <w:t xml:space="preserve"> Cinderella </w:t>
      </w:r>
    </w:p>
    <w:p w:rsidR="00145986" w:rsidRPr="00975608" w:rsidRDefault="00AE0450" w:rsidP="00AE0450">
      <w:pPr>
        <w:rPr>
          <w:rFonts w:ascii="Calibri" w:hAnsi="Calibri"/>
        </w:rPr>
      </w:pPr>
      <w:r w:rsidRPr="00975608">
        <w:rPr>
          <w:rFonts w:ascii="Calibri" w:hAnsi="Calibri"/>
          <w:sz w:val="24"/>
          <w:szCs w:val="24"/>
        </w:rPr>
        <w:t xml:space="preserve">IV.  </w:t>
      </w:r>
      <w:proofErr w:type="spellStart"/>
      <w:r w:rsidRPr="00975608">
        <w:rPr>
          <w:rFonts w:ascii="Calibri" w:hAnsi="Calibri"/>
          <w:sz w:val="24"/>
          <w:szCs w:val="24"/>
        </w:rPr>
        <w:t>Procedural</w:t>
      </w:r>
      <w:proofErr w:type="spellEnd"/>
      <w:r w:rsidRPr="00975608">
        <w:rPr>
          <w:rFonts w:ascii="Calibri" w:hAnsi="Calibri"/>
          <w:sz w:val="24"/>
          <w:szCs w:val="24"/>
        </w:rPr>
        <w:t xml:space="preserve"> Discourse</w:t>
      </w:r>
      <w:proofErr w:type="gramStart"/>
      <w:r w:rsidRPr="00975608">
        <w:rPr>
          <w:rFonts w:ascii="Calibri" w:hAnsi="Calibri"/>
          <w:sz w:val="24"/>
          <w:szCs w:val="24"/>
        </w:rPr>
        <w:t xml:space="preserve"> --</w:t>
      </w:r>
      <w:proofErr w:type="gramEnd"/>
      <w:r w:rsidRPr="00975608">
        <w:rPr>
          <w:rFonts w:ascii="Calibri" w:hAnsi="Calibri"/>
          <w:sz w:val="24"/>
          <w:szCs w:val="24"/>
        </w:rPr>
        <w:t xml:space="preserve"> </w:t>
      </w:r>
      <w:proofErr w:type="spellStart"/>
      <w:r w:rsidRPr="00975608">
        <w:rPr>
          <w:rFonts w:ascii="Calibri" w:hAnsi="Calibri"/>
          <w:sz w:val="24"/>
          <w:szCs w:val="24"/>
        </w:rPr>
        <w:t>Peanut</w:t>
      </w:r>
      <w:proofErr w:type="spellEnd"/>
      <w:r w:rsidRPr="00975608">
        <w:rPr>
          <w:rFonts w:ascii="Calibri" w:hAnsi="Calibri"/>
          <w:sz w:val="24"/>
          <w:szCs w:val="24"/>
        </w:rPr>
        <w:t xml:space="preserve"> Butter </w:t>
      </w:r>
      <w:proofErr w:type="spellStart"/>
      <w:r w:rsidRPr="00975608">
        <w:rPr>
          <w:rFonts w:ascii="Calibri" w:hAnsi="Calibri"/>
          <w:sz w:val="24"/>
          <w:szCs w:val="24"/>
        </w:rPr>
        <w:t>and</w:t>
      </w:r>
      <w:proofErr w:type="spellEnd"/>
      <w:r w:rsidRPr="00975608">
        <w:rPr>
          <w:rFonts w:ascii="Calibri" w:hAnsi="Calibri"/>
          <w:sz w:val="24"/>
          <w:szCs w:val="24"/>
        </w:rPr>
        <w:t xml:space="preserve"> </w:t>
      </w:r>
      <w:proofErr w:type="spellStart"/>
      <w:r w:rsidRPr="00975608">
        <w:rPr>
          <w:rFonts w:ascii="Calibri" w:hAnsi="Calibri"/>
          <w:sz w:val="24"/>
          <w:szCs w:val="24"/>
        </w:rPr>
        <w:t>Jelly</w:t>
      </w:r>
      <w:proofErr w:type="spellEnd"/>
      <w:r w:rsidRPr="00975608">
        <w:rPr>
          <w:rFonts w:ascii="Calibri" w:hAnsi="Calibri"/>
          <w:sz w:val="24"/>
          <w:szCs w:val="24"/>
        </w:rPr>
        <w:t xml:space="preserve"> Sandwich</w:t>
      </w:r>
      <w:r w:rsidR="00975608">
        <w:rPr>
          <w:rFonts w:ascii="Calibri" w:hAnsi="Calibri"/>
          <w:sz w:val="24"/>
          <w:szCs w:val="24"/>
        </w:rPr>
        <w:tab/>
      </w:r>
      <w:r w:rsidR="00975608">
        <w:rPr>
          <w:rFonts w:ascii="Calibri" w:hAnsi="Calibri"/>
          <w:sz w:val="24"/>
          <w:szCs w:val="24"/>
        </w:rPr>
        <w:tab/>
      </w:r>
      <w:r w:rsidR="00145986" w:rsidRPr="00975608">
        <w:rPr>
          <w:rFonts w:ascii="Calibri" w:hAnsi="Calibri"/>
        </w:rPr>
        <w:t xml:space="preserve">Bron: </w:t>
      </w:r>
      <w:proofErr w:type="spellStart"/>
      <w:r w:rsidR="00145986" w:rsidRPr="00975608">
        <w:rPr>
          <w:rFonts w:ascii="Calibri" w:hAnsi="Calibri"/>
        </w:rPr>
        <w:t>Aphasiabank</w:t>
      </w:r>
      <w:proofErr w:type="spellEnd"/>
    </w:p>
    <w:p w:rsidR="00DC6EFC" w:rsidRDefault="00DC6EFC" w:rsidP="00A23B0A">
      <w:pPr>
        <w:spacing w:line="360" w:lineRule="auto"/>
        <w:rPr>
          <w:sz w:val="24"/>
          <w:szCs w:val="24"/>
        </w:rPr>
      </w:pPr>
      <w:r w:rsidRPr="00DC6EFC">
        <w:rPr>
          <w:sz w:val="24"/>
          <w:szCs w:val="24"/>
        </w:rPr>
        <w:t xml:space="preserve">Achtergrondinformatie over de leeftijd, het geslacht en de soort afasie die de participanten </w:t>
      </w:r>
      <w:r w:rsidR="0014069E">
        <w:rPr>
          <w:sz w:val="24"/>
          <w:szCs w:val="24"/>
        </w:rPr>
        <w:t xml:space="preserve">hebben, </w:t>
      </w:r>
      <w:r w:rsidRPr="00DC6EFC">
        <w:rPr>
          <w:sz w:val="24"/>
          <w:szCs w:val="24"/>
        </w:rPr>
        <w:t>staan in deze bestanden vermeld</w:t>
      </w:r>
      <w:r w:rsidR="00AE0450">
        <w:rPr>
          <w:sz w:val="24"/>
          <w:szCs w:val="24"/>
        </w:rPr>
        <w:t xml:space="preserve"> en worden gebruikt voor de analyse</w:t>
      </w:r>
      <w:r w:rsidRPr="00DC6EFC">
        <w:rPr>
          <w:sz w:val="24"/>
          <w:szCs w:val="24"/>
        </w:rPr>
        <w:t>.</w:t>
      </w:r>
    </w:p>
    <w:p w:rsidR="00904F77" w:rsidRPr="00DC6EFC" w:rsidRDefault="00904F77" w:rsidP="00A23B0A">
      <w:pPr>
        <w:spacing w:line="360" w:lineRule="auto"/>
        <w:rPr>
          <w:sz w:val="24"/>
          <w:szCs w:val="24"/>
        </w:rPr>
      </w:pPr>
    </w:p>
    <w:p w:rsidR="00DC6EFC" w:rsidRPr="00DC6EFC" w:rsidRDefault="00DC6EFC" w:rsidP="00C2718C">
      <w:pPr>
        <w:pStyle w:val="Lijstalinea"/>
        <w:numPr>
          <w:ilvl w:val="1"/>
          <w:numId w:val="1"/>
        </w:numPr>
        <w:spacing w:line="360" w:lineRule="auto"/>
        <w:rPr>
          <w:sz w:val="24"/>
          <w:szCs w:val="24"/>
        </w:rPr>
      </w:pPr>
      <w:r w:rsidRPr="00DC6EFC">
        <w:rPr>
          <w:sz w:val="24"/>
          <w:szCs w:val="24"/>
        </w:rPr>
        <w:t>Participanten</w:t>
      </w:r>
    </w:p>
    <w:p w:rsidR="00AD3A11" w:rsidRDefault="00BC7E9C" w:rsidP="00A23B0A">
      <w:pPr>
        <w:spacing w:line="360" w:lineRule="auto"/>
        <w:rPr>
          <w:sz w:val="24"/>
          <w:szCs w:val="24"/>
        </w:rPr>
      </w:pPr>
      <w:r w:rsidRPr="00DC6EFC">
        <w:rPr>
          <w:sz w:val="24"/>
          <w:szCs w:val="24"/>
        </w:rPr>
        <w:t>In dit onderzoek wordt gebruik gemaakt van</w:t>
      </w:r>
      <w:r w:rsidR="00006D01" w:rsidRPr="00DC6EFC">
        <w:rPr>
          <w:sz w:val="24"/>
          <w:szCs w:val="24"/>
        </w:rPr>
        <w:t xml:space="preserve"> transcripten om</w:t>
      </w:r>
      <w:r w:rsidRPr="00DC6EFC">
        <w:rPr>
          <w:sz w:val="24"/>
          <w:szCs w:val="24"/>
        </w:rPr>
        <w:t xml:space="preserve"> </w:t>
      </w:r>
      <w:r w:rsidR="002A2D6B" w:rsidRPr="00DC6EFC">
        <w:rPr>
          <w:sz w:val="24"/>
          <w:szCs w:val="24"/>
        </w:rPr>
        <w:t>een onderzoeksgroep</w:t>
      </w:r>
      <w:r w:rsidR="00006D01" w:rsidRPr="00DC6EFC">
        <w:rPr>
          <w:sz w:val="24"/>
          <w:szCs w:val="24"/>
        </w:rPr>
        <w:t xml:space="preserve"> te vormen</w:t>
      </w:r>
      <w:r w:rsidR="002A2D6B" w:rsidRPr="00DC6EFC">
        <w:rPr>
          <w:sz w:val="24"/>
          <w:szCs w:val="24"/>
        </w:rPr>
        <w:t>. D</w:t>
      </w:r>
      <w:r w:rsidR="00151E1D" w:rsidRPr="00DC6EFC">
        <w:rPr>
          <w:sz w:val="24"/>
          <w:szCs w:val="24"/>
        </w:rPr>
        <w:t xml:space="preserve">ata van </w:t>
      </w:r>
      <w:r w:rsidR="001213B9">
        <w:rPr>
          <w:sz w:val="24"/>
          <w:szCs w:val="24"/>
        </w:rPr>
        <w:t>7</w:t>
      </w:r>
      <w:r w:rsidR="002A2D6B" w:rsidRPr="00DC6EFC">
        <w:rPr>
          <w:sz w:val="24"/>
          <w:szCs w:val="24"/>
        </w:rPr>
        <w:t xml:space="preserve"> </w:t>
      </w:r>
      <w:r w:rsidR="00151E1D" w:rsidRPr="00DC6EFC">
        <w:rPr>
          <w:sz w:val="24"/>
          <w:szCs w:val="24"/>
        </w:rPr>
        <w:t xml:space="preserve">participanten uit eerdere onderzoeken </w:t>
      </w:r>
      <w:r w:rsidR="002A2D6B" w:rsidRPr="00DC6EFC">
        <w:rPr>
          <w:sz w:val="24"/>
          <w:szCs w:val="24"/>
        </w:rPr>
        <w:t>wordt</w:t>
      </w:r>
      <w:r w:rsidR="00006D01" w:rsidRPr="00DC6EFC">
        <w:rPr>
          <w:sz w:val="24"/>
          <w:szCs w:val="24"/>
        </w:rPr>
        <w:t xml:space="preserve"> hiervoor</w:t>
      </w:r>
      <w:r w:rsidR="002A2D6B" w:rsidRPr="00DC6EFC">
        <w:rPr>
          <w:sz w:val="24"/>
          <w:szCs w:val="24"/>
        </w:rPr>
        <w:t xml:space="preserve"> </w:t>
      </w:r>
      <w:r w:rsidR="00151E1D" w:rsidRPr="00DC6EFC">
        <w:rPr>
          <w:sz w:val="24"/>
          <w:szCs w:val="24"/>
        </w:rPr>
        <w:t>gebruikt</w:t>
      </w:r>
      <w:r w:rsidR="00006D01" w:rsidRPr="00DC6EFC">
        <w:rPr>
          <w:sz w:val="24"/>
          <w:szCs w:val="24"/>
        </w:rPr>
        <w:t>. Er wordt</w:t>
      </w:r>
      <w:r w:rsidR="00151E1D" w:rsidRPr="00DC6EFC">
        <w:rPr>
          <w:sz w:val="24"/>
          <w:szCs w:val="24"/>
        </w:rPr>
        <w:t xml:space="preserve"> </w:t>
      </w:r>
      <w:r w:rsidR="005271AC" w:rsidRPr="00DC6EFC">
        <w:rPr>
          <w:sz w:val="24"/>
          <w:szCs w:val="24"/>
        </w:rPr>
        <w:t xml:space="preserve">data van </w:t>
      </w:r>
      <w:r w:rsidR="00927172">
        <w:rPr>
          <w:sz w:val="24"/>
          <w:szCs w:val="24"/>
        </w:rPr>
        <w:t>patiënten</w:t>
      </w:r>
      <w:r w:rsidR="002A2D6B" w:rsidRPr="00DC6EFC">
        <w:rPr>
          <w:sz w:val="24"/>
          <w:szCs w:val="24"/>
        </w:rPr>
        <w:t xml:space="preserve"> van</w:t>
      </w:r>
      <w:r w:rsidR="005C58A0">
        <w:rPr>
          <w:sz w:val="24"/>
          <w:szCs w:val="24"/>
        </w:rPr>
        <w:t xml:space="preserve"> het </w:t>
      </w:r>
      <w:proofErr w:type="spellStart"/>
      <w:r w:rsidR="005C58A0">
        <w:rPr>
          <w:sz w:val="24"/>
          <w:szCs w:val="24"/>
        </w:rPr>
        <w:t>Aphasia</w:t>
      </w:r>
      <w:proofErr w:type="spellEnd"/>
      <w:r w:rsidR="005C58A0">
        <w:rPr>
          <w:sz w:val="24"/>
          <w:szCs w:val="24"/>
        </w:rPr>
        <w:t xml:space="preserve"> Center of West Texas</w:t>
      </w:r>
      <w:r w:rsidR="00A94832">
        <w:rPr>
          <w:sz w:val="24"/>
          <w:szCs w:val="24"/>
        </w:rPr>
        <w:t xml:space="preserve"> (</w:t>
      </w:r>
      <w:proofErr w:type="spellStart"/>
      <w:r w:rsidR="00A94832">
        <w:rPr>
          <w:sz w:val="24"/>
          <w:szCs w:val="24"/>
        </w:rPr>
        <w:t>Founder</w:t>
      </w:r>
      <w:proofErr w:type="spellEnd"/>
      <w:r w:rsidR="00A94832">
        <w:rPr>
          <w:sz w:val="24"/>
          <w:szCs w:val="24"/>
        </w:rPr>
        <w:t xml:space="preserve">: </w:t>
      </w:r>
      <w:proofErr w:type="spellStart"/>
      <w:r w:rsidR="00A94832">
        <w:rPr>
          <w:sz w:val="24"/>
          <w:szCs w:val="24"/>
        </w:rPr>
        <w:t>Kathryn</w:t>
      </w:r>
      <w:proofErr w:type="spellEnd"/>
      <w:r w:rsidR="00A94832">
        <w:rPr>
          <w:sz w:val="24"/>
          <w:szCs w:val="24"/>
        </w:rPr>
        <w:t xml:space="preserve"> Shelley, </w:t>
      </w:r>
      <w:r w:rsidR="00A94832" w:rsidRPr="00A94832">
        <w:rPr>
          <w:sz w:val="24"/>
          <w:szCs w:val="24"/>
        </w:rPr>
        <w:t xml:space="preserve">Executive Director: Kitty </w:t>
      </w:r>
      <w:proofErr w:type="spellStart"/>
      <w:r w:rsidR="00A94832" w:rsidRPr="00A94832">
        <w:rPr>
          <w:sz w:val="24"/>
          <w:szCs w:val="24"/>
        </w:rPr>
        <w:t>Binek</w:t>
      </w:r>
      <w:proofErr w:type="spellEnd"/>
      <w:r w:rsidR="00A94832">
        <w:rPr>
          <w:sz w:val="24"/>
          <w:szCs w:val="24"/>
        </w:rPr>
        <w:t>)</w:t>
      </w:r>
      <w:r w:rsidR="005C58A0">
        <w:rPr>
          <w:sz w:val="24"/>
          <w:szCs w:val="24"/>
        </w:rPr>
        <w:t>,</w:t>
      </w:r>
      <w:r w:rsidR="00151E1D" w:rsidRPr="00DC6EFC">
        <w:rPr>
          <w:sz w:val="24"/>
          <w:szCs w:val="24"/>
        </w:rPr>
        <w:t xml:space="preserve"> </w:t>
      </w:r>
      <w:proofErr w:type="spellStart"/>
      <w:r w:rsidR="00151E1D" w:rsidRPr="00DC6EFC">
        <w:rPr>
          <w:sz w:val="24"/>
          <w:szCs w:val="24"/>
        </w:rPr>
        <w:t>Adler</w:t>
      </w:r>
      <w:proofErr w:type="spellEnd"/>
      <w:r w:rsidR="005C58A0">
        <w:rPr>
          <w:sz w:val="24"/>
          <w:szCs w:val="24"/>
        </w:rPr>
        <w:t xml:space="preserve"> </w:t>
      </w:r>
      <w:proofErr w:type="spellStart"/>
      <w:r w:rsidR="005C58A0">
        <w:rPr>
          <w:sz w:val="24"/>
          <w:szCs w:val="24"/>
        </w:rPr>
        <w:t>Aphasia</w:t>
      </w:r>
      <w:proofErr w:type="spellEnd"/>
      <w:r w:rsidR="005C58A0">
        <w:rPr>
          <w:sz w:val="24"/>
          <w:szCs w:val="24"/>
        </w:rPr>
        <w:t xml:space="preserve"> center</w:t>
      </w:r>
      <w:r w:rsidR="001A0603">
        <w:rPr>
          <w:sz w:val="24"/>
          <w:szCs w:val="24"/>
        </w:rPr>
        <w:t xml:space="preserve"> (</w:t>
      </w:r>
      <w:proofErr w:type="spellStart"/>
      <w:r w:rsidR="001A0603">
        <w:rPr>
          <w:sz w:val="24"/>
          <w:szCs w:val="24"/>
        </w:rPr>
        <w:t>Founders</w:t>
      </w:r>
      <w:proofErr w:type="spellEnd"/>
      <w:r w:rsidR="001A0603">
        <w:rPr>
          <w:sz w:val="24"/>
          <w:szCs w:val="24"/>
        </w:rPr>
        <w:t xml:space="preserve">: Mike </w:t>
      </w:r>
      <w:proofErr w:type="spellStart"/>
      <w:r w:rsidR="001A0603">
        <w:rPr>
          <w:sz w:val="24"/>
          <w:szCs w:val="24"/>
        </w:rPr>
        <w:t>and</w:t>
      </w:r>
      <w:proofErr w:type="spellEnd"/>
      <w:r w:rsidR="001A0603">
        <w:rPr>
          <w:sz w:val="24"/>
          <w:szCs w:val="24"/>
        </w:rPr>
        <w:t xml:space="preserve"> Elaine </w:t>
      </w:r>
      <w:proofErr w:type="spellStart"/>
      <w:r w:rsidR="001A0603">
        <w:rPr>
          <w:sz w:val="24"/>
          <w:szCs w:val="24"/>
        </w:rPr>
        <w:t>Adler</w:t>
      </w:r>
      <w:proofErr w:type="spellEnd"/>
      <w:r w:rsidR="001A0603">
        <w:rPr>
          <w:sz w:val="24"/>
          <w:szCs w:val="24"/>
        </w:rPr>
        <w:t xml:space="preserve">, </w:t>
      </w:r>
      <w:r w:rsidR="001A0603" w:rsidRPr="001A0603">
        <w:rPr>
          <w:sz w:val="24"/>
          <w:szCs w:val="24"/>
        </w:rPr>
        <w:t>Executive Director: Karen Tucker</w:t>
      </w:r>
      <w:r w:rsidR="001A0603">
        <w:rPr>
          <w:sz w:val="24"/>
          <w:szCs w:val="24"/>
        </w:rPr>
        <w:t>)</w:t>
      </w:r>
      <w:r w:rsidR="00151E1D" w:rsidRPr="00DC6EFC">
        <w:rPr>
          <w:sz w:val="24"/>
          <w:szCs w:val="24"/>
        </w:rPr>
        <w:t>,</w:t>
      </w:r>
      <w:r w:rsidR="00AE3916" w:rsidRPr="00DC6EFC">
        <w:rPr>
          <w:sz w:val="24"/>
          <w:szCs w:val="24"/>
        </w:rPr>
        <w:t xml:space="preserve"> </w:t>
      </w:r>
      <w:r w:rsidR="005C58A0">
        <w:rPr>
          <w:sz w:val="24"/>
          <w:szCs w:val="24"/>
        </w:rPr>
        <w:t xml:space="preserve">het </w:t>
      </w:r>
      <w:proofErr w:type="spellStart"/>
      <w:r w:rsidR="005C58A0">
        <w:rPr>
          <w:sz w:val="24"/>
          <w:szCs w:val="24"/>
        </w:rPr>
        <w:t>Aphasia</w:t>
      </w:r>
      <w:proofErr w:type="spellEnd"/>
      <w:r w:rsidR="005C58A0">
        <w:rPr>
          <w:sz w:val="24"/>
          <w:szCs w:val="24"/>
        </w:rPr>
        <w:t xml:space="preserve"> Resource Center van Boston University </w:t>
      </w:r>
      <w:r w:rsidR="00115851">
        <w:rPr>
          <w:sz w:val="24"/>
          <w:szCs w:val="24"/>
        </w:rPr>
        <w:t>(</w:t>
      </w:r>
      <w:proofErr w:type="spellStart"/>
      <w:r w:rsidR="00115851" w:rsidRPr="00115851">
        <w:rPr>
          <w:sz w:val="24"/>
          <w:szCs w:val="24"/>
        </w:rPr>
        <w:t>Contributor</w:t>
      </w:r>
      <w:proofErr w:type="spellEnd"/>
      <w:r w:rsidR="00115851" w:rsidRPr="00115851">
        <w:rPr>
          <w:sz w:val="24"/>
          <w:szCs w:val="24"/>
        </w:rPr>
        <w:t xml:space="preserve">: Elizabeth </w:t>
      </w:r>
      <w:proofErr w:type="spellStart"/>
      <w:r w:rsidR="00115851" w:rsidRPr="00115851">
        <w:rPr>
          <w:sz w:val="24"/>
          <w:szCs w:val="24"/>
        </w:rPr>
        <w:t>Hoover</w:t>
      </w:r>
      <w:proofErr w:type="spellEnd"/>
      <w:r w:rsidR="00115851">
        <w:rPr>
          <w:sz w:val="24"/>
          <w:szCs w:val="24"/>
        </w:rPr>
        <w:t xml:space="preserve">) </w:t>
      </w:r>
      <w:r w:rsidR="005C58A0">
        <w:rPr>
          <w:sz w:val="24"/>
          <w:szCs w:val="24"/>
        </w:rPr>
        <w:t xml:space="preserve">en van </w:t>
      </w:r>
      <w:r w:rsidR="00115851">
        <w:rPr>
          <w:sz w:val="24"/>
          <w:szCs w:val="24"/>
        </w:rPr>
        <w:t xml:space="preserve">de Emerson College </w:t>
      </w:r>
      <w:proofErr w:type="spellStart"/>
      <w:r w:rsidR="005C58A0" w:rsidRPr="005C58A0">
        <w:rPr>
          <w:sz w:val="24"/>
          <w:szCs w:val="24"/>
        </w:rPr>
        <w:t>Department</w:t>
      </w:r>
      <w:proofErr w:type="spellEnd"/>
      <w:r w:rsidR="005C58A0" w:rsidRPr="005C58A0">
        <w:rPr>
          <w:sz w:val="24"/>
          <w:szCs w:val="24"/>
        </w:rPr>
        <w:t xml:space="preserve"> of Communication disorders</w:t>
      </w:r>
      <w:r w:rsidR="000B6A01">
        <w:rPr>
          <w:sz w:val="24"/>
          <w:szCs w:val="24"/>
        </w:rPr>
        <w:t xml:space="preserve"> (</w:t>
      </w:r>
      <w:proofErr w:type="spellStart"/>
      <w:r w:rsidR="000B6A01" w:rsidRPr="000B6A01">
        <w:rPr>
          <w:sz w:val="24"/>
          <w:szCs w:val="24"/>
        </w:rPr>
        <w:t>Contributor</w:t>
      </w:r>
      <w:proofErr w:type="spellEnd"/>
      <w:r w:rsidR="000B6A01" w:rsidRPr="000B6A01">
        <w:rPr>
          <w:sz w:val="24"/>
          <w:szCs w:val="24"/>
        </w:rPr>
        <w:t xml:space="preserve">: Dan </w:t>
      </w:r>
      <w:proofErr w:type="spellStart"/>
      <w:r w:rsidR="000B6A01" w:rsidRPr="000B6A01">
        <w:rPr>
          <w:sz w:val="24"/>
          <w:szCs w:val="24"/>
        </w:rPr>
        <w:t>Kempler</w:t>
      </w:r>
      <w:proofErr w:type="spellEnd"/>
      <w:r w:rsidR="000B6A01">
        <w:rPr>
          <w:sz w:val="24"/>
          <w:szCs w:val="24"/>
        </w:rPr>
        <w:t>)</w:t>
      </w:r>
      <w:r w:rsidR="005C58A0">
        <w:rPr>
          <w:sz w:val="24"/>
          <w:szCs w:val="24"/>
        </w:rPr>
        <w:t xml:space="preserve"> </w:t>
      </w:r>
      <w:r w:rsidR="002A2D6B" w:rsidRPr="00DC6EFC">
        <w:rPr>
          <w:sz w:val="24"/>
          <w:szCs w:val="24"/>
        </w:rPr>
        <w:t>gebruikt.</w:t>
      </w:r>
      <w:r w:rsidR="00006D01" w:rsidRPr="00DC6EFC">
        <w:rPr>
          <w:sz w:val="24"/>
          <w:szCs w:val="24"/>
        </w:rPr>
        <w:t xml:space="preserve"> De onderzoeks</w:t>
      </w:r>
      <w:r w:rsidR="009D1EA7" w:rsidRPr="00DC6EFC">
        <w:rPr>
          <w:sz w:val="24"/>
          <w:szCs w:val="24"/>
        </w:rPr>
        <w:t xml:space="preserve">groep bestaat uit </w:t>
      </w:r>
      <w:r w:rsidR="00365FDC" w:rsidRPr="00DC6EFC">
        <w:rPr>
          <w:sz w:val="24"/>
          <w:szCs w:val="24"/>
        </w:rPr>
        <w:t>2</w:t>
      </w:r>
      <w:r w:rsidR="009D1EA7" w:rsidRPr="00DC6EFC">
        <w:rPr>
          <w:sz w:val="24"/>
          <w:szCs w:val="24"/>
        </w:rPr>
        <w:t xml:space="preserve"> vrouwen en </w:t>
      </w:r>
      <w:r w:rsidR="00F9325F" w:rsidRPr="00DC6EFC">
        <w:rPr>
          <w:sz w:val="24"/>
          <w:szCs w:val="24"/>
        </w:rPr>
        <w:t>5</w:t>
      </w:r>
      <w:r w:rsidR="009D1EA7" w:rsidRPr="00DC6EFC">
        <w:rPr>
          <w:sz w:val="24"/>
          <w:szCs w:val="24"/>
        </w:rPr>
        <w:t xml:space="preserve"> mannen met een gemiddelde </w:t>
      </w:r>
      <w:r w:rsidR="00365FDC" w:rsidRPr="00DC6EFC">
        <w:rPr>
          <w:sz w:val="24"/>
          <w:szCs w:val="24"/>
        </w:rPr>
        <w:t>leeftijd van 63</w:t>
      </w:r>
      <w:r w:rsidR="00806D31" w:rsidRPr="00DC6EFC">
        <w:rPr>
          <w:sz w:val="24"/>
          <w:szCs w:val="24"/>
        </w:rPr>
        <w:t xml:space="preserve"> </w:t>
      </w:r>
      <w:r w:rsidR="00006D01" w:rsidRPr="00DC6EFC">
        <w:rPr>
          <w:sz w:val="24"/>
          <w:szCs w:val="24"/>
        </w:rPr>
        <w:t xml:space="preserve">jaar </w:t>
      </w:r>
      <w:r w:rsidR="00806D31" w:rsidRPr="00DC6EFC">
        <w:rPr>
          <w:sz w:val="24"/>
          <w:szCs w:val="24"/>
        </w:rPr>
        <w:t>(</w:t>
      </w:r>
      <w:r w:rsidR="001213B9">
        <w:rPr>
          <w:sz w:val="24"/>
          <w:szCs w:val="24"/>
        </w:rPr>
        <w:t>SD=5.43, range=52-69</w:t>
      </w:r>
      <w:r w:rsidR="009D1EA7" w:rsidRPr="00DC6EFC">
        <w:rPr>
          <w:sz w:val="24"/>
          <w:szCs w:val="24"/>
        </w:rPr>
        <w:t>)</w:t>
      </w:r>
      <w:r w:rsidR="00365FDC" w:rsidRPr="00DC6EFC">
        <w:rPr>
          <w:sz w:val="24"/>
          <w:szCs w:val="24"/>
        </w:rPr>
        <w:t>. Alle participanten hebben</w:t>
      </w:r>
      <w:r w:rsidR="00311849" w:rsidRPr="00DC6EFC">
        <w:rPr>
          <w:sz w:val="24"/>
          <w:szCs w:val="24"/>
        </w:rPr>
        <w:t xml:space="preserve"> </w:t>
      </w:r>
      <w:r w:rsidR="00416D82">
        <w:rPr>
          <w:sz w:val="24"/>
          <w:szCs w:val="24"/>
        </w:rPr>
        <w:t xml:space="preserve">een vorm van </w:t>
      </w:r>
      <w:r w:rsidR="00311849" w:rsidRPr="00DC6EFC">
        <w:rPr>
          <w:sz w:val="24"/>
          <w:szCs w:val="24"/>
        </w:rPr>
        <w:t>niet-vloeiende afasie, namelijk</w:t>
      </w:r>
      <w:r w:rsidR="00365FDC" w:rsidRPr="00DC6EFC">
        <w:rPr>
          <w:sz w:val="24"/>
          <w:szCs w:val="24"/>
        </w:rPr>
        <w:t xml:space="preserve"> </w:t>
      </w:r>
      <w:proofErr w:type="spellStart"/>
      <w:r w:rsidR="00365FDC" w:rsidRPr="00DC6EFC">
        <w:rPr>
          <w:sz w:val="24"/>
          <w:szCs w:val="24"/>
        </w:rPr>
        <w:t>Broca</w:t>
      </w:r>
      <w:proofErr w:type="spellEnd"/>
      <w:r w:rsidR="00365FDC" w:rsidRPr="00DC6EFC">
        <w:rPr>
          <w:sz w:val="24"/>
          <w:szCs w:val="24"/>
        </w:rPr>
        <w:t xml:space="preserve"> afasie. </w:t>
      </w:r>
    </w:p>
    <w:p w:rsidR="00B70D36" w:rsidRDefault="00B70D36" w:rsidP="00A23B0A">
      <w:pPr>
        <w:spacing w:line="360" w:lineRule="auto"/>
        <w:rPr>
          <w:sz w:val="24"/>
          <w:szCs w:val="24"/>
        </w:rPr>
      </w:pPr>
    </w:p>
    <w:p w:rsidR="006037CD" w:rsidRPr="00AD3A11" w:rsidRDefault="006037CD" w:rsidP="00A23B0A">
      <w:pPr>
        <w:spacing w:line="360" w:lineRule="auto"/>
        <w:rPr>
          <w:sz w:val="24"/>
          <w:szCs w:val="24"/>
        </w:rPr>
      </w:pPr>
    </w:p>
    <w:p w:rsidR="00F333EE" w:rsidRDefault="00F333EE" w:rsidP="00C2718C">
      <w:pPr>
        <w:pStyle w:val="Lijstalinea"/>
        <w:numPr>
          <w:ilvl w:val="1"/>
          <w:numId w:val="1"/>
        </w:numPr>
        <w:spacing w:line="360" w:lineRule="auto"/>
        <w:rPr>
          <w:sz w:val="24"/>
          <w:szCs w:val="24"/>
        </w:rPr>
      </w:pPr>
      <w:r>
        <w:rPr>
          <w:sz w:val="24"/>
          <w:szCs w:val="24"/>
        </w:rPr>
        <w:lastRenderedPageBreak/>
        <w:t>Procedure</w:t>
      </w:r>
    </w:p>
    <w:p w:rsidR="00B5122B" w:rsidRDefault="003B2DA0" w:rsidP="00A23B0A">
      <w:pPr>
        <w:spacing w:line="360" w:lineRule="auto"/>
        <w:rPr>
          <w:sz w:val="24"/>
          <w:szCs w:val="24"/>
        </w:rPr>
      </w:pPr>
      <w:r>
        <w:rPr>
          <w:sz w:val="24"/>
          <w:szCs w:val="24"/>
        </w:rPr>
        <w:t>Van</w:t>
      </w:r>
      <w:r w:rsidR="00145986">
        <w:rPr>
          <w:sz w:val="24"/>
          <w:szCs w:val="24"/>
        </w:rPr>
        <w:t xml:space="preserve"> elk transcript</w:t>
      </w:r>
      <w:r w:rsidR="007A62BE">
        <w:rPr>
          <w:sz w:val="24"/>
          <w:szCs w:val="24"/>
        </w:rPr>
        <w:t xml:space="preserve"> wordt het gebruik (of weglaten)</w:t>
      </w:r>
      <w:r w:rsidR="008E698A">
        <w:rPr>
          <w:sz w:val="24"/>
          <w:szCs w:val="24"/>
        </w:rPr>
        <w:t xml:space="preserve"> van preposities </w:t>
      </w:r>
      <w:r w:rsidR="00AD3A11" w:rsidRPr="00AD3A11">
        <w:rPr>
          <w:sz w:val="24"/>
          <w:szCs w:val="24"/>
        </w:rPr>
        <w:t xml:space="preserve">gescoord in verschillende </w:t>
      </w:r>
      <w:r w:rsidR="00AD3A11">
        <w:rPr>
          <w:sz w:val="24"/>
          <w:szCs w:val="24"/>
        </w:rPr>
        <w:t>categorieën</w:t>
      </w:r>
      <w:r w:rsidR="007A62BE">
        <w:rPr>
          <w:sz w:val="24"/>
          <w:szCs w:val="24"/>
        </w:rPr>
        <w:t xml:space="preserve"> in een SPSS data</w:t>
      </w:r>
      <w:r>
        <w:rPr>
          <w:sz w:val="24"/>
          <w:szCs w:val="24"/>
        </w:rPr>
        <w:t>bestand</w:t>
      </w:r>
      <w:r w:rsidR="00AD3A11">
        <w:rPr>
          <w:sz w:val="24"/>
          <w:szCs w:val="24"/>
        </w:rPr>
        <w:t>.</w:t>
      </w:r>
      <w:r w:rsidR="00675515">
        <w:rPr>
          <w:sz w:val="24"/>
          <w:szCs w:val="24"/>
        </w:rPr>
        <w:t xml:space="preserve"> </w:t>
      </w:r>
      <w:r w:rsidR="00B5122B">
        <w:rPr>
          <w:sz w:val="24"/>
          <w:szCs w:val="24"/>
        </w:rPr>
        <w:t xml:space="preserve">De verschillende </w:t>
      </w:r>
      <w:r w:rsidR="00F50914">
        <w:rPr>
          <w:sz w:val="24"/>
          <w:szCs w:val="24"/>
        </w:rPr>
        <w:t>categorieën</w:t>
      </w:r>
      <w:r w:rsidR="00B5122B">
        <w:rPr>
          <w:sz w:val="24"/>
          <w:szCs w:val="24"/>
        </w:rPr>
        <w:t xml:space="preserve"> </w:t>
      </w:r>
      <w:r w:rsidR="0024566E">
        <w:rPr>
          <w:sz w:val="24"/>
          <w:szCs w:val="24"/>
        </w:rPr>
        <w:t xml:space="preserve">waar de </w:t>
      </w:r>
      <w:r w:rsidR="00F50914">
        <w:rPr>
          <w:sz w:val="24"/>
          <w:szCs w:val="24"/>
        </w:rPr>
        <w:t xml:space="preserve">preposities </w:t>
      </w:r>
      <w:r w:rsidR="0024566E">
        <w:rPr>
          <w:sz w:val="24"/>
          <w:szCs w:val="24"/>
        </w:rPr>
        <w:t>worden ingedeeld zijn</w:t>
      </w:r>
      <w:r w:rsidR="00B5122B">
        <w:rPr>
          <w:sz w:val="24"/>
          <w:szCs w:val="24"/>
        </w:rPr>
        <w:t>:</w:t>
      </w:r>
    </w:p>
    <w:p w:rsidR="00744996" w:rsidRDefault="00B5122B" w:rsidP="00744996">
      <w:pPr>
        <w:pStyle w:val="Lijstalinea"/>
        <w:numPr>
          <w:ilvl w:val="0"/>
          <w:numId w:val="10"/>
        </w:numPr>
        <w:spacing w:line="360" w:lineRule="auto"/>
        <w:rPr>
          <w:sz w:val="24"/>
          <w:szCs w:val="24"/>
        </w:rPr>
      </w:pPr>
      <w:r w:rsidRPr="00744996">
        <w:rPr>
          <w:sz w:val="24"/>
          <w:szCs w:val="24"/>
        </w:rPr>
        <w:t>Grammaticaal functioneel</w:t>
      </w:r>
    </w:p>
    <w:p w:rsidR="00744996" w:rsidRPr="00744996" w:rsidRDefault="00B5122B" w:rsidP="00744996">
      <w:pPr>
        <w:pStyle w:val="Lijstalinea"/>
        <w:numPr>
          <w:ilvl w:val="0"/>
          <w:numId w:val="10"/>
        </w:numPr>
        <w:spacing w:line="360" w:lineRule="auto"/>
        <w:rPr>
          <w:sz w:val="24"/>
          <w:szCs w:val="24"/>
        </w:rPr>
      </w:pPr>
      <w:r w:rsidRPr="00744996">
        <w:rPr>
          <w:sz w:val="24"/>
          <w:szCs w:val="24"/>
        </w:rPr>
        <w:t>Ongrammaticaal functioneel</w:t>
      </w:r>
    </w:p>
    <w:p w:rsidR="00744996" w:rsidRDefault="00B5122B" w:rsidP="00744996">
      <w:pPr>
        <w:pStyle w:val="Lijstalinea"/>
        <w:numPr>
          <w:ilvl w:val="0"/>
          <w:numId w:val="10"/>
        </w:numPr>
        <w:spacing w:line="360" w:lineRule="auto"/>
        <w:rPr>
          <w:sz w:val="24"/>
          <w:szCs w:val="24"/>
        </w:rPr>
      </w:pPr>
      <w:r w:rsidRPr="00744996">
        <w:rPr>
          <w:sz w:val="24"/>
          <w:szCs w:val="24"/>
        </w:rPr>
        <w:t>Omissie functioneel</w:t>
      </w:r>
    </w:p>
    <w:p w:rsidR="00744996" w:rsidRDefault="00744996" w:rsidP="00744996">
      <w:pPr>
        <w:pStyle w:val="Lijstalinea"/>
        <w:numPr>
          <w:ilvl w:val="0"/>
          <w:numId w:val="10"/>
        </w:numPr>
        <w:spacing w:line="360" w:lineRule="auto"/>
        <w:rPr>
          <w:sz w:val="24"/>
          <w:szCs w:val="24"/>
        </w:rPr>
      </w:pPr>
      <w:r>
        <w:rPr>
          <w:sz w:val="24"/>
          <w:szCs w:val="24"/>
        </w:rPr>
        <w:t xml:space="preserve">Grammaticaal </w:t>
      </w:r>
      <w:proofErr w:type="spellStart"/>
      <w:r>
        <w:rPr>
          <w:sz w:val="24"/>
          <w:szCs w:val="24"/>
        </w:rPr>
        <w:t>gesubcategoriseerd</w:t>
      </w:r>
      <w:proofErr w:type="spellEnd"/>
    </w:p>
    <w:p w:rsidR="00744996" w:rsidRDefault="00744996" w:rsidP="00744996">
      <w:pPr>
        <w:pStyle w:val="Lijstalinea"/>
        <w:numPr>
          <w:ilvl w:val="0"/>
          <w:numId w:val="10"/>
        </w:numPr>
        <w:spacing w:line="360" w:lineRule="auto"/>
        <w:rPr>
          <w:sz w:val="24"/>
          <w:szCs w:val="24"/>
        </w:rPr>
      </w:pPr>
      <w:r>
        <w:rPr>
          <w:sz w:val="24"/>
          <w:szCs w:val="24"/>
        </w:rPr>
        <w:t xml:space="preserve">Ongrammaticaal </w:t>
      </w:r>
      <w:proofErr w:type="spellStart"/>
      <w:r>
        <w:rPr>
          <w:sz w:val="24"/>
          <w:szCs w:val="24"/>
        </w:rPr>
        <w:t>gesubcategoriseerd</w:t>
      </w:r>
      <w:proofErr w:type="spellEnd"/>
    </w:p>
    <w:p w:rsidR="00744996" w:rsidRDefault="00744996" w:rsidP="00744996">
      <w:pPr>
        <w:pStyle w:val="Lijstalinea"/>
        <w:numPr>
          <w:ilvl w:val="0"/>
          <w:numId w:val="10"/>
        </w:numPr>
        <w:spacing w:line="360" w:lineRule="auto"/>
        <w:rPr>
          <w:sz w:val="24"/>
          <w:szCs w:val="24"/>
        </w:rPr>
      </w:pPr>
      <w:r w:rsidRPr="00744996">
        <w:rPr>
          <w:sz w:val="24"/>
          <w:szCs w:val="24"/>
        </w:rPr>
        <w:t xml:space="preserve">Omissie </w:t>
      </w:r>
      <w:proofErr w:type="spellStart"/>
      <w:r w:rsidRPr="00744996">
        <w:rPr>
          <w:sz w:val="24"/>
          <w:szCs w:val="24"/>
        </w:rPr>
        <w:t>gesubcategoriseerd</w:t>
      </w:r>
      <w:proofErr w:type="spellEnd"/>
    </w:p>
    <w:p w:rsidR="00744996" w:rsidRDefault="00A74188" w:rsidP="00744996">
      <w:pPr>
        <w:pStyle w:val="Lijstalinea"/>
        <w:numPr>
          <w:ilvl w:val="0"/>
          <w:numId w:val="10"/>
        </w:numPr>
        <w:spacing w:line="360" w:lineRule="auto"/>
        <w:rPr>
          <w:sz w:val="24"/>
          <w:szCs w:val="24"/>
        </w:rPr>
      </w:pPr>
      <w:r w:rsidRPr="00744996">
        <w:rPr>
          <w:sz w:val="24"/>
          <w:szCs w:val="24"/>
        </w:rPr>
        <w:t>Grammaticaal locatief</w:t>
      </w:r>
    </w:p>
    <w:p w:rsidR="00744996" w:rsidRDefault="00A74188" w:rsidP="00744996">
      <w:pPr>
        <w:pStyle w:val="Lijstalinea"/>
        <w:numPr>
          <w:ilvl w:val="0"/>
          <w:numId w:val="10"/>
        </w:numPr>
        <w:spacing w:line="360" w:lineRule="auto"/>
        <w:rPr>
          <w:sz w:val="24"/>
          <w:szCs w:val="24"/>
        </w:rPr>
      </w:pPr>
      <w:r w:rsidRPr="00744996">
        <w:rPr>
          <w:sz w:val="24"/>
          <w:szCs w:val="24"/>
        </w:rPr>
        <w:t>Ongrammaticaal locatief</w:t>
      </w:r>
    </w:p>
    <w:p w:rsidR="00744996" w:rsidRPr="00744996" w:rsidRDefault="00A74188" w:rsidP="00744996">
      <w:pPr>
        <w:pStyle w:val="Lijstalinea"/>
        <w:numPr>
          <w:ilvl w:val="0"/>
          <w:numId w:val="10"/>
        </w:numPr>
        <w:spacing w:line="360" w:lineRule="auto"/>
        <w:rPr>
          <w:sz w:val="24"/>
          <w:szCs w:val="24"/>
        </w:rPr>
      </w:pPr>
      <w:r w:rsidRPr="00744996">
        <w:rPr>
          <w:sz w:val="24"/>
          <w:szCs w:val="24"/>
        </w:rPr>
        <w:t>Omissie locatief</w:t>
      </w:r>
    </w:p>
    <w:p w:rsidR="00744996" w:rsidRDefault="00A74188" w:rsidP="00744996">
      <w:pPr>
        <w:pStyle w:val="Lijstalinea"/>
        <w:numPr>
          <w:ilvl w:val="0"/>
          <w:numId w:val="10"/>
        </w:numPr>
        <w:spacing w:line="360" w:lineRule="auto"/>
        <w:rPr>
          <w:sz w:val="24"/>
          <w:szCs w:val="24"/>
        </w:rPr>
      </w:pPr>
      <w:r w:rsidRPr="00744996">
        <w:rPr>
          <w:sz w:val="24"/>
          <w:szCs w:val="24"/>
        </w:rPr>
        <w:t>Grammaticaal directioneel</w:t>
      </w:r>
    </w:p>
    <w:p w:rsidR="00744996" w:rsidRDefault="00A74188" w:rsidP="00744996">
      <w:pPr>
        <w:pStyle w:val="Lijstalinea"/>
        <w:numPr>
          <w:ilvl w:val="0"/>
          <w:numId w:val="10"/>
        </w:numPr>
        <w:spacing w:line="360" w:lineRule="auto"/>
        <w:rPr>
          <w:sz w:val="24"/>
          <w:szCs w:val="24"/>
        </w:rPr>
      </w:pPr>
      <w:r w:rsidRPr="00744996">
        <w:rPr>
          <w:sz w:val="24"/>
          <w:szCs w:val="24"/>
        </w:rPr>
        <w:t>Ongrammaticaal directioneel</w:t>
      </w:r>
    </w:p>
    <w:p w:rsidR="00744996" w:rsidRDefault="00A74188" w:rsidP="00744996">
      <w:pPr>
        <w:pStyle w:val="Lijstalinea"/>
        <w:numPr>
          <w:ilvl w:val="0"/>
          <w:numId w:val="10"/>
        </w:numPr>
        <w:spacing w:line="360" w:lineRule="auto"/>
        <w:rPr>
          <w:sz w:val="24"/>
          <w:szCs w:val="24"/>
        </w:rPr>
      </w:pPr>
      <w:r w:rsidRPr="00744996">
        <w:rPr>
          <w:sz w:val="24"/>
          <w:szCs w:val="24"/>
        </w:rPr>
        <w:t>Omissie directioneel</w:t>
      </w:r>
    </w:p>
    <w:p w:rsidR="00744996" w:rsidRDefault="00B5122B" w:rsidP="00744996">
      <w:pPr>
        <w:pStyle w:val="Lijstalinea"/>
        <w:numPr>
          <w:ilvl w:val="0"/>
          <w:numId w:val="10"/>
        </w:numPr>
        <w:spacing w:line="360" w:lineRule="auto"/>
        <w:rPr>
          <w:sz w:val="24"/>
          <w:szCs w:val="24"/>
        </w:rPr>
      </w:pPr>
      <w:r w:rsidRPr="00744996">
        <w:rPr>
          <w:sz w:val="24"/>
          <w:szCs w:val="24"/>
        </w:rPr>
        <w:t>Grammaticaal lexicaal</w:t>
      </w:r>
    </w:p>
    <w:p w:rsidR="00744996" w:rsidRDefault="00B5122B" w:rsidP="00744996">
      <w:pPr>
        <w:pStyle w:val="Lijstalinea"/>
        <w:numPr>
          <w:ilvl w:val="0"/>
          <w:numId w:val="10"/>
        </w:numPr>
        <w:spacing w:line="360" w:lineRule="auto"/>
        <w:rPr>
          <w:sz w:val="24"/>
          <w:szCs w:val="24"/>
        </w:rPr>
      </w:pPr>
      <w:r w:rsidRPr="00744996">
        <w:rPr>
          <w:sz w:val="24"/>
          <w:szCs w:val="24"/>
        </w:rPr>
        <w:t xml:space="preserve">Ongrammaticaal lexicaal </w:t>
      </w:r>
    </w:p>
    <w:p w:rsidR="00744996" w:rsidRDefault="00B5122B" w:rsidP="00744996">
      <w:pPr>
        <w:pStyle w:val="Lijstalinea"/>
        <w:numPr>
          <w:ilvl w:val="0"/>
          <w:numId w:val="10"/>
        </w:numPr>
        <w:spacing w:line="360" w:lineRule="auto"/>
        <w:rPr>
          <w:sz w:val="24"/>
          <w:szCs w:val="24"/>
        </w:rPr>
      </w:pPr>
      <w:r w:rsidRPr="00744996">
        <w:rPr>
          <w:sz w:val="24"/>
          <w:szCs w:val="24"/>
        </w:rPr>
        <w:t>Omissie lexicaal</w:t>
      </w:r>
    </w:p>
    <w:p w:rsidR="00744996" w:rsidRDefault="00480D4D" w:rsidP="00744996">
      <w:pPr>
        <w:pStyle w:val="Lijstalinea"/>
        <w:numPr>
          <w:ilvl w:val="0"/>
          <w:numId w:val="10"/>
        </w:numPr>
        <w:spacing w:line="360" w:lineRule="auto"/>
        <w:rPr>
          <w:sz w:val="24"/>
          <w:szCs w:val="24"/>
        </w:rPr>
      </w:pPr>
      <w:r w:rsidRPr="00744996">
        <w:rPr>
          <w:sz w:val="24"/>
          <w:szCs w:val="24"/>
        </w:rPr>
        <w:t>Substitutie binnen categorie</w:t>
      </w:r>
    </w:p>
    <w:p w:rsidR="00744996" w:rsidRDefault="00480D4D" w:rsidP="00744996">
      <w:pPr>
        <w:pStyle w:val="Lijstalinea"/>
        <w:numPr>
          <w:ilvl w:val="0"/>
          <w:numId w:val="10"/>
        </w:numPr>
        <w:spacing w:line="360" w:lineRule="auto"/>
        <w:rPr>
          <w:sz w:val="24"/>
          <w:szCs w:val="24"/>
        </w:rPr>
      </w:pPr>
      <w:r w:rsidRPr="00744996">
        <w:rPr>
          <w:sz w:val="24"/>
          <w:szCs w:val="24"/>
        </w:rPr>
        <w:t>Substitutie buiten categorie</w:t>
      </w:r>
    </w:p>
    <w:p w:rsidR="00744996" w:rsidRDefault="00744996" w:rsidP="00744996">
      <w:pPr>
        <w:pStyle w:val="Lijstalinea"/>
        <w:numPr>
          <w:ilvl w:val="0"/>
          <w:numId w:val="10"/>
        </w:numPr>
        <w:spacing w:line="360" w:lineRule="auto"/>
        <w:rPr>
          <w:sz w:val="24"/>
          <w:szCs w:val="24"/>
        </w:rPr>
      </w:pPr>
      <w:r>
        <w:rPr>
          <w:sz w:val="24"/>
          <w:szCs w:val="24"/>
        </w:rPr>
        <w:t>Niet analyseerbaar</w:t>
      </w:r>
    </w:p>
    <w:p w:rsidR="00CF1807" w:rsidRPr="00744996" w:rsidRDefault="00CF1807" w:rsidP="00744996">
      <w:pPr>
        <w:pStyle w:val="Lijstalinea"/>
        <w:numPr>
          <w:ilvl w:val="0"/>
          <w:numId w:val="10"/>
        </w:numPr>
        <w:spacing w:line="360" w:lineRule="auto"/>
        <w:rPr>
          <w:sz w:val="24"/>
          <w:szCs w:val="24"/>
        </w:rPr>
      </w:pPr>
      <w:r w:rsidRPr="00744996">
        <w:rPr>
          <w:sz w:val="24"/>
          <w:szCs w:val="24"/>
        </w:rPr>
        <w:t>Totaal preposities</w:t>
      </w:r>
      <w:r w:rsidR="00BE419F" w:rsidRPr="00744996">
        <w:rPr>
          <w:sz w:val="24"/>
          <w:szCs w:val="24"/>
        </w:rPr>
        <w:t xml:space="preserve"> </w:t>
      </w:r>
    </w:p>
    <w:p w:rsidR="00AD3A11" w:rsidRDefault="00A649B6" w:rsidP="00A23B0A">
      <w:pPr>
        <w:spacing w:line="360" w:lineRule="auto"/>
        <w:rPr>
          <w:sz w:val="24"/>
          <w:szCs w:val="24"/>
        </w:rPr>
      </w:pPr>
      <w:r>
        <w:rPr>
          <w:sz w:val="24"/>
          <w:szCs w:val="24"/>
        </w:rPr>
        <w:t xml:space="preserve">Omdat in sommige uitingen niet duidelijk was of er sprake was van een omissie of substitutie is de categorie niet analyseerbaar toegevoegd. </w:t>
      </w:r>
      <w:r w:rsidR="00584DD8">
        <w:rPr>
          <w:sz w:val="24"/>
          <w:szCs w:val="24"/>
        </w:rPr>
        <w:t>Het gebruik of het</w:t>
      </w:r>
      <w:r w:rsidR="00E80790">
        <w:rPr>
          <w:sz w:val="24"/>
          <w:szCs w:val="24"/>
        </w:rPr>
        <w:t xml:space="preserve"> weglaten van preposities wordt</w:t>
      </w:r>
      <w:r w:rsidR="001B10D3">
        <w:rPr>
          <w:sz w:val="24"/>
          <w:szCs w:val="24"/>
        </w:rPr>
        <w:t xml:space="preserve"> </w:t>
      </w:r>
      <w:r w:rsidR="00584DD8">
        <w:rPr>
          <w:sz w:val="24"/>
          <w:szCs w:val="24"/>
        </w:rPr>
        <w:t xml:space="preserve">per transcript geteld en in een SPSS bestand gezet. </w:t>
      </w:r>
      <w:r w:rsidR="00CB7AB5">
        <w:rPr>
          <w:sz w:val="24"/>
          <w:szCs w:val="24"/>
        </w:rPr>
        <w:t xml:space="preserve">Er is in geen onderscheid gemaakt tussen temporele en ruimtelijke preposities, zoals </w:t>
      </w:r>
      <w:proofErr w:type="spellStart"/>
      <w:r w:rsidR="00CB7AB5">
        <w:rPr>
          <w:sz w:val="24"/>
          <w:szCs w:val="24"/>
        </w:rPr>
        <w:t>Kemmerer</w:t>
      </w:r>
      <w:proofErr w:type="spellEnd"/>
      <w:r w:rsidR="00CB7AB5">
        <w:rPr>
          <w:sz w:val="24"/>
          <w:szCs w:val="24"/>
        </w:rPr>
        <w:t xml:space="preserve"> (2005) doet, omdat dit een de specifiek onderscheid zal zijn voor dit onderzoek. </w:t>
      </w:r>
      <w:r w:rsidR="00CF1807">
        <w:rPr>
          <w:sz w:val="24"/>
          <w:szCs w:val="24"/>
        </w:rPr>
        <w:t>Vervolgens worden deze scores omgezet in procenten van het totaal aan</w:t>
      </w:r>
      <w:r w:rsidR="00DC6EFC">
        <w:rPr>
          <w:sz w:val="24"/>
          <w:szCs w:val="24"/>
        </w:rPr>
        <w:t xml:space="preserve"> plekken waar</w:t>
      </w:r>
      <w:r w:rsidR="00CF1807">
        <w:rPr>
          <w:sz w:val="24"/>
          <w:szCs w:val="24"/>
        </w:rPr>
        <w:t xml:space="preserve"> prepos</w:t>
      </w:r>
      <w:r w:rsidR="003C4FA9">
        <w:rPr>
          <w:sz w:val="24"/>
          <w:szCs w:val="24"/>
        </w:rPr>
        <w:t xml:space="preserve">ities </w:t>
      </w:r>
      <w:r w:rsidR="00DC6EFC">
        <w:rPr>
          <w:sz w:val="24"/>
          <w:szCs w:val="24"/>
        </w:rPr>
        <w:t>verplicht zijn</w:t>
      </w:r>
      <w:r w:rsidR="00CE3754">
        <w:rPr>
          <w:sz w:val="24"/>
          <w:szCs w:val="24"/>
        </w:rPr>
        <w:t xml:space="preserve"> (wel en niet ingevuld door de participant)</w:t>
      </w:r>
      <w:r w:rsidR="00DC6EFC">
        <w:rPr>
          <w:sz w:val="24"/>
          <w:szCs w:val="24"/>
        </w:rPr>
        <w:t xml:space="preserve"> </w:t>
      </w:r>
      <w:r w:rsidR="003C4FA9">
        <w:rPr>
          <w:sz w:val="24"/>
          <w:szCs w:val="24"/>
        </w:rPr>
        <w:t>om zo testen te kunnen uitvoeren met de data</w:t>
      </w:r>
      <w:r w:rsidR="00CF1807">
        <w:rPr>
          <w:sz w:val="24"/>
          <w:szCs w:val="24"/>
        </w:rPr>
        <w:t xml:space="preserve">. </w:t>
      </w:r>
      <w:r w:rsidR="00675515">
        <w:rPr>
          <w:sz w:val="24"/>
          <w:szCs w:val="24"/>
        </w:rPr>
        <w:t>Met dit SPSS bestand worden ve</w:t>
      </w:r>
      <w:r w:rsidR="003C4FA9">
        <w:rPr>
          <w:sz w:val="24"/>
          <w:szCs w:val="24"/>
        </w:rPr>
        <w:t>rvolgens testen uitgevoerd om inzicht te krijgen in het prepositiegebruik van niet-</w:t>
      </w:r>
      <w:r w:rsidR="003C4FA9">
        <w:rPr>
          <w:sz w:val="24"/>
          <w:szCs w:val="24"/>
        </w:rPr>
        <w:lastRenderedPageBreak/>
        <w:t>vloeiende afasie patiënten.</w:t>
      </w:r>
      <w:r w:rsidR="006037CD">
        <w:rPr>
          <w:sz w:val="24"/>
          <w:szCs w:val="24"/>
        </w:rPr>
        <w:t xml:space="preserve"> Voor de lidwoorden zal</w:t>
      </w:r>
      <w:r w:rsidR="00927172">
        <w:rPr>
          <w:sz w:val="24"/>
          <w:szCs w:val="24"/>
        </w:rPr>
        <w:t xml:space="preserve"> hetzelfde </w:t>
      </w:r>
      <w:r w:rsidR="006037CD">
        <w:rPr>
          <w:sz w:val="24"/>
          <w:szCs w:val="24"/>
        </w:rPr>
        <w:t xml:space="preserve">worden </w:t>
      </w:r>
      <w:r w:rsidR="00927172">
        <w:rPr>
          <w:sz w:val="24"/>
          <w:szCs w:val="24"/>
        </w:rPr>
        <w:t>uitgevoerd</w:t>
      </w:r>
      <w:r w:rsidR="002E4401">
        <w:rPr>
          <w:sz w:val="24"/>
          <w:szCs w:val="24"/>
        </w:rPr>
        <w:t>, deze worden onderverdeeld in de categorieën:</w:t>
      </w:r>
    </w:p>
    <w:p w:rsidR="00F333EE" w:rsidRPr="00E26896" w:rsidRDefault="00663401" w:rsidP="00E26896">
      <w:pPr>
        <w:pStyle w:val="Lijstalinea"/>
        <w:numPr>
          <w:ilvl w:val="0"/>
          <w:numId w:val="10"/>
        </w:numPr>
        <w:spacing w:line="360" w:lineRule="auto"/>
        <w:rPr>
          <w:sz w:val="24"/>
          <w:szCs w:val="24"/>
        </w:rPr>
      </w:pPr>
      <w:r w:rsidRPr="00E26896">
        <w:rPr>
          <w:sz w:val="24"/>
          <w:szCs w:val="24"/>
        </w:rPr>
        <w:t>Grammaticaal bepaald</w:t>
      </w:r>
      <w:r w:rsidR="00744996" w:rsidRPr="00E26896">
        <w:rPr>
          <w:sz w:val="24"/>
          <w:szCs w:val="24"/>
        </w:rPr>
        <w:br/>
        <w:t>21.</w:t>
      </w:r>
      <w:r w:rsidRPr="00E26896">
        <w:rPr>
          <w:sz w:val="24"/>
          <w:szCs w:val="24"/>
        </w:rPr>
        <w:t xml:space="preserve"> Ongrammaticaal bepaald</w:t>
      </w:r>
      <w:r w:rsidR="00744996" w:rsidRPr="00E26896">
        <w:rPr>
          <w:sz w:val="24"/>
          <w:szCs w:val="24"/>
        </w:rPr>
        <w:br/>
        <w:t>22</w:t>
      </w:r>
      <w:r w:rsidR="002E4401" w:rsidRPr="00E26896">
        <w:rPr>
          <w:sz w:val="24"/>
          <w:szCs w:val="24"/>
        </w:rPr>
        <w:t>.</w:t>
      </w:r>
      <w:r w:rsidRPr="00E26896">
        <w:rPr>
          <w:sz w:val="24"/>
          <w:szCs w:val="24"/>
        </w:rPr>
        <w:t xml:space="preserve"> Grammaticaal onbepaald</w:t>
      </w:r>
      <w:r w:rsidR="00744996" w:rsidRPr="00E26896">
        <w:rPr>
          <w:sz w:val="24"/>
          <w:szCs w:val="24"/>
        </w:rPr>
        <w:br/>
        <w:t>23</w:t>
      </w:r>
      <w:r w:rsidR="002E4401" w:rsidRPr="00E26896">
        <w:rPr>
          <w:sz w:val="24"/>
          <w:szCs w:val="24"/>
        </w:rPr>
        <w:t>.</w:t>
      </w:r>
      <w:r w:rsidRPr="00E26896">
        <w:rPr>
          <w:sz w:val="24"/>
          <w:szCs w:val="24"/>
        </w:rPr>
        <w:t xml:space="preserve"> Ongrammaticaal onbepaald</w:t>
      </w:r>
      <w:r w:rsidR="00744996" w:rsidRPr="00E26896">
        <w:rPr>
          <w:sz w:val="24"/>
          <w:szCs w:val="24"/>
        </w:rPr>
        <w:br/>
        <w:t>24</w:t>
      </w:r>
      <w:r w:rsidR="002E4401" w:rsidRPr="00E26896">
        <w:rPr>
          <w:sz w:val="24"/>
          <w:szCs w:val="24"/>
        </w:rPr>
        <w:t>.</w:t>
      </w:r>
      <w:r w:rsidRPr="00E26896">
        <w:rPr>
          <w:sz w:val="24"/>
          <w:szCs w:val="24"/>
        </w:rPr>
        <w:t xml:space="preserve"> </w:t>
      </w:r>
      <w:r w:rsidR="0012341E" w:rsidRPr="00E26896">
        <w:rPr>
          <w:sz w:val="24"/>
          <w:szCs w:val="24"/>
        </w:rPr>
        <w:t>Omissie</w:t>
      </w:r>
      <w:r w:rsidRPr="00E26896">
        <w:rPr>
          <w:sz w:val="24"/>
          <w:szCs w:val="24"/>
        </w:rPr>
        <w:t xml:space="preserve"> lidwoord</w:t>
      </w:r>
      <w:r w:rsidR="00744996" w:rsidRPr="00E26896">
        <w:rPr>
          <w:sz w:val="24"/>
          <w:szCs w:val="24"/>
        </w:rPr>
        <w:br/>
        <w:t>25</w:t>
      </w:r>
      <w:r w:rsidR="00B02497" w:rsidRPr="00E26896">
        <w:rPr>
          <w:sz w:val="24"/>
          <w:szCs w:val="24"/>
        </w:rPr>
        <w:t>. Totaal lidwoorden</w:t>
      </w: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E26896" w:rsidRDefault="00E26896" w:rsidP="00E26896">
      <w:pPr>
        <w:spacing w:line="360" w:lineRule="auto"/>
        <w:rPr>
          <w:sz w:val="24"/>
          <w:szCs w:val="24"/>
        </w:rPr>
      </w:pPr>
    </w:p>
    <w:p w:rsidR="00664A64" w:rsidRPr="00F333EE" w:rsidRDefault="00664A64" w:rsidP="00A23B0A">
      <w:pPr>
        <w:spacing w:line="360" w:lineRule="auto"/>
        <w:rPr>
          <w:sz w:val="24"/>
          <w:szCs w:val="24"/>
        </w:rPr>
      </w:pPr>
    </w:p>
    <w:p w:rsidR="006853BC" w:rsidRPr="006853BC" w:rsidRDefault="004867F2" w:rsidP="006853BC">
      <w:pPr>
        <w:pStyle w:val="Lijstalinea"/>
        <w:numPr>
          <w:ilvl w:val="0"/>
          <w:numId w:val="1"/>
        </w:numPr>
        <w:spacing w:line="360" w:lineRule="auto"/>
        <w:rPr>
          <w:sz w:val="24"/>
          <w:szCs w:val="24"/>
        </w:rPr>
      </w:pPr>
      <w:r w:rsidRPr="00E26896">
        <w:rPr>
          <w:sz w:val="24"/>
          <w:szCs w:val="24"/>
        </w:rPr>
        <w:lastRenderedPageBreak/>
        <w:t>Resultaten</w:t>
      </w:r>
    </w:p>
    <w:p w:rsidR="00F37BBE" w:rsidRDefault="00F37BBE" w:rsidP="00C2718C">
      <w:pPr>
        <w:pStyle w:val="Lijstalinea"/>
        <w:numPr>
          <w:ilvl w:val="1"/>
          <w:numId w:val="1"/>
        </w:numPr>
        <w:spacing w:line="360" w:lineRule="auto"/>
        <w:rPr>
          <w:sz w:val="24"/>
          <w:szCs w:val="24"/>
        </w:rPr>
      </w:pPr>
      <w:r>
        <w:rPr>
          <w:sz w:val="24"/>
          <w:szCs w:val="24"/>
        </w:rPr>
        <w:t>Preposities</w:t>
      </w:r>
    </w:p>
    <w:p w:rsidR="00993989" w:rsidRPr="00993989" w:rsidRDefault="00506A3A" w:rsidP="00993989">
      <w:pPr>
        <w:spacing w:line="360" w:lineRule="auto"/>
        <w:rPr>
          <w:sz w:val="24"/>
          <w:szCs w:val="24"/>
        </w:rPr>
      </w:pPr>
      <w:r>
        <w:rPr>
          <w:sz w:val="24"/>
          <w:szCs w:val="24"/>
        </w:rPr>
        <w:t>In tabel 1 staan van het prepositiegebruik</w:t>
      </w:r>
      <w:r w:rsidR="00993989">
        <w:rPr>
          <w:sz w:val="24"/>
          <w:szCs w:val="24"/>
        </w:rPr>
        <w:t xml:space="preserve"> de gemiddelde</w:t>
      </w:r>
      <w:r w:rsidR="00704E96">
        <w:rPr>
          <w:sz w:val="24"/>
          <w:szCs w:val="24"/>
        </w:rPr>
        <w:t xml:space="preserve"> (M)</w:t>
      </w:r>
      <w:r w:rsidR="00993989">
        <w:rPr>
          <w:sz w:val="24"/>
          <w:szCs w:val="24"/>
        </w:rPr>
        <w:t xml:space="preserve"> percentages en standaardafwijking</w:t>
      </w:r>
      <w:r w:rsidR="0026572A">
        <w:rPr>
          <w:sz w:val="24"/>
          <w:szCs w:val="24"/>
        </w:rPr>
        <w:t>en</w:t>
      </w:r>
      <w:r w:rsidR="00704E96">
        <w:rPr>
          <w:sz w:val="24"/>
          <w:szCs w:val="24"/>
        </w:rPr>
        <w:t xml:space="preserve"> (SD)</w:t>
      </w:r>
      <w:r w:rsidR="00993989">
        <w:rPr>
          <w:sz w:val="24"/>
          <w:szCs w:val="24"/>
        </w:rPr>
        <w:t xml:space="preserve"> van de onderzoeksgroep weergegeven.</w:t>
      </w:r>
      <w:r>
        <w:rPr>
          <w:sz w:val="24"/>
          <w:szCs w:val="24"/>
        </w:rPr>
        <w:t xml:space="preserve"> De schuingedrukte kopjes locatief en directioneel</w:t>
      </w:r>
      <w:r w:rsidR="00704E96">
        <w:rPr>
          <w:sz w:val="24"/>
          <w:szCs w:val="24"/>
        </w:rPr>
        <w:t xml:space="preserve"> in de tabel staan voor </w:t>
      </w:r>
      <w:proofErr w:type="spellStart"/>
      <w:r w:rsidR="00704E96">
        <w:rPr>
          <w:sz w:val="24"/>
          <w:szCs w:val="24"/>
        </w:rPr>
        <w:t>locatieve</w:t>
      </w:r>
      <w:proofErr w:type="spellEnd"/>
      <w:r w:rsidR="00704E96">
        <w:rPr>
          <w:sz w:val="24"/>
          <w:szCs w:val="24"/>
        </w:rPr>
        <w:t xml:space="preserve"> en directionele preposities (Zwarts,</w:t>
      </w:r>
      <w:r w:rsidR="005B3E32">
        <w:rPr>
          <w:sz w:val="24"/>
          <w:szCs w:val="24"/>
        </w:rPr>
        <w:t xml:space="preserve"> 201</w:t>
      </w:r>
      <w:r w:rsidR="00704E96">
        <w:rPr>
          <w:sz w:val="24"/>
          <w:szCs w:val="24"/>
        </w:rPr>
        <w:t>4) en</w:t>
      </w:r>
      <w:r w:rsidR="00B76ADF">
        <w:rPr>
          <w:sz w:val="24"/>
          <w:szCs w:val="24"/>
        </w:rPr>
        <w:t xml:space="preserve"> </w:t>
      </w:r>
      <w:r w:rsidR="005B3E32">
        <w:rPr>
          <w:sz w:val="24"/>
          <w:szCs w:val="24"/>
        </w:rPr>
        <w:t>vallen onder lexicale preposities</w:t>
      </w:r>
      <w:r w:rsidR="00404647">
        <w:rPr>
          <w:sz w:val="24"/>
          <w:szCs w:val="24"/>
        </w:rPr>
        <w:t xml:space="preserve">. Bij de meeste </w:t>
      </w:r>
      <w:r w:rsidR="00B76ADF">
        <w:rPr>
          <w:sz w:val="24"/>
          <w:szCs w:val="24"/>
        </w:rPr>
        <w:t>categorieën is de standaardafwijking groter dan het gemiddelde, wat betekent dat er binnen de groep grote individuele verschillen zijn op het prepositiegebruik.</w:t>
      </w: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0"/>
        <w:gridCol w:w="3021"/>
        <w:gridCol w:w="3021"/>
      </w:tblGrid>
      <w:tr w:rsidR="00691776" w:rsidTr="00691776">
        <w:tc>
          <w:tcPr>
            <w:tcW w:w="3020" w:type="dxa"/>
          </w:tcPr>
          <w:p w:rsidR="00691776" w:rsidRDefault="00691776" w:rsidP="00C650EB">
            <w:pPr>
              <w:spacing w:line="360" w:lineRule="auto"/>
              <w:rPr>
                <w:sz w:val="24"/>
                <w:szCs w:val="24"/>
              </w:rPr>
            </w:pPr>
          </w:p>
        </w:tc>
        <w:tc>
          <w:tcPr>
            <w:tcW w:w="3021" w:type="dxa"/>
          </w:tcPr>
          <w:p w:rsidR="00691776" w:rsidRPr="00CD3336" w:rsidRDefault="00F7002A" w:rsidP="00C650EB">
            <w:pPr>
              <w:spacing w:line="360" w:lineRule="auto"/>
              <w:rPr>
                <w:b/>
                <w:sz w:val="24"/>
                <w:szCs w:val="24"/>
              </w:rPr>
            </w:pPr>
            <w:r>
              <w:rPr>
                <w:b/>
                <w:sz w:val="24"/>
                <w:szCs w:val="24"/>
              </w:rPr>
              <w:t>M</w:t>
            </w:r>
          </w:p>
        </w:tc>
        <w:tc>
          <w:tcPr>
            <w:tcW w:w="3021" w:type="dxa"/>
          </w:tcPr>
          <w:p w:rsidR="00691776" w:rsidRPr="00CD3336" w:rsidRDefault="00F7002A" w:rsidP="00C650EB">
            <w:pPr>
              <w:spacing w:line="360" w:lineRule="auto"/>
              <w:rPr>
                <w:b/>
                <w:sz w:val="24"/>
                <w:szCs w:val="24"/>
              </w:rPr>
            </w:pPr>
            <w:r>
              <w:rPr>
                <w:b/>
                <w:sz w:val="24"/>
                <w:szCs w:val="24"/>
              </w:rPr>
              <w:t>SD</w:t>
            </w:r>
          </w:p>
        </w:tc>
      </w:tr>
      <w:tr w:rsidR="00691776" w:rsidTr="00691776">
        <w:tc>
          <w:tcPr>
            <w:tcW w:w="3020" w:type="dxa"/>
          </w:tcPr>
          <w:p w:rsidR="00691776" w:rsidRDefault="00691776" w:rsidP="00C650EB">
            <w:pPr>
              <w:spacing w:line="360" w:lineRule="auto"/>
              <w:rPr>
                <w:b/>
                <w:sz w:val="24"/>
                <w:szCs w:val="24"/>
              </w:rPr>
            </w:pPr>
            <w:r w:rsidRPr="00CD3336">
              <w:rPr>
                <w:b/>
                <w:sz w:val="24"/>
                <w:szCs w:val="24"/>
              </w:rPr>
              <w:t>Functioneel</w:t>
            </w:r>
          </w:p>
          <w:p w:rsidR="00691776" w:rsidRDefault="00691776" w:rsidP="00C650EB">
            <w:pPr>
              <w:spacing w:line="360" w:lineRule="auto"/>
              <w:rPr>
                <w:sz w:val="24"/>
                <w:szCs w:val="24"/>
              </w:rPr>
            </w:pPr>
            <w:r>
              <w:rPr>
                <w:sz w:val="24"/>
                <w:szCs w:val="24"/>
              </w:rPr>
              <w:t>Grammaticaal</w:t>
            </w:r>
          </w:p>
          <w:p w:rsidR="00691776" w:rsidRDefault="00691776" w:rsidP="00C650EB">
            <w:pPr>
              <w:spacing w:line="360" w:lineRule="auto"/>
              <w:rPr>
                <w:sz w:val="24"/>
                <w:szCs w:val="24"/>
              </w:rPr>
            </w:pPr>
            <w:r>
              <w:rPr>
                <w:sz w:val="24"/>
                <w:szCs w:val="24"/>
              </w:rPr>
              <w:t>Ongrammaticaal</w:t>
            </w:r>
          </w:p>
          <w:p w:rsidR="00691776" w:rsidRPr="00CD3336" w:rsidRDefault="00691776" w:rsidP="00C650EB">
            <w:pPr>
              <w:spacing w:line="360" w:lineRule="auto"/>
              <w:rPr>
                <w:sz w:val="24"/>
                <w:szCs w:val="24"/>
              </w:rPr>
            </w:pPr>
            <w:r>
              <w:rPr>
                <w:sz w:val="24"/>
                <w:szCs w:val="24"/>
              </w:rPr>
              <w:t>Omissie</w:t>
            </w:r>
          </w:p>
        </w:tc>
        <w:tc>
          <w:tcPr>
            <w:tcW w:w="3021" w:type="dxa"/>
          </w:tcPr>
          <w:p w:rsidR="00691776" w:rsidRDefault="00691776" w:rsidP="00C650EB">
            <w:pPr>
              <w:spacing w:line="360" w:lineRule="auto"/>
              <w:rPr>
                <w:sz w:val="24"/>
                <w:szCs w:val="24"/>
              </w:rPr>
            </w:pPr>
          </w:p>
          <w:p w:rsidR="00691776" w:rsidRDefault="00B31140" w:rsidP="00C650EB">
            <w:pPr>
              <w:spacing w:line="360" w:lineRule="auto"/>
              <w:rPr>
                <w:sz w:val="24"/>
                <w:szCs w:val="24"/>
              </w:rPr>
            </w:pPr>
            <w:r>
              <w:rPr>
                <w:sz w:val="24"/>
                <w:szCs w:val="24"/>
              </w:rPr>
              <w:t>15,84</w:t>
            </w:r>
            <w:r w:rsidR="00691776">
              <w:rPr>
                <w:sz w:val="24"/>
                <w:szCs w:val="24"/>
              </w:rPr>
              <w:t>%</w:t>
            </w:r>
          </w:p>
          <w:p w:rsidR="00691776" w:rsidRDefault="00B31140" w:rsidP="00C650EB">
            <w:pPr>
              <w:spacing w:line="360" w:lineRule="auto"/>
              <w:rPr>
                <w:sz w:val="24"/>
                <w:szCs w:val="24"/>
              </w:rPr>
            </w:pPr>
            <w:r>
              <w:rPr>
                <w:sz w:val="24"/>
                <w:szCs w:val="24"/>
              </w:rPr>
              <w:t>0,51</w:t>
            </w:r>
            <w:r w:rsidR="00691776">
              <w:rPr>
                <w:sz w:val="24"/>
                <w:szCs w:val="24"/>
              </w:rPr>
              <w:t>%</w:t>
            </w:r>
          </w:p>
          <w:p w:rsidR="00691776" w:rsidRDefault="00B31140" w:rsidP="00C650EB">
            <w:pPr>
              <w:spacing w:line="360" w:lineRule="auto"/>
              <w:rPr>
                <w:sz w:val="24"/>
                <w:szCs w:val="24"/>
              </w:rPr>
            </w:pPr>
            <w:r>
              <w:rPr>
                <w:sz w:val="24"/>
                <w:szCs w:val="24"/>
              </w:rPr>
              <w:t>2,49</w:t>
            </w:r>
            <w:r w:rsidR="00691776">
              <w:rPr>
                <w:sz w:val="24"/>
                <w:szCs w:val="24"/>
              </w:rPr>
              <w:t>%</w:t>
            </w:r>
          </w:p>
        </w:tc>
        <w:tc>
          <w:tcPr>
            <w:tcW w:w="3021" w:type="dxa"/>
          </w:tcPr>
          <w:p w:rsidR="00691776" w:rsidRDefault="00691776" w:rsidP="00C650EB">
            <w:pPr>
              <w:spacing w:line="360" w:lineRule="auto"/>
              <w:rPr>
                <w:sz w:val="24"/>
                <w:szCs w:val="24"/>
              </w:rPr>
            </w:pPr>
          </w:p>
          <w:p w:rsidR="00691776" w:rsidRDefault="00B31140" w:rsidP="00C650EB">
            <w:pPr>
              <w:spacing w:line="360" w:lineRule="auto"/>
              <w:rPr>
                <w:sz w:val="24"/>
                <w:szCs w:val="24"/>
              </w:rPr>
            </w:pPr>
            <w:r>
              <w:rPr>
                <w:sz w:val="24"/>
                <w:szCs w:val="24"/>
              </w:rPr>
              <w:t>13,00</w:t>
            </w:r>
          </w:p>
          <w:p w:rsidR="00691776" w:rsidRDefault="00B31140" w:rsidP="00C650EB">
            <w:pPr>
              <w:spacing w:line="360" w:lineRule="auto"/>
              <w:rPr>
                <w:sz w:val="24"/>
                <w:szCs w:val="24"/>
              </w:rPr>
            </w:pPr>
            <w:r>
              <w:rPr>
                <w:sz w:val="24"/>
                <w:szCs w:val="24"/>
              </w:rPr>
              <w:t>1,35</w:t>
            </w:r>
          </w:p>
          <w:p w:rsidR="00691776" w:rsidRDefault="00B31140" w:rsidP="00C650EB">
            <w:pPr>
              <w:spacing w:line="360" w:lineRule="auto"/>
              <w:rPr>
                <w:sz w:val="24"/>
                <w:szCs w:val="24"/>
              </w:rPr>
            </w:pPr>
            <w:r>
              <w:rPr>
                <w:sz w:val="24"/>
                <w:szCs w:val="24"/>
              </w:rPr>
              <w:t>3,40</w:t>
            </w:r>
          </w:p>
        </w:tc>
      </w:tr>
      <w:tr w:rsidR="005F1E08" w:rsidTr="00691776">
        <w:tc>
          <w:tcPr>
            <w:tcW w:w="3020" w:type="dxa"/>
          </w:tcPr>
          <w:p w:rsidR="005F1E08" w:rsidRDefault="005F1E08" w:rsidP="00C650EB">
            <w:pPr>
              <w:spacing w:line="360" w:lineRule="auto"/>
              <w:rPr>
                <w:b/>
                <w:sz w:val="24"/>
                <w:szCs w:val="24"/>
              </w:rPr>
            </w:pPr>
            <w:proofErr w:type="spellStart"/>
            <w:r>
              <w:rPr>
                <w:b/>
                <w:sz w:val="24"/>
                <w:szCs w:val="24"/>
              </w:rPr>
              <w:t>Gesubcategoriseerd</w:t>
            </w:r>
            <w:proofErr w:type="spellEnd"/>
          </w:p>
          <w:p w:rsidR="005F1E08" w:rsidRDefault="005F1E08" w:rsidP="00C650EB">
            <w:pPr>
              <w:spacing w:line="360" w:lineRule="auto"/>
              <w:rPr>
                <w:sz w:val="24"/>
                <w:szCs w:val="24"/>
              </w:rPr>
            </w:pPr>
            <w:r>
              <w:rPr>
                <w:sz w:val="24"/>
                <w:szCs w:val="24"/>
              </w:rPr>
              <w:t>Grammaticaal</w:t>
            </w:r>
          </w:p>
          <w:p w:rsidR="005F1E08" w:rsidRPr="005F1E08" w:rsidRDefault="005F1E08" w:rsidP="00C650EB">
            <w:pPr>
              <w:spacing w:line="360" w:lineRule="auto"/>
              <w:rPr>
                <w:sz w:val="24"/>
                <w:szCs w:val="24"/>
              </w:rPr>
            </w:pPr>
            <w:r>
              <w:rPr>
                <w:sz w:val="24"/>
                <w:szCs w:val="24"/>
              </w:rPr>
              <w:t>Ongrammaticaal</w:t>
            </w:r>
          </w:p>
          <w:p w:rsidR="005F1E08" w:rsidRPr="005F1E08" w:rsidRDefault="005F1E08" w:rsidP="00C650EB">
            <w:pPr>
              <w:spacing w:line="360" w:lineRule="auto"/>
              <w:rPr>
                <w:sz w:val="24"/>
                <w:szCs w:val="24"/>
              </w:rPr>
            </w:pPr>
            <w:r w:rsidRPr="005F1E08">
              <w:rPr>
                <w:sz w:val="24"/>
                <w:szCs w:val="24"/>
              </w:rPr>
              <w:t>Omissie</w:t>
            </w:r>
          </w:p>
        </w:tc>
        <w:tc>
          <w:tcPr>
            <w:tcW w:w="3021" w:type="dxa"/>
          </w:tcPr>
          <w:p w:rsidR="005F1E08" w:rsidRDefault="005F1E08" w:rsidP="00C650EB">
            <w:pPr>
              <w:spacing w:line="360" w:lineRule="auto"/>
              <w:rPr>
                <w:sz w:val="24"/>
                <w:szCs w:val="24"/>
              </w:rPr>
            </w:pPr>
          </w:p>
          <w:p w:rsidR="005F1E08" w:rsidRDefault="00B31140" w:rsidP="00C650EB">
            <w:pPr>
              <w:spacing w:line="360" w:lineRule="auto"/>
              <w:rPr>
                <w:sz w:val="24"/>
                <w:szCs w:val="24"/>
              </w:rPr>
            </w:pPr>
            <w:r>
              <w:rPr>
                <w:sz w:val="24"/>
                <w:szCs w:val="24"/>
              </w:rPr>
              <w:t>5,98</w:t>
            </w:r>
            <w:r w:rsidR="005F1E08">
              <w:rPr>
                <w:sz w:val="24"/>
                <w:szCs w:val="24"/>
              </w:rPr>
              <w:t>%</w:t>
            </w:r>
          </w:p>
          <w:p w:rsidR="005F1E08" w:rsidRDefault="005F1E08" w:rsidP="00C650EB">
            <w:pPr>
              <w:spacing w:line="360" w:lineRule="auto"/>
              <w:rPr>
                <w:sz w:val="24"/>
                <w:szCs w:val="24"/>
              </w:rPr>
            </w:pPr>
            <w:r>
              <w:rPr>
                <w:sz w:val="24"/>
                <w:szCs w:val="24"/>
              </w:rPr>
              <w:t>0%</w:t>
            </w:r>
          </w:p>
          <w:p w:rsidR="005F1E08" w:rsidRDefault="005F1E08" w:rsidP="00C650EB">
            <w:pPr>
              <w:spacing w:line="360" w:lineRule="auto"/>
              <w:rPr>
                <w:sz w:val="24"/>
                <w:szCs w:val="24"/>
              </w:rPr>
            </w:pPr>
            <w:r>
              <w:rPr>
                <w:sz w:val="24"/>
                <w:szCs w:val="24"/>
              </w:rPr>
              <w:t>0%</w:t>
            </w:r>
          </w:p>
        </w:tc>
        <w:tc>
          <w:tcPr>
            <w:tcW w:w="3021" w:type="dxa"/>
          </w:tcPr>
          <w:p w:rsidR="005F1E08" w:rsidRDefault="005F1E08" w:rsidP="00C650EB">
            <w:pPr>
              <w:spacing w:line="360" w:lineRule="auto"/>
              <w:rPr>
                <w:sz w:val="24"/>
                <w:szCs w:val="24"/>
              </w:rPr>
            </w:pPr>
          </w:p>
          <w:p w:rsidR="005F1E08" w:rsidRDefault="00B31140" w:rsidP="00C650EB">
            <w:pPr>
              <w:spacing w:line="360" w:lineRule="auto"/>
              <w:rPr>
                <w:sz w:val="24"/>
                <w:szCs w:val="24"/>
              </w:rPr>
            </w:pPr>
            <w:r>
              <w:rPr>
                <w:sz w:val="24"/>
                <w:szCs w:val="24"/>
              </w:rPr>
              <w:t>4,59</w:t>
            </w:r>
          </w:p>
          <w:p w:rsidR="005F1E08" w:rsidRDefault="005F1E08" w:rsidP="00C650EB">
            <w:pPr>
              <w:spacing w:line="360" w:lineRule="auto"/>
              <w:rPr>
                <w:sz w:val="24"/>
                <w:szCs w:val="24"/>
              </w:rPr>
            </w:pPr>
            <w:r>
              <w:rPr>
                <w:sz w:val="24"/>
                <w:szCs w:val="24"/>
              </w:rPr>
              <w:t>0</w:t>
            </w:r>
          </w:p>
          <w:p w:rsidR="005F1E08" w:rsidRDefault="005F1E08" w:rsidP="00C650EB">
            <w:pPr>
              <w:spacing w:line="360" w:lineRule="auto"/>
              <w:rPr>
                <w:sz w:val="24"/>
                <w:szCs w:val="24"/>
              </w:rPr>
            </w:pPr>
            <w:r>
              <w:rPr>
                <w:sz w:val="24"/>
                <w:szCs w:val="24"/>
              </w:rPr>
              <w:t>0</w:t>
            </w:r>
          </w:p>
        </w:tc>
      </w:tr>
      <w:tr w:rsidR="00691776" w:rsidTr="00691776">
        <w:tc>
          <w:tcPr>
            <w:tcW w:w="3020" w:type="dxa"/>
          </w:tcPr>
          <w:p w:rsidR="00691776" w:rsidRPr="00952F15" w:rsidRDefault="00691776" w:rsidP="00C650EB">
            <w:pPr>
              <w:spacing w:line="360" w:lineRule="auto"/>
              <w:rPr>
                <w:b/>
                <w:sz w:val="24"/>
                <w:szCs w:val="24"/>
              </w:rPr>
            </w:pPr>
            <w:r w:rsidRPr="00952F15">
              <w:rPr>
                <w:b/>
                <w:sz w:val="24"/>
                <w:szCs w:val="24"/>
              </w:rPr>
              <w:t>Lexicaal</w:t>
            </w:r>
          </w:p>
          <w:p w:rsidR="00691776" w:rsidRPr="00952F15" w:rsidRDefault="00691776" w:rsidP="00C650EB">
            <w:pPr>
              <w:spacing w:line="360" w:lineRule="auto"/>
              <w:rPr>
                <w:i/>
                <w:sz w:val="24"/>
                <w:szCs w:val="24"/>
              </w:rPr>
            </w:pPr>
            <w:r w:rsidRPr="00952F15">
              <w:rPr>
                <w:i/>
                <w:sz w:val="24"/>
                <w:szCs w:val="24"/>
              </w:rPr>
              <w:t>Grammaticaal</w:t>
            </w:r>
          </w:p>
          <w:p w:rsidR="00691776" w:rsidRPr="00952F15" w:rsidRDefault="00691776" w:rsidP="00C650EB">
            <w:pPr>
              <w:spacing w:line="360" w:lineRule="auto"/>
              <w:rPr>
                <w:i/>
                <w:sz w:val="24"/>
                <w:szCs w:val="24"/>
              </w:rPr>
            </w:pPr>
            <w:r w:rsidRPr="00952F15">
              <w:rPr>
                <w:i/>
                <w:sz w:val="24"/>
                <w:szCs w:val="24"/>
              </w:rPr>
              <w:t>Ongrammaticaal</w:t>
            </w:r>
          </w:p>
          <w:p w:rsidR="00691776" w:rsidRPr="00952F15" w:rsidRDefault="00691776" w:rsidP="00C650EB">
            <w:pPr>
              <w:spacing w:line="360" w:lineRule="auto"/>
              <w:rPr>
                <w:i/>
                <w:sz w:val="24"/>
                <w:szCs w:val="24"/>
              </w:rPr>
            </w:pPr>
            <w:r w:rsidRPr="00952F15">
              <w:rPr>
                <w:i/>
                <w:sz w:val="24"/>
                <w:szCs w:val="24"/>
              </w:rPr>
              <w:t>Omissie</w:t>
            </w:r>
          </w:p>
        </w:tc>
        <w:tc>
          <w:tcPr>
            <w:tcW w:w="3021" w:type="dxa"/>
          </w:tcPr>
          <w:p w:rsidR="00691776" w:rsidRPr="00952F15" w:rsidRDefault="00691776" w:rsidP="00C650EB">
            <w:pPr>
              <w:spacing w:line="360" w:lineRule="auto"/>
              <w:rPr>
                <w:i/>
                <w:sz w:val="24"/>
                <w:szCs w:val="24"/>
              </w:rPr>
            </w:pPr>
          </w:p>
          <w:p w:rsidR="00691776" w:rsidRPr="00952F15" w:rsidRDefault="00E968D9" w:rsidP="00C650EB">
            <w:pPr>
              <w:spacing w:line="360" w:lineRule="auto"/>
              <w:rPr>
                <w:i/>
                <w:sz w:val="24"/>
                <w:szCs w:val="24"/>
              </w:rPr>
            </w:pPr>
            <w:r w:rsidRPr="00952F15">
              <w:rPr>
                <w:i/>
                <w:sz w:val="24"/>
                <w:szCs w:val="24"/>
              </w:rPr>
              <w:t>24,94</w:t>
            </w:r>
            <w:r w:rsidR="00691776" w:rsidRPr="00952F15">
              <w:rPr>
                <w:i/>
                <w:sz w:val="24"/>
                <w:szCs w:val="24"/>
              </w:rPr>
              <w:t>%</w:t>
            </w:r>
          </w:p>
          <w:p w:rsidR="00691776" w:rsidRPr="00952F15" w:rsidRDefault="00E968D9" w:rsidP="00C650EB">
            <w:pPr>
              <w:spacing w:line="360" w:lineRule="auto"/>
              <w:rPr>
                <w:i/>
                <w:sz w:val="24"/>
                <w:szCs w:val="24"/>
              </w:rPr>
            </w:pPr>
            <w:r w:rsidRPr="00952F15">
              <w:rPr>
                <w:i/>
                <w:sz w:val="24"/>
                <w:szCs w:val="24"/>
              </w:rPr>
              <w:t>2,04%</w:t>
            </w:r>
          </w:p>
          <w:p w:rsidR="00691776" w:rsidRPr="00952F15" w:rsidRDefault="00E968D9" w:rsidP="00C650EB">
            <w:pPr>
              <w:spacing w:line="360" w:lineRule="auto"/>
              <w:rPr>
                <w:i/>
                <w:sz w:val="24"/>
                <w:szCs w:val="24"/>
              </w:rPr>
            </w:pPr>
            <w:r w:rsidRPr="00952F15">
              <w:rPr>
                <w:i/>
                <w:sz w:val="24"/>
                <w:szCs w:val="24"/>
              </w:rPr>
              <w:t>12,92%</w:t>
            </w:r>
          </w:p>
        </w:tc>
        <w:tc>
          <w:tcPr>
            <w:tcW w:w="3021" w:type="dxa"/>
          </w:tcPr>
          <w:p w:rsidR="00691776" w:rsidRPr="00952F15" w:rsidRDefault="00691776" w:rsidP="00C650EB">
            <w:pPr>
              <w:spacing w:line="360" w:lineRule="auto"/>
              <w:rPr>
                <w:i/>
                <w:sz w:val="24"/>
                <w:szCs w:val="24"/>
              </w:rPr>
            </w:pPr>
          </w:p>
          <w:p w:rsidR="00691776" w:rsidRPr="00952F15" w:rsidRDefault="00E968D9" w:rsidP="00C650EB">
            <w:pPr>
              <w:spacing w:line="360" w:lineRule="auto"/>
              <w:rPr>
                <w:i/>
                <w:sz w:val="24"/>
                <w:szCs w:val="24"/>
              </w:rPr>
            </w:pPr>
            <w:r w:rsidRPr="00952F15">
              <w:rPr>
                <w:i/>
                <w:sz w:val="24"/>
                <w:szCs w:val="24"/>
              </w:rPr>
              <w:t>19,92</w:t>
            </w:r>
          </w:p>
          <w:p w:rsidR="00691776" w:rsidRPr="00952F15" w:rsidRDefault="00E968D9" w:rsidP="00C650EB">
            <w:pPr>
              <w:spacing w:line="360" w:lineRule="auto"/>
              <w:rPr>
                <w:i/>
                <w:sz w:val="24"/>
                <w:szCs w:val="24"/>
              </w:rPr>
            </w:pPr>
            <w:r w:rsidRPr="00952F15">
              <w:rPr>
                <w:i/>
                <w:sz w:val="24"/>
                <w:szCs w:val="24"/>
              </w:rPr>
              <w:t>3,49</w:t>
            </w:r>
          </w:p>
          <w:p w:rsidR="00691776" w:rsidRPr="00952F15" w:rsidRDefault="00E968D9" w:rsidP="00C650EB">
            <w:pPr>
              <w:spacing w:line="360" w:lineRule="auto"/>
              <w:rPr>
                <w:i/>
                <w:sz w:val="24"/>
                <w:szCs w:val="24"/>
              </w:rPr>
            </w:pPr>
            <w:r w:rsidRPr="00952F15">
              <w:rPr>
                <w:i/>
                <w:sz w:val="24"/>
                <w:szCs w:val="24"/>
              </w:rPr>
              <w:t>10,87</w:t>
            </w:r>
          </w:p>
        </w:tc>
      </w:tr>
      <w:tr w:rsidR="00691776" w:rsidTr="00691776">
        <w:tc>
          <w:tcPr>
            <w:tcW w:w="3020" w:type="dxa"/>
          </w:tcPr>
          <w:p w:rsidR="00691776" w:rsidRPr="00952F15" w:rsidRDefault="00691776" w:rsidP="00C650EB">
            <w:pPr>
              <w:spacing w:line="360" w:lineRule="auto"/>
              <w:rPr>
                <w:i/>
                <w:sz w:val="24"/>
                <w:szCs w:val="24"/>
              </w:rPr>
            </w:pPr>
            <w:r w:rsidRPr="00952F15">
              <w:rPr>
                <w:i/>
                <w:sz w:val="24"/>
                <w:szCs w:val="24"/>
              </w:rPr>
              <w:t>Locatief</w:t>
            </w:r>
          </w:p>
          <w:p w:rsidR="00691776" w:rsidRPr="00952F15" w:rsidRDefault="00691776" w:rsidP="00C650EB">
            <w:pPr>
              <w:spacing w:line="360" w:lineRule="auto"/>
              <w:rPr>
                <w:i/>
                <w:sz w:val="24"/>
                <w:szCs w:val="24"/>
              </w:rPr>
            </w:pPr>
            <w:r w:rsidRPr="00952F15">
              <w:rPr>
                <w:i/>
                <w:sz w:val="24"/>
                <w:szCs w:val="24"/>
              </w:rPr>
              <w:t>Grammaticaal</w:t>
            </w:r>
          </w:p>
          <w:p w:rsidR="00691776" w:rsidRPr="00952F15" w:rsidRDefault="00691776" w:rsidP="00C650EB">
            <w:pPr>
              <w:spacing w:line="360" w:lineRule="auto"/>
              <w:rPr>
                <w:i/>
                <w:sz w:val="24"/>
                <w:szCs w:val="24"/>
              </w:rPr>
            </w:pPr>
            <w:r w:rsidRPr="00952F15">
              <w:rPr>
                <w:i/>
                <w:sz w:val="24"/>
                <w:szCs w:val="24"/>
              </w:rPr>
              <w:t>Ongrammaticaal</w:t>
            </w:r>
          </w:p>
          <w:p w:rsidR="00691776" w:rsidRPr="00952F15" w:rsidRDefault="00691776" w:rsidP="00C650EB">
            <w:pPr>
              <w:spacing w:line="360" w:lineRule="auto"/>
              <w:rPr>
                <w:i/>
                <w:sz w:val="24"/>
                <w:szCs w:val="24"/>
              </w:rPr>
            </w:pPr>
            <w:r w:rsidRPr="00952F15">
              <w:rPr>
                <w:i/>
                <w:sz w:val="24"/>
                <w:szCs w:val="24"/>
              </w:rPr>
              <w:t>Omissie</w:t>
            </w:r>
          </w:p>
        </w:tc>
        <w:tc>
          <w:tcPr>
            <w:tcW w:w="3021" w:type="dxa"/>
          </w:tcPr>
          <w:p w:rsidR="00691776" w:rsidRPr="00952F15" w:rsidRDefault="00691776" w:rsidP="00C650EB">
            <w:pPr>
              <w:spacing w:line="360" w:lineRule="auto"/>
              <w:rPr>
                <w:i/>
                <w:sz w:val="24"/>
                <w:szCs w:val="24"/>
              </w:rPr>
            </w:pPr>
          </w:p>
          <w:p w:rsidR="00691776" w:rsidRPr="00952F15" w:rsidRDefault="00B31140" w:rsidP="00C650EB">
            <w:pPr>
              <w:spacing w:line="360" w:lineRule="auto"/>
              <w:rPr>
                <w:i/>
                <w:sz w:val="24"/>
                <w:szCs w:val="24"/>
              </w:rPr>
            </w:pPr>
            <w:r w:rsidRPr="00952F15">
              <w:rPr>
                <w:i/>
                <w:sz w:val="24"/>
                <w:szCs w:val="24"/>
              </w:rPr>
              <w:t>14,12</w:t>
            </w:r>
            <w:r w:rsidR="00691776" w:rsidRPr="00952F15">
              <w:rPr>
                <w:i/>
                <w:sz w:val="24"/>
                <w:szCs w:val="24"/>
              </w:rPr>
              <w:t>%</w:t>
            </w:r>
          </w:p>
          <w:p w:rsidR="00691776" w:rsidRPr="00952F15" w:rsidRDefault="00B31140" w:rsidP="00C650EB">
            <w:pPr>
              <w:spacing w:line="360" w:lineRule="auto"/>
              <w:rPr>
                <w:i/>
                <w:sz w:val="24"/>
                <w:szCs w:val="24"/>
              </w:rPr>
            </w:pPr>
            <w:r w:rsidRPr="00952F15">
              <w:rPr>
                <w:i/>
                <w:sz w:val="24"/>
                <w:szCs w:val="24"/>
              </w:rPr>
              <w:t>0,51</w:t>
            </w:r>
            <w:r w:rsidR="00B554D8" w:rsidRPr="00952F15">
              <w:rPr>
                <w:i/>
                <w:sz w:val="24"/>
                <w:szCs w:val="24"/>
              </w:rPr>
              <w:t>%</w:t>
            </w:r>
          </w:p>
          <w:p w:rsidR="00B554D8" w:rsidRPr="00952F15" w:rsidRDefault="00B31140" w:rsidP="00C650EB">
            <w:pPr>
              <w:spacing w:line="360" w:lineRule="auto"/>
              <w:rPr>
                <w:i/>
                <w:sz w:val="24"/>
                <w:szCs w:val="24"/>
              </w:rPr>
            </w:pPr>
            <w:r w:rsidRPr="00952F15">
              <w:rPr>
                <w:i/>
                <w:sz w:val="24"/>
                <w:szCs w:val="24"/>
              </w:rPr>
              <w:t>4,17</w:t>
            </w:r>
            <w:r w:rsidR="00B554D8" w:rsidRPr="00952F15">
              <w:rPr>
                <w:i/>
                <w:sz w:val="24"/>
                <w:szCs w:val="24"/>
              </w:rPr>
              <w:t>%</w:t>
            </w:r>
          </w:p>
        </w:tc>
        <w:tc>
          <w:tcPr>
            <w:tcW w:w="3021" w:type="dxa"/>
          </w:tcPr>
          <w:p w:rsidR="00691776" w:rsidRPr="00952F15" w:rsidRDefault="00691776" w:rsidP="00C650EB">
            <w:pPr>
              <w:spacing w:line="360" w:lineRule="auto"/>
              <w:rPr>
                <w:i/>
                <w:sz w:val="24"/>
                <w:szCs w:val="24"/>
              </w:rPr>
            </w:pPr>
          </w:p>
          <w:p w:rsidR="00B554D8" w:rsidRPr="00952F15" w:rsidRDefault="00B31140" w:rsidP="00C650EB">
            <w:pPr>
              <w:spacing w:line="360" w:lineRule="auto"/>
              <w:rPr>
                <w:i/>
                <w:sz w:val="24"/>
                <w:szCs w:val="24"/>
              </w:rPr>
            </w:pPr>
            <w:r w:rsidRPr="00952F15">
              <w:rPr>
                <w:i/>
                <w:sz w:val="24"/>
                <w:szCs w:val="24"/>
              </w:rPr>
              <w:t>10,65</w:t>
            </w:r>
          </w:p>
          <w:p w:rsidR="00B554D8" w:rsidRPr="00952F15" w:rsidRDefault="00B31140" w:rsidP="00C650EB">
            <w:pPr>
              <w:spacing w:line="360" w:lineRule="auto"/>
              <w:rPr>
                <w:i/>
                <w:sz w:val="24"/>
                <w:szCs w:val="24"/>
              </w:rPr>
            </w:pPr>
            <w:r w:rsidRPr="00952F15">
              <w:rPr>
                <w:i/>
                <w:sz w:val="24"/>
                <w:szCs w:val="24"/>
              </w:rPr>
              <w:t>1,35</w:t>
            </w:r>
          </w:p>
          <w:p w:rsidR="00B554D8" w:rsidRPr="00952F15" w:rsidRDefault="00B31140" w:rsidP="00C650EB">
            <w:pPr>
              <w:spacing w:line="360" w:lineRule="auto"/>
              <w:rPr>
                <w:i/>
                <w:sz w:val="24"/>
                <w:szCs w:val="24"/>
              </w:rPr>
            </w:pPr>
            <w:r w:rsidRPr="00952F15">
              <w:rPr>
                <w:i/>
                <w:sz w:val="24"/>
                <w:szCs w:val="24"/>
              </w:rPr>
              <w:t>4,81</w:t>
            </w:r>
          </w:p>
        </w:tc>
      </w:tr>
      <w:tr w:rsidR="00691776" w:rsidTr="00691776">
        <w:tc>
          <w:tcPr>
            <w:tcW w:w="3020" w:type="dxa"/>
          </w:tcPr>
          <w:p w:rsidR="00691776" w:rsidRPr="00952F15" w:rsidRDefault="00691776" w:rsidP="00C650EB">
            <w:pPr>
              <w:spacing w:line="360" w:lineRule="auto"/>
              <w:rPr>
                <w:i/>
                <w:sz w:val="24"/>
                <w:szCs w:val="24"/>
              </w:rPr>
            </w:pPr>
            <w:r w:rsidRPr="00952F15">
              <w:rPr>
                <w:i/>
                <w:sz w:val="24"/>
                <w:szCs w:val="24"/>
              </w:rPr>
              <w:t>Directioneel</w:t>
            </w:r>
          </w:p>
          <w:p w:rsidR="00691776" w:rsidRPr="00952F15" w:rsidRDefault="00691776" w:rsidP="00C650EB">
            <w:pPr>
              <w:spacing w:line="360" w:lineRule="auto"/>
              <w:rPr>
                <w:i/>
                <w:sz w:val="24"/>
                <w:szCs w:val="24"/>
              </w:rPr>
            </w:pPr>
            <w:r w:rsidRPr="00952F15">
              <w:rPr>
                <w:i/>
                <w:sz w:val="24"/>
                <w:szCs w:val="24"/>
              </w:rPr>
              <w:t>Grammaticaal</w:t>
            </w:r>
          </w:p>
          <w:p w:rsidR="00691776" w:rsidRPr="00952F15" w:rsidRDefault="00691776" w:rsidP="00C650EB">
            <w:pPr>
              <w:spacing w:line="360" w:lineRule="auto"/>
              <w:rPr>
                <w:i/>
                <w:sz w:val="24"/>
                <w:szCs w:val="24"/>
              </w:rPr>
            </w:pPr>
            <w:r w:rsidRPr="00952F15">
              <w:rPr>
                <w:i/>
                <w:sz w:val="24"/>
                <w:szCs w:val="24"/>
              </w:rPr>
              <w:t>Ongrammaticaal</w:t>
            </w:r>
          </w:p>
          <w:p w:rsidR="00691776" w:rsidRPr="00952F15" w:rsidRDefault="00691776" w:rsidP="00C650EB">
            <w:pPr>
              <w:spacing w:line="360" w:lineRule="auto"/>
              <w:rPr>
                <w:i/>
                <w:sz w:val="24"/>
                <w:szCs w:val="24"/>
              </w:rPr>
            </w:pPr>
            <w:r w:rsidRPr="00952F15">
              <w:rPr>
                <w:i/>
                <w:sz w:val="24"/>
                <w:szCs w:val="24"/>
              </w:rPr>
              <w:t>Omissie</w:t>
            </w:r>
          </w:p>
        </w:tc>
        <w:tc>
          <w:tcPr>
            <w:tcW w:w="3021" w:type="dxa"/>
          </w:tcPr>
          <w:p w:rsidR="00691776" w:rsidRPr="00952F15" w:rsidRDefault="00691776" w:rsidP="00C650EB">
            <w:pPr>
              <w:spacing w:line="360" w:lineRule="auto"/>
              <w:rPr>
                <w:i/>
                <w:sz w:val="24"/>
                <w:szCs w:val="24"/>
              </w:rPr>
            </w:pPr>
          </w:p>
          <w:p w:rsidR="00B554D8" w:rsidRPr="00952F15" w:rsidRDefault="00B31140" w:rsidP="00C650EB">
            <w:pPr>
              <w:spacing w:line="360" w:lineRule="auto"/>
              <w:rPr>
                <w:i/>
                <w:sz w:val="24"/>
                <w:szCs w:val="24"/>
              </w:rPr>
            </w:pPr>
            <w:r w:rsidRPr="00952F15">
              <w:rPr>
                <w:i/>
                <w:sz w:val="24"/>
                <w:szCs w:val="24"/>
              </w:rPr>
              <w:t>5,07</w:t>
            </w:r>
            <w:r w:rsidR="00B554D8" w:rsidRPr="00952F15">
              <w:rPr>
                <w:i/>
                <w:sz w:val="24"/>
                <w:szCs w:val="24"/>
              </w:rPr>
              <w:t>%</w:t>
            </w:r>
          </w:p>
          <w:p w:rsidR="00B554D8" w:rsidRPr="00952F15" w:rsidRDefault="00B554D8" w:rsidP="00C650EB">
            <w:pPr>
              <w:spacing w:line="360" w:lineRule="auto"/>
              <w:rPr>
                <w:i/>
                <w:sz w:val="24"/>
                <w:szCs w:val="24"/>
              </w:rPr>
            </w:pPr>
            <w:r w:rsidRPr="00952F15">
              <w:rPr>
                <w:i/>
                <w:sz w:val="24"/>
                <w:szCs w:val="24"/>
              </w:rPr>
              <w:t>0,0%</w:t>
            </w:r>
          </w:p>
          <w:p w:rsidR="00B554D8" w:rsidRPr="00952F15" w:rsidRDefault="00B31140" w:rsidP="00C650EB">
            <w:pPr>
              <w:spacing w:line="360" w:lineRule="auto"/>
              <w:rPr>
                <w:i/>
                <w:sz w:val="24"/>
                <w:szCs w:val="24"/>
              </w:rPr>
            </w:pPr>
            <w:r w:rsidRPr="00952F15">
              <w:rPr>
                <w:i/>
                <w:sz w:val="24"/>
                <w:szCs w:val="24"/>
              </w:rPr>
              <w:t>0,79</w:t>
            </w:r>
            <w:r w:rsidR="00B554D8" w:rsidRPr="00952F15">
              <w:rPr>
                <w:i/>
                <w:sz w:val="24"/>
                <w:szCs w:val="24"/>
              </w:rPr>
              <w:t>%</w:t>
            </w:r>
          </w:p>
        </w:tc>
        <w:tc>
          <w:tcPr>
            <w:tcW w:w="3021" w:type="dxa"/>
          </w:tcPr>
          <w:p w:rsidR="00691776" w:rsidRPr="00952F15" w:rsidRDefault="00691776" w:rsidP="00C650EB">
            <w:pPr>
              <w:spacing w:line="360" w:lineRule="auto"/>
              <w:rPr>
                <w:i/>
                <w:sz w:val="24"/>
                <w:szCs w:val="24"/>
              </w:rPr>
            </w:pPr>
          </w:p>
          <w:p w:rsidR="00B554D8" w:rsidRPr="00952F15" w:rsidRDefault="00B31140" w:rsidP="00C650EB">
            <w:pPr>
              <w:spacing w:line="360" w:lineRule="auto"/>
              <w:rPr>
                <w:i/>
                <w:sz w:val="24"/>
                <w:szCs w:val="24"/>
              </w:rPr>
            </w:pPr>
            <w:r w:rsidRPr="00952F15">
              <w:rPr>
                <w:i/>
                <w:sz w:val="24"/>
                <w:szCs w:val="24"/>
              </w:rPr>
              <w:t>5,50</w:t>
            </w:r>
          </w:p>
          <w:p w:rsidR="00B554D8" w:rsidRPr="00952F15" w:rsidRDefault="00B554D8" w:rsidP="00C650EB">
            <w:pPr>
              <w:spacing w:line="360" w:lineRule="auto"/>
              <w:rPr>
                <w:i/>
                <w:sz w:val="24"/>
                <w:szCs w:val="24"/>
              </w:rPr>
            </w:pPr>
            <w:r w:rsidRPr="00952F15">
              <w:rPr>
                <w:i/>
                <w:sz w:val="24"/>
                <w:szCs w:val="24"/>
              </w:rPr>
              <w:t>0,0</w:t>
            </w:r>
          </w:p>
          <w:p w:rsidR="00B554D8" w:rsidRPr="00952F15" w:rsidRDefault="00B31140" w:rsidP="00C650EB">
            <w:pPr>
              <w:spacing w:line="360" w:lineRule="auto"/>
              <w:rPr>
                <w:i/>
                <w:sz w:val="24"/>
                <w:szCs w:val="24"/>
              </w:rPr>
            </w:pPr>
            <w:r w:rsidRPr="00952F15">
              <w:rPr>
                <w:i/>
                <w:sz w:val="24"/>
                <w:szCs w:val="24"/>
              </w:rPr>
              <w:t>2</w:t>
            </w:r>
            <w:r w:rsidR="00B554D8" w:rsidRPr="00952F15">
              <w:rPr>
                <w:i/>
                <w:sz w:val="24"/>
                <w:szCs w:val="24"/>
              </w:rPr>
              <w:t>,</w:t>
            </w:r>
            <w:r w:rsidRPr="00952F15">
              <w:rPr>
                <w:i/>
                <w:sz w:val="24"/>
                <w:szCs w:val="24"/>
              </w:rPr>
              <w:t>1</w:t>
            </w:r>
            <w:r w:rsidR="00B554D8" w:rsidRPr="00952F15">
              <w:rPr>
                <w:i/>
                <w:sz w:val="24"/>
                <w:szCs w:val="24"/>
              </w:rPr>
              <w:t>0</w:t>
            </w:r>
          </w:p>
        </w:tc>
      </w:tr>
      <w:tr w:rsidR="00494435" w:rsidTr="00691776">
        <w:tc>
          <w:tcPr>
            <w:tcW w:w="3020" w:type="dxa"/>
          </w:tcPr>
          <w:p w:rsidR="00494435" w:rsidRPr="00952F15" w:rsidRDefault="00494435" w:rsidP="00C650EB">
            <w:pPr>
              <w:spacing w:line="360" w:lineRule="auto"/>
              <w:rPr>
                <w:b/>
                <w:sz w:val="24"/>
                <w:szCs w:val="24"/>
              </w:rPr>
            </w:pPr>
            <w:r w:rsidRPr="00952F15">
              <w:rPr>
                <w:b/>
                <w:sz w:val="24"/>
                <w:szCs w:val="24"/>
              </w:rPr>
              <w:t>Totaal lexicaal</w:t>
            </w:r>
          </w:p>
          <w:p w:rsidR="00494435" w:rsidRPr="00952F15" w:rsidRDefault="00494435" w:rsidP="00C650EB">
            <w:pPr>
              <w:spacing w:line="360" w:lineRule="auto"/>
              <w:rPr>
                <w:sz w:val="24"/>
                <w:szCs w:val="24"/>
              </w:rPr>
            </w:pPr>
            <w:r w:rsidRPr="00952F15">
              <w:rPr>
                <w:sz w:val="24"/>
                <w:szCs w:val="24"/>
              </w:rPr>
              <w:t>Grammaticaal</w:t>
            </w:r>
          </w:p>
          <w:p w:rsidR="00494435" w:rsidRPr="00952F15" w:rsidRDefault="00494435" w:rsidP="00C650EB">
            <w:pPr>
              <w:spacing w:line="360" w:lineRule="auto"/>
              <w:rPr>
                <w:sz w:val="24"/>
                <w:szCs w:val="24"/>
              </w:rPr>
            </w:pPr>
            <w:r w:rsidRPr="00952F15">
              <w:rPr>
                <w:sz w:val="24"/>
                <w:szCs w:val="24"/>
              </w:rPr>
              <w:lastRenderedPageBreak/>
              <w:t>Ongrammaticaal</w:t>
            </w:r>
          </w:p>
          <w:p w:rsidR="00494435" w:rsidRPr="00952F15" w:rsidRDefault="00494435" w:rsidP="00C650EB">
            <w:pPr>
              <w:spacing w:line="360" w:lineRule="auto"/>
              <w:rPr>
                <w:sz w:val="24"/>
                <w:szCs w:val="24"/>
              </w:rPr>
            </w:pPr>
            <w:r w:rsidRPr="00952F15">
              <w:rPr>
                <w:sz w:val="24"/>
                <w:szCs w:val="24"/>
              </w:rPr>
              <w:t>Omissie</w:t>
            </w:r>
          </w:p>
        </w:tc>
        <w:tc>
          <w:tcPr>
            <w:tcW w:w="3021" w:type="dxa"/>
          </w:tcPr>
          <w:p w:rsidR="00494435" w:rsidRPr="00952F15" w:rsidRDefault="00494435" w:rsidP="00C650EB">
            <w:pPr>
              <w:spacing w:line="360" w:lineRule="auto"/>
              <w:rPr>
                <w:sz w:val="24"/>
                <w:szCs w:val="24"/>
              </w:rPr>
            </w:pPr>
          </w:p>
          <w:p w:rsidR="00494435" w:rsidRPr="00952F15" w:rsidRDefault="00494435" w:rsidP="00C650EB">
            <w:pPr>
              <w:spacing w:line="360" w:lineRule="auto"/>
              <w:rPr>
                <w:sz w:val="24"/>
                <w:szCs w:val="24"/>
              </w:rPr>
            </w:pPr>
            <w:r w:rsidRPr="00952F15">
              <w:rPr>
                <w:sz w:val="24"/>
                <w:szCs w:val="24"/>
              </w:rPr>
              <w:t>44,15%</w:t>
            </w:r>
          </w:p>
          <w:p w:rsidR="00494435" w:rsidRPr="00952F15" w:rsidRDefault="00494435" w:rsidP="00C650EB">
            <w:pPr>
              <w:spacing w:line="360" w:lineRule="auto"/>
              <w:rPr>
                <w:sz w:val="24"/>
                <w:szCs w:val="24"/>
              </w:rPr>
            </w:pPr>
            <w:r w:rsidRPr="00952F15">
              <w:rPr>
                <w:sz w:val="24"/>
                <w:szCs w:val="24"/>
              </w:rPr>
              <w:lastRenderedPageBreak/>
              <w:t>2,55%</w:t>
            </w:r>
          </w:p>
          <w:p w:rsidR="00494435" w:rsidRPr="00952F15" w:rsidRDefault="00494435" w:rsidP="00C650EB">
            <w:pPr>
              <w:spacing w:line="360" w:lineRule="auto"/>
              <w:rPr>
                <w:sz w:val="24"/>
                <w:szCs w:val="24"/>
              </w:rPr>
            </w:pPr>
            <w:r w:rsidRPr="00952F15">
              <w:rPr>
                <w:sz w:val="24"/>
                <w:szCs w:val="24"/>
              </w:rPr>
              <w:t>17,89%</w:t>
            </w:r>
          </w:p>
        </w:tc>
        <w:tc>
          <w:tcPr>
            <w:tcW w:w="3021" w:type="dxa"/>
          </w:tcPr>
          <w:p w:rsidR="00494435" w:rsidRPr="00952F15" w:rsidRDefault="00494435" w:rsidP="00C650EB">
            <w:pPr>
              <w:spacing w:line="360" w:lineRule="auto"/>
              <w:rPr>
                <w:sz w:val="24"/>
                <w:szCs w:val="24"/>
              </w:rPr>
            </w:pPr>
          </w:p>
          <w:p w:rsidR="00494435" w:rsidRPr="00952F15" w:rsidRDefault="00494435" w:rsidP="00C650EB">
            <w:pPr>
              <w:spacing w:line="360" w:lineRule="auto"/>
              <w:rPr>
                <w:sz w:val="24"/>
                <w:szCs w:val="24"/>
              </w:rPr>
            </w:pPr>
            <w:r w:rsidRPr="00952F15">
              <w:rPr>
                <w:sz w:val="24"/>
                <w:szCs w:val="24"/>
              </w:rPr>
              <w:t>17,62</w:t>
            </w:r>
          </w:p>
          <w:p w:rsidR="00494435" w:rsidRPr="00952F15" w:rsidRDefault="00494435" w:rsidP="00C650EB">
            <w:pPr>
              <w:spacing w:line="360" w:lineRule="auto"/>
              <w:rPr>
                <w:sz w:val="24"/>
                <w:szCs w:val="24"/>
              </w:rPr>
            </w:pPr>
            <w:r w:rsidRPr="00952F15">
              <w:rPr>
                <w:sz w:val="24"/>
                <w:szCs w:val="24"/>
              </w:rPr>
              <w:lastRenderedPageBreak/>
              <w:t>4,48</w:t>
            </w:r>
          </w:p>
          <w:p w:rsidR="00494435" w:rsidRPr="00952F15" w:rsidRDefault="00494435" w:rsidP="00C650EB">
            <w:pPr>
              <w:spacing w:line="360" w:lineRule="auto"/>
              <w:rPr>
                <w:sz w:val="24"/>
                <w:szCs w:val="24"/>
              </w:rPr>
            </w:pPr>
            <w:r w:rsidRPr="00952F15">
              <w:rPr>
                <w:sz w:val="24"/>
                <w:szCs w:val="24"/>
              </w:rPr>
              <w:t>15,05</w:t>
            </w:r>
          </w:p>
        </w:tc>
      </w:tr>
      <w:tr w:rsidR="00691776" w:rsidTr="00691776">
        <w:tc>
          <w:tcPr>
            <w:tcW w:w="3020" w:type="dxa"/>
          </w:tcPr>
          <w:p w:rsidR="00691776" w:rsidRDefault="00691776" w:rsidP="00C650EB">
            <w:pPr>
              <w:spacing w:line="360" w:lineRule="auto"/>
              <w:rPr>
                <w:b/>
                <w:sz w:val="24"/>
                <w:szCs w:val="24"/>
              </w:rPr>
            </w:pPr>
            <w:r w:rsidRPr="00CD3336">
              <w:rPr>
                <w:b/>
                <w:sz w:val="24"/>
                <w:szCs w:val="24"/>
              </w:rPr>
              <w:lastRenderedPageBreak/>
              <w:t>Substitutie</w:t>
            </w:r>
          </w:p>
          <w:p w:rsidR="00691776" w:rsidRDefault="00691776" w:rsidP="00C650EB">
            <w:pPr>
              <w:spacing w:line="360" w:lineRule="auto"/>
              <w:rPr>
                <w:sz w:val="24"/>
                <w:szCs w:val="24"/>
              </w:rPr>
            </w:pPr>
            <w:r>
              <w:rPr>
                <w:sz w:val="24"/>
                <w:szCs w:val="24"/>
              </w:rPr>
              <w:t>Binnen categorie</w:t>
            </w:r>
          </w:p>
          <w:p w:rsidR="00691776" w:rsidRPr="00CD3336" w:rsidRDefault="00691776" w:rsidP="00C650EB">
            <w:pPr>
              <w:spacing w:line="360" w:lineRule="auto"/>
              <w:rPr>
                <w:sz w:val="24"/>
                <w:szCs w:val="24"/>
              </w:rPr>
            </w:pPr>
            <w:r>
              <w:rPr>
                <w:sz w:val="24"/>
                <w:szCs w:val="24"/>
              </w:rPr>
              <w:t>Buiten categorie</w:t>
            </w:r>
          </w:p>
        </w:tc>
        <w:tc>
          <w:tcPr>
            <w:tcW w:w="3021" w:type="dxa"/>
          </w:tcPr>
          <w:p w:rsidR="00691776" w:rsidRDefault="00691776" w:rsidP="00C650EB">
            <w:pPr>
              <w:spacing w:line="360" w:lineRule="auto"/>
              <w:rPr>
                <w:sz w:val="24"/>
                <w:szCs w:val="24"/>
              </w:rPr>
            </w:pPr>
          </w:p>
          <w:p w:rsidR="00B554D8" w:rsidRDefault="00457C8A" w:rsidP="00C650EB">
            <w:pPr>
              <w:spacing w:line="360" w:lineRule="auto"/>
              <w:rPr>
                <w:sz w:val="24"/>
                <w:szCs w:val="24"/>
              </w:rPr>
            </w:pPr>
            <w:r>
              <w:rPr>
                <w:sz w:val="24"/>
                <w:szCs w:val="24"/>
              </w:rPr>
              <w:t>3,61</w:t>
            </w:r>
            <w:r w:rsidR="00B554D8">
              <w:rPr>
                <w:sz w:val="24"/>
                <w:szCs w:val="24"/>
              </w:rPr>
              <w:t>%</w:t>
            </w:r>
          </w:p>
          <w:p w:rsidR="00B554D8" w:rsidRDefault="00457C8A" w:rsidP="00C650EB">
            <w:pPr>
              <w:spacing w:line="360" w:lineRule="auto"/>
              <w:rPr>
                <w:sz w:val="24"/>
                <w:szCs w:val="24"/>
              </w:rPr>
            </w:pPr>
            <w:r>
              <w:rPr>
                <w:sz w:val="24"/>
                <w:szCs w:val="24"/>
              </w:rPr>
              <w:t>1,08</w:t>
            </w:r>
            <w:r w:rsidR="00B554D8">
              <w:rPr>
                <w:sz w:val="24"/>
                <w:szCs w:val="24"/>
              </w:rPr>
              <w:t>%</w:t>
            </w:r>
          </w:p>
        </w:tc>
        <w:tc>
          <w:tcPr>
            <w:tcW w:w="3021" w:type="dxa"/>
          </w:tcPr>
          <w:p w:rsidR="00691776" w:rsidRDefault="00691776" w:rsidP="00C650EB">
            <w:pPr>
              <w:spacing w:line="360" w:lineRule="auto"/>
              <w:rPr>
                <w:sz w:val="24"/>
                <w:szCs w:val="24"/>
              </w:rPr>
            </w:pPr>
          </w:p>
          <w:p w:rsidR="00B554D8" w:rsidRDefault="00457C8A" w:rsidP="00C650EB">
            <w:pPr>
              <w:spacing w:line="360" w:lineRule="auto"/>
              <w:rPr>
                <w:sz w:val="24"/>
                <w:szCs w:val="24"/>
              </w:rPr>
            </w:pPr>
            <w:r>
              <w:rPr>
                <w:sz w:val="24"/>
                <w:szCs w:val="24"/>
              </w:rPr>
              <w:t>3,67</w:t>
            </w:r>
          </w:p>
          <w:p w:rsidR="00B554D8" w:rsidRDefault="00457C8A" w:rsidP="00C650EB">
            <w:pPr>
              <w:spacing w:line="360" w:lineRule="auto"/>
              <w:rPr>
                <w:sz w:val="24"/>
                <w:szCs w:val="24"/>
              </w:rPr>
            </w:pPr>
            <w:r>
              <w:rPr>
                <w:sz w:val="24"/>
                <w:szCs w:val="24"/>
              </w:rPr>
              <w:t>1,87</w:t>
            </w:r>
          </w:p>
        </w:tc>
      </w:tr>
      <w:tr w:rsidR="00691776" w:rsidTr="00691776">
        <w:tc>
          <w:tcPr>
            <w:tcW w:w="3020" w:type="dxa"/>
          </w:tcPr>
          <w:p w:rsidR="00C54C97" w:rsidRPr="00CD3336" w:rsidRDefault="00691776" w:rsidP="00C650EB">
            <w:pPr>
              <w:spacing w:line="360" w:lineRule="auto"/>
              <w:rPr>
                <w:b/>
                <w:sz w:val="24"/>
                <w:szCs w:val="24"/>
              </w:rPr>
            </w:pPr>
            <w:r w:rsidRPr="00CD3336">
              <w:rPr>
                <w:b/>
                <w:sz w:val="24"/>
                <w:szCs w:val="24"/>
              </w:rPr>
              <w:t>Niet analyseerbaar</w:t>
            </w:r>
          </w:p>
        </w:tc>
        <w:tc>
          <w:tcPr>
            <w:tcW w:w="3021" w:type="dxa"/>
          </w:tcPr>
          <w:p w:rsidR="00C54C97" w:rsidRDefault="00457C8A" w:rsidP="00C650EB">
            <w:pPr>
              <w:spacing w:line="360" w:lineRule="auto"/>
              <w:rPr>
                <w:sz w:val="24"/>
                <w:szCs w:val="24"/>
              </w:rPr>
            </w:pPr>
            <w:r>
              <w:rPr>
                <w:sz w:val="24"/>
                <w:szCs w:val="24"/>
              </w:rPr>
              <w:t>5</w:t>
            </w:r>
            <w:r w:rsidR="00B554D8">
              <w:rPr>
                <w:sz w:val="24"/>
                <w:szCs w:val="24"/>
              </w:rPr>
              <w:t>,89%</w:t>
            </w:r>
          </w:p>
        </w:tc>
        <w:tc>
          <w:tcPr>
            <w:tcW w:w="3021" w:type="dxa"/>
          </w:tcPr>
          <w:p w:rsidR="00C54C97" w:rsidRDefault="00457C8A" w:rsidP="00C650EB">
            <w:pPr>
              <w:spacing w:line="360" w:lineRule="auto"/>
              <w:rPr>
                <w:sz w:val="24"/>
                <w:szCs w:val="24"/>
              </w:rPr>
            </w:pPr>
            <w:r>
              <w:rPr>
                <w:sz w:val="24"/>
                <w:szCs w:val="24"/>
              </w:rPr>
              <w:t>5,27</w:t>
            </w:r>
          </w:p>
        </w:tc>
      </w:tr>
      <w:tr w:rsidR="008B6DB7" w:rsidTr="00691776">
        <w:tc>
          <w:tcPr>
            <w:tcW w:w="3020" w:type="dxa"/>
          </w:tcPr>
          <w:p w:rsidR="000B527D" w:rsidRPr="00CD3336" w:rsidRDefault="008B6DB7" w:rsidP="00C650EB">
            <w:pPr>
              <w:spacing w:line="360" w:lineRule="auto"/>
              <w:rPr>
                <w:b/>
                <w:sz w:val="24"/>
                <w:szCs w:val="24"/>
              </w:rPr>
            </w:pPr>
            <w:r>
              <w:rPr>
                <w:b/>
                <w:sz w:val="24"/>
                <w:szCs w:val="24"/>
              </w:rPr>
              <w:t>Totaal</w:t>
            </w:r>
          </w:p>
        </w:tc>
        <w:tc>
          <w:tcPr>
            <w:tcW w:w="3021" w:type="dxa"/>
          </w:tcPr>
          <w:p w:rsidR="008B6DB7" w:rsidRDefault="008B6DB7" w:rsidP="00C650EB">
            <w:pPr>
              <w:spacing w:line="360" w:lineRule="auto"/>
              <w:rPr>
                <w:sz w:val="24"/>
                <w:szCs w:val="24"/>
              </w:rPr>
            </w:pPr>
            <w:r>
              <w:rPr>
                <w:sz w:val="24"/>
                <w:szCs w:val="24"/>
              </w:rPr>
              <w:t>100%</w:t>
            </w:r>
          </w:p>
        </w:tc>
        <w:tc>
          <w:tcPr>
            <w:tcW w:w="3021" w:type="dxa"/>
          </w:tcPr>
          <w:p w:rsidR="008B6DB7" w:rsidRDefault="008B6DB7" w:rsidP="00C650EB">
            <w:pPr>
              <w:spacing w:line="360" w:lineRule="auto"/>
              <w:rPr>
                <w:sz w:val="24"/>
                <w:szCs w:val="24"/>
              </w:rPr>
            </w:pPr>
            <w:r>
              <w:rPr>
                <w:sz w:val="24"/>
                <w:szCs w:val="24"/>
              </w:rPr>
              <w:t>0,0</w:t>
            </w:r>
          </w:p>
        </w:tc>
      </w:tr>
    </w:tbl>
    <w:p w:rsidR="00AF33AD" w:rsidRDefault="000B527D" w:rsidP="008B6DB7">
      <w:pPr>
        <w:spacing w:line="360" w:lineRule="auto"/>
      </w:pPr>
      <w:r w:rsidRPr="000B527D">
        <w:t xml:space="preserve">Tabel 1. Het gemiddelde </w:t>
      </w:r>
      <w:r w:rsidR="00F7002A">
        <w:t xml:space="preserve">procentuele </w:t>
      </w:r>
      <w:r w:rsidRPr="000B527D">
        <w:t>prepositiegebruik van de onderzoeksgroep</w:t>
      </w:r>
    </w:p>
    <w:p w:rsidR="00E26896" w:rsidRPr="0090711B" w:rsidRDefault="0090711B" w:rsidP="008B6DB7">
      <w:pPr>
        <w:spacing w:line="360" w:lineRule="auto"/>
        <w:rPr>
          <w:sz w:val="24"/>
          <w:szCs w:val="24"/>
        </w:rPr>
      </w:pPr>
      <w:r>
        <w:rPr>
          <w:sz w:val="24"/>
          <w:szCs w:val="24"/>
        </w:rPr>
        <w:t xml:space="preserve">Tabel 3 zal de verschillen in het gebruik van preposities tussen patiënten laten zien. </w:t>
      </w:r>
      <w:r w:rsidR="00B70D36">
        <w:rPr>
          <w:sz w:val="24"/>
          <w:szCs w:val="24"/>
        </w:rPr>
        <w:t xml:space="preserve">Allereerst is een duidelijk verschil in het gebruik van functionele en lexicale preposities te zien. Van het totaal aan prepositiegebruik wordt in 46,70% van de verplichte omgevingen lexicale preposities gebruikt, tegenover 16,35% waarin functionele preposities worden gebruikt. </w:t>
      </w:r>
      <w:r>
        <w:rPr>
          <w:sz w:val="24"/>
          <w:szCs w:val="24"/>
        </w:rPr>
        <w:t>Opvallend aan de data in tabel 1 is dat er gemiddeld</w:t>
      </w:r>
      <w:r w:rsidR="00494435">
        <w:rPr>
          <w:sz w:val="24"/>
          <w:szCs w:val="24"/>
        </w:rPr>
        <w:t xml:space="preserve"> procentueel</w:t>
      </w:r>
      <w:r>
        <w:rPr>
          <w:sz w:val="24"/>
          <w:szCs w:val="24"/>
        </w:rPr>
        <w:t xml:space="preserve"> meer lexicale preposities worden weggelaten dan functionele prepos</w:t>
      </w:r>
      <w:r w:rsidR="00D537F6">
        <w:rPr>
          <w:sz w:val="24"/>
          <w:szCs w:val="24"/>
        </w:rPr>
        <w:t>ities.</w:t>
      </w:r>
      <w:r w:rsidR="00B70D36">
        <w:rPr>
          <w:sz w:val="24"/>
          <w:szCs w:val="24"/>
        </w:rPr>
        <w:t xml:space="preserve"> </w:t>
      </w:r>
      <w:r w:rsidR="00D537F6">
        <w:rPr>
          <w:sz w:val="24"/>
          <w:szCs w:val="24"/>
        </w:rPr>
        <w:t>In totaal worden er in 17,89%</w:t>
      </w:r>
      <w:r w:rsidR="00A20756">
        <w:rPr>
          <w:sz w:val="24"/>
          <w:szCs w:val="24"/>
        </w:rPr>
        <w:t xml:space="preserve"> </w:t>
      </w:r>
      <w:r>
        <w:rPr>
          <w:sz w:val="24"/>
          <w:szCs w:val="24"/>
        </w:rPr>
        <w:t xml:space="preserve">van het totaal aantal verplichte omgevingen lexicale preposities </w:t>
      </w:r>
      <w:r w:rsidR="00D537F6">
        <w:rPr>
          <w:sz w:val="24"/>
          <w:szCs w:val="24"/>
        </w:rPr>
        <w:t>weggelaten, terwijl maar in 2,49</w:t>
      </w:r>
      <w:r>
        <w:rPr>
          <w:sz w:val="24"/>
          <w:szCs w:val="24"/>
        </w:rPr>
        <w:t>% van het totaal aantal verplichte omgevingen functionele</w:t>
      </w:r>
      <w:r w:rsidR="00C5235D">
        <w:rPr>
          <w:sz w:val="24"/>
          <w:szCs w:val="24"/>
        </w:rPr>
        <w:t xml:space="preserve"> preposities worden weggelaten.</w:t>
      </w:r>
      <w:r w:rsidR="001D05FE">
        <w:rPr>
          <w:sz w:val="24"/>
          <w:szCs w:val="24"/>
        </w:rPr>
        <w:t xml:space="preserve"> </w:t>
      </w:r>
      <w:r w:rsidR="00283E6D">
        <w:rPr>
          <w:sz w:val="24"/>
          <w:szCs w:val="24"/>
        </w:rPr>
        <w:t>Ongrammaticaal gebruik van preposities gebeur</w:t>
      </w:r>
      <w:r w:rsidR="00D537F6">
        <w:rPr>
          <w:sz w:val="24"/>
          <w:szCs w:val="24"/>
        </w:rPr>
        <w:t xml:space="preserve">t weinig, 0,51% van het totale prepositiegebruik beslaat ongrammaticaal gebruik van functionele, bij </w:t>
      </w:r>
      <w:proofErr w:type="spellStart"/>
      <w:r w:rsidR="00D537F6">
        <w:rPr>
          <w:sz w:val="24"/>
          <w:szCs w:val="24"/>
        </w:rPr>
        <w:t>locatieve</w:t>
      </w:r>
      <w:proofErr w:type="spellEnd"/>
      <w:r w:rsidR="00D537F6">
        <w:rPr>
          <w:sz w:val="24"/>
          <w:szCs w:val="24"/>
        </w:rPr>
        <w:t xml:space="preserve"> preposities is dit getal hetzelfde. Bij een kleine 2,04% van het totaal wordt er ongrammaticaal gebruik gemaakt van andere lexicale preposities.</w:t>
      </w:r>
      <w:r w:rsidR="00B70D36">
        <w:rPr>
          <w:sz w:val="24"/>
          <w:szCs w:val="24"/>
        </w:rPr>
        <w:t xml:space="preserve"> </w:t>
      </w:r>
      <w:r w:rsidR="00521983">
        <w:rPr>
          <w:sz w:val="24"/>
          <w:szCs w:val="24"/>
        </w:rPr>
        <w:t xml:space="preserve">Als de proefpersonen </w:t>
      </w:r>
      <w:proofErr w:type="spellStart"/>
      <w:r w:rsidR="00521983">
        <w:rPr>
          <w:sz w:val="24"/>
          <w:szCs w:val="24"/>
        </w:rPr>
        <w:t>gesubcategoriseerde</w:t>
      </w:r>
      <w:proofErr w:type="spellEnd"/>
      <w:r w:rsidR="00521983">
        <w:rPr>
          <w:sz w:val="24"/>
          <w:szCs w:val="24"/>
        </w:rPr>
        <w:t xml:space="preserve"> preposities gebruiken (5,89%), maken zij hier geen fo</w:t>
      </w:r>
      <w:r w:rsidR="0095364F">
        <w:rPr>
          <w:sz w:val="24"/>
          <w:szCs w:val="24"/>
        </w:rPr>
        <w:t>uten in.</w:t>
      </w:r>
      <w:r w:rsidR="00521983">
        <w:rPr>
          <w:sz w:val="24"/>
          <w:szCs w:val="24"/>
        </w:rPr>
        <w:t xml:space="preserve"> </w:t>
      </w: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0"/>
        <w:gridCol w:w="3021"/>
      </w:tblGrid>
      <w:tr w:rsidR="00463CE5" w:rsidTr="00C650EB">
        <w:tc>
          <w:tcPr>
            <w:tcW w:w="3020" w:type="dxa"/>
          </w:tcPr>
          <w:p w:rsidR="00463CE5" w:rsidRDefault="00463CE5" w:rsidP="00C650EB">
            <w:pPr>
              <w:spacing w:line="360" w:lineRule="auto"/>
              <w:rPr>
                <w:b/>
                <w:sz w:val="24"/>
                <w:szCs w:val="24"/>
              </w:rPr>
            </w:pPr>
          </w:p>
        </w:tc>
        <w:tc>
          <w:tcPr>
            <w:tcW w:w="3021" w:type="dxa"/>
          </w:tcPr>
          <w:p w:rsidR="00463CE5" w:rsidRPr="008A1615" w:rsidRDefault="008A1615" w:rsidP="00C650EB">
            <w:pPr>
              <w:spacing w:line="360" w:lineRule="auto"/>
              <w:rPr>
                <w:b/>
                <w:sz w:val="24"/>
                <w:szCs w:val="24"/>
              </w:rPr>
            </w:pPr>
            <w:r w:rsidRPr="008A1615">
              <w:rPr>
                <w:b/>
                <w:sz w:val="24"/>
                <w:szCs w:val="24"/>
              </w:rPr>
              <w:t>M</w:t>
            </w:r>
          </w:p>
        </w:tc>
      </w:tr>
      <w:tr w:rsidR="00463CE5" w:rsidTr="00C650EB">
        <w:tc>
          <w:tcPr>
            <w:tcW w:w="3020" w:type="dxa"/>
          </w:tcPr>
          <w:p w:rsidR="00463CE5" w:rsidRDefault="00463CE5" w:rsidP="00C650EB">
            <w:pPr>
              <w:spacing w:line="360" w:lineRule="auto"/>
              <w:rPr>
                <w:b/>
                <w:sz w:val="24"/>
                <w:szCs w:val="24"/>
              </w:rPr>
            </w:pPr>
            <w:r>
              <w:rPr>
                <w:b/>
                <w:sz w:val="24"/>
                <w:szCs w:val="24"/>
              </w:rPr>
              <w:t>Fouten</w:t>
            </w:r>
          </w:p>
          <w:p w:rsidR="00463CE5" w:rsidRDefault="00463CE5" w:rsidP="00C650EB">
            <w:pPr>
              <w:spacing w:line="360" w:lineRule="auto"/>
              <w:rPr>
                <w:sz w:val="24"/>
                <w:szCs w:val="24"/>
              </w:rPr>
            </w:pPr>
            <w:r>
              <w:rPr>
                <w:sz w:val="24"/>
                <w:szCs w:val="24"/>
              </w:rPr>
              <w:t>Ongrammaticaal</w:t>
            </w:r>
          </w:p>
          <w:p w:rsidR="00463CE5" w:rsidRDefault="00463CE5" w:rsidP="00C650EB">
            <w:pPr>
              <w:spacing w:line="360" w:lineRule="auto"/>
              <w:rPr>
                <w:sz w:val="24"/>
                <w:szCs w:val="24"/>
              </w:rPr>
            </w:pPr>
            <w:r>
              <w:rPr>
                <w:sz w:val="24"/>
                <w:szCs w:val="24"/>
              </w:rPr>
              <w:t>Omissies</w:t>
            </w:r>
          </w:p>
          <w:p w:rsidR="00463CE5" w:rsidRDefault="00463CE5" w:rsidP="00C650EB">
            <w:pPr>
              <w:spacing w:line="360" w:lineRule="auto"/>
              <w:rPr>
                <w:sz w:val="24"/>
                <w:szCs w:val="24"/>
              </w:rPr>
            </w:pPr>
            <w:r>
              <w:rPr>
                <w:sz w:val="24"/>
                <w:szCs w:val="24"/>
              </w:rPr>
              <w:t>Substituties</w:t>
            </w:r>
          </w:p>
          <w:p w:rsidR="00463CE5" w:rsidRPr="00ED73D4" w:rsidRDefault="00463CE5" w:rsidP="00C650EB">
            <w:pPr>
              <w:spacing w:line="360" w:lineRule="auto"/>
              <w:rPr>
                <w:b/>
                <w:sz w:val="24"/>
                <w:szCs w:val="24"/>
              </w:rPr>
            </w:pPr>
            <w:r w:rsidRPr="00ED73D4">
              <w:rPr>
                <w:b/>
                <w:sz w:val="24"/>
                <w:szCs w:val="24"/>
              </w:rPr>
              <w:t>Totaal fouten</w:t>
            </w:r>
          </w:p>
        </w:tc>
        <w:tc>
          <w:tcPr>
            <w:tcW w:w="3021" w:type="dxa"/>
          </w:tcPr>
          <w:p w:rsidR="00463CE5" w:rsidRDefault="00463CE5" w:rsidP="00C650EB">
            <w:pPr>
              <w:spacing w:line="360" w:lineRule="auto"/>
              <w:rPr>
                <w:sz w:val="24"/>
                <w:szCs w:val="24"/>
              </w:rPr>
            </w:pPr>
          </w:p>
          <w:p w:rsidR="00463CE5" w:rsidRDefault="00470795" w:rsidP="00C650EB">
            <w:pPr>
              <w:spacing w:line="360" w:lineRule="auto"/>
              <w:rPr>
                <w:sz w:val="24"/>
                <w:szCs w:val="24"/>
              </w:rPr>
            </w:pPr>
            <w:r>
              <w:rPr>
                <w:sz w:val="24"/>
                <w:szCs w:val="24"/>
              </w:rPr>
              <w:t>3,06</w:t>
            </w:r>
            <w:r w:rsidR="00463CE5">
              <w:rPr>
                <w:sz w:val="24"/>
                <w:szCs w:val="24"/>
              </w:rPr>
              <w:t>%</w:t>
            </w:r>
          </w:p>
          <w:p w:rsidR="00463CE5" w:rsidRDefault="00470795" w:rsidP="00C650EB">
            <w:pPr>
              <w:spacing w:line="360" w:lineRule="auto"/>
              <w:rPr>
                <w:sz w:val="24"/>
                <w:szCs w:val="24"/>
              </w:rPr>
            </w:pPr>
            <w:r>
              <w:rPr>
                <w:sz w:val="24"/>
                <w:szCs w:val="24"/>
              </w:rPr>
              <w:t>20,37</w:t>
            </w:r>
            <w:r w:rsidR="00463CE5">
              <w:rPr>
                <w:sz w:val="24"/>
                <w:szCs w:val="24"/>
              </w:rPr>
              <w:t>%</w:t>
            </w:r>
          </w:p>
          <w:p w:rsidR="00463CE5" w:rsidRDefault="00E968D9" w:rsidP="00C650EB">
            <w:pPr>
              <w:spacing w:line="360" w:lineRule="auto"/>
              <w:rPr>
                <w:sz w:val="24"/>
                <w:szCs w:val="24"/>
              </w:rPr>
            </w:pPr>
            <w:r>
              <w:rPr>
                <w:sz w:val="24"/>
                <w:szCs w:val="24"/>
              </w:rPr>
              <w:t>4,69</w:t>
            </w:r>
            <w:r w:rsidR="00463CE5">
              <w:rPr>
                <w:sz w:val="24"/>
                <w:szCs w:val="24"/>
              </w:rPr>
              <w:t>%</w:t>
            </w:r>
          </w:p>
          <w:p w:rsidR="00463CE5" w:rsidRDefault="00470795" w:rsidP="00C650EB">
            <w:pPr>
              <w:spacing w:line="360" w:lineRule="auto"/>
              <w:rPr>
                <w:sz w:val="24"/>
                <w:szCs w:val="24"/>
              </w:rPr>
            </w:pPr>
            <w:r>
              <w:rPr>
                <w:sz w:val="24"/>
                <w:szCs w:val="24"/>
              </w:rPr>
              <w:t>28,12</w:t>
            </w:r>
            <w:r w:rsidR="00463CE5">
              <w:rPr>
                <w:sz w:val="24"/>
                <w:szCs w:val="24"/>
              </w:rPr>
              <w:t>%</w:t>
            </w:r>
          </w:p>
        </w:tc>
      </w:tr>
      <w:tr w:rsidR="00463CE5" w:rsidTr="00C650EB">
        <w:tc>
          <w:tcPr>
            <w:tcW w:w="3020" w:type="dxa"/>
          </w:tcPr>
          <w:p w:rsidR="00463CE5" w:rsidRPr="00CD3336" w:rsidRDefault="00463CE5" w:rsidP="00C650EB">
            <w:pPr>
              <w:spacing w:line="360" w:lineRule="auto"/>
              <w:rPr>
                <w:b/>
                <w:sz w:val="24"/>
                <w:szCs w:val="24"/>
              </w:rPr>
            </w:pPr>
            <w:r>
              <w:rPr>
                <w:b/>
                <w:sz w:val="24"/>
                <w:szCs w:val="24"/>
              </w:rPr>
              <w:t>Niet analyseerbaar</w:t>
            </w:r>
          </w:p>
        </w:tc>
        <w:tc>
          <w:tcPr>
            <w:tcW w:w="3021" w:type="dxa"/>
          </w:tcPr>
          <w:p w:rsidR="00463CE5" w:rsidRDefault="00E968D9" w:rsidP="00C650EB">
            <w:pPr>
              <w:spacing w:line="360" w:lineRule="auto"/>
              <w:rPr>
                <w:sz w:val="24"/>
                <w:szCs w:val="24"/>
              </w:rPr>
            </w:pPr>
            <w:r>
              <w:rPr>
                <w:sz w:val="24"/>
                <w:szCs w:val="24"/>
              </w:rPr>
              <w:t>5</w:t>
            </w:r>
            <w:r w:rsidR="00463CE5">
              <w:rPr>
                <w:sz w:val="24"/>
                <w:szCs w:val="24"/>
              </w:rPr>
              <w:t>,89%</w:t>
            </w:r>
          </w:p>
        </w:tc>
      </w:tr>
      <w:tr w:rsidR="00463CE5" w:rsidTr="00C650EB">
        <w:tc>
          <w:tcPr>
            <w:tcW w:w="3020" w:type="dxa"/>
          </w:tcPr>
          <w:p w:rsidR="00463CE5" w:rsidRDefault="00463CE5" w:rsidP="00C650EB">
            <w:pPr>
              <w:spacing w:line="360" w:lineRule="auto"/>
              <w:rPr>
                <w:b/>
                <w:sz w:val="24"/>
                <w:szCs w:val="24"/>
              </w:rPr>
            </w:pPr>
            <w:r>
              <w:rPr>
                <w:b/>
                <w:sz w:val="24"/>
                <w:szCs w:val="24"/>
              </w:rPr>
              <w:t>Totaal grammaticaal</w:t>
            </w:r>
          </w:p>
        </w:tc>
        <w:tc>
          <w:tcPr>
            <w:tcW w:w="3021" w:type="dxa"/>
          </w:tcPr>
          <w:p w:rsidR="00463CE5" w:rsidRDefault="00470795" w:rsidP="00C650EB">
            <w:pPr>
              <w:spacing w:line="360" w:lineRule="auto"/>
              <w:rPr>
                <w:sz w:val="24"/>
                <w:szCs w:val="24"/>
              </w:rPr>
            </w:pPr>
            <w:r>
              <w:rPr>
                <w:sz w:val="24"/>
                <w:szCs w:val="24"/>
              </w:rPr>
              <w:t>65,99</w:t>
            </w:r>
            <w:r w:rsidR="00463CE5">
              <w:rPr>
                <w:sz w:val="24"/>
                <w:szCs w:val="24"/>
              </w:rPr>
              <w:t>%</w:t>
            </w:r>
          </w:p>
        </w:tc>
      </w:tr>
      <w:tr w:rsidR="00463CE5" w:rsidTr="00C650EB">
        <w:tc>
          <w:tcPr>
            <w:tcW w:w="3020" w:type="dxa"/>
          </w:tcPr>
          <w:p w:rsidR="00463CE5" w:rsidRDefault="00463CE5" w:rsidP="00C650EB">
            <w:pPr>
              <w:spacing w:line="360" w:lineRule="auto"/>
              <w:rPr>
                <w:b/>
                <w:sz w:val="24"/>
                <w:szCs w:val="24"/>
              </w:rPr>
            </w:pPr>
            <w:r>
              <w:rPr>
                <w:b/>
                <w:sz w:val="24"/>
                <w:szCs w:val="24"/>
              </w:rPr>
              <w:t>Totaal preposities</w:t>
            </w:r>
          </w:p>
        </w:tc>
        <w:tc>
          <w:tcPr>
            <w:tcW w:w="3021" w:type="dxa"/>
          </w:tcPr>
          <w:p w:rsidR="00463CE5" w:rsidRDefault="00463CE5" w:rsidP="00C650EB">
            <w:pPr>
              <w:spacing w:line="360" w:lineRule="auto"/>
              <w:rPr>
                <w:sz w:val="24"/>
                <w:szCs w:val="24"/>
              </w:rPr>
            </w:pPr>
            <w:r>
              <w:rPr>
                <w:sz w:val="24"/>
                <w:szCs w:val="24"/>
              </w:rPr>
              <w:t>100%</w:t>
            </w:r>
          </w:p>
        </w:tc>
      </w:tr>
    </w:tbl>
    <w:p w:rsidR="00463CE5" w:rsidRDefault="00204942" w:rsidP="00463CE5">
      <w:pPr>
        <w:spacing w:line="360" w:lineRule="auto"/>
      </w:pPr>
      <w:r>
        <w:t>Tabel 2</w:t>
      </w:r>
      <w:r w:rsidR="00463CE5">
        <w:t>. Gemiddelde percentage fouten van de onderzoeksgroep</w:t>
      </w:r>
    </w:p>
    <w:p w:rsidR="008B6DB7" w:rsidRPr="00AF33AD" w:rsidRDefault="00204942" w:rsidP="008B6DB7">
      <w:pPr>
        <w:spacing w:line="360" w:lineRule="auto"/>
        <w:rPr>
          <w:sz w:val="24"/>
          <w:szCs w:val="24"/>
        </w:rPr>
      </w:pPr>
      <w:r w:rsidRPr="00204942">
        <w:rPr>
          <w:sz w:val="24"/>
          <w:szCs w:val="24"/>
        </w:rPr>
        <w:lastRenderedPageBreak/>
        <w:t>Tabel 2</w:t>
      </w:r>
      <w:r w:rsidR="00463CE5" w:rsidRPr="00204942">
        <w:rPr>
          <w:sz w:val="24"/>
          <w:szCs w:val="24"/>
        </w:rPr>
        <w:t xml:space="preserve"> weergeeft het foutenpatroon van de onderzoeksgroep. Omissies zijn de mee</w:t>
      </w:r>
      <w:r w:rsidR="009E037F">
        <w:rPr>
          <w:sz w:val="24"/>
          <w:szCs w:val="24"/>
        </w:rPr>
        <w:t>st voorkomende fouten, met 20,37</w:t>
      </w:r>
      <w:r w:rsidR="00463CE5" w:rsidRPr="00204942">
        <w:rPr>
          <w:sz w:val="24"/>
          <w:szCs w:val="24"/>
        </w:rPr>
        <w:t xml:space="preserve">%. Dit betekent dat de patiënten </w:t>
      </w:r>
      <w:r w:rsidRPr="00204942">
        <w:rPr>
          <w:sz w:val="24"/>
          <w:szCs w:val="24"/>
        </w:rPr>
        <w:t xml:space="preserve">gemiddeld </w:t>
      </w:r>
      <w:r w:rsidR="00463CE5" w:rsidRPr="00204942">
        <w:rPr>
          <w:sz w:val="24"/>
          <w:szCs w:val="24"/>
        </w:rPr>
        <w:t xml:space="preserve">bij </w:t>
      </w:r>
      <w:r w:rsidR="009E037F">
        <w:rPr>
          <w:sz w:val="24"/>
          <w:szCs w:val="24"/>
        </w:rPr>
        <w:t>20,37</w:t>
      </w:r>
      <w:r w:rsidR="00463CE5" w:rsidRPr="00204942">
        <w:rPr>
          <w:sz w:val="24"/>
          <w:szCs w:val="24"/>
        </w:rPr>
        <w:t>% van</w:t>
      </w:r>
      <w:r w:rsidR="00D20BEE">
        <w:rPr>
          <w:sz w:val="24"/>
          <w:szCs w:val="24"/>
        </w:rPr>
        <w:t xml:space="preserve"> het totale prepositiegebruik, op</w:t>
      </w:r>
      <w:r w:rsidR="00463CE5" w:rsidRPr="00204942">
        <w:rPr>
          <w:sz w:val="24"/>
          <w:szCs w:val="24"/>
        </w:rPr>
        <w:t xml:space="preserve"> plekken waar een prepositie verpl</w:t>
      </w:r>
      <w:r w:rsidRPr="00204942">
        <w:rPr>
          <w:sz w:val="24"/>
          <w:szCs w:val="24"/>
        </w:rPr>
        <w:t xml:space="preserve">icht is, de prepositie weglaat. </w:t>
      </w:r>
      <w:r w:rsidR="009E037F">
        <w:rPr>
          <w:sz w:val="24"/>
          <w:szCs w:val="24"/>
        </w:rPr>
        <w:t>In 3,06</w:t>
      </w:r>
      <w:r>
        <w:rPr>
          <w:sz w:val="24"/>
          <w:szCs w:val="24"/>
        </w:rPr>
        <w:t>% van de omgevingen wordt een prepositie op een verkeerde manier, ongrammaticaal, gebruikt. Er wordt ook gebrui</w:t>
      </w:r>
      <w:r w:rsidR="009E037F">
        <w:rPr>
          <w:sz w:val="24"/>
          <w:szCs w:val="24"/>
        </w:rPr>
        <w:t>k gemaakt van substituties (4,69</w:t>
      </w:r>
      <w:r>
        <w:rPr>
          <w:sz w:val="24"/>
          <w:szCs w:val="24"/>
        </w:rPr>
        <w:t>%)</w:t>
      </w:r>
      <w:r w:rsidR="002050E0">
        <w:rPr>
          <w:sz w:val="24"/>
          <w:szCs w:val="24"/>
        </w:rPr>
        <w:t>,</w:t>
      </w:r>
      <w:r>
        <w:rPr>
          <w:sz w:val="24"/>
          <w:szCs w:val="24"/>
        </w:rPr>
        <w:t xml:space="preserve"> een ander woord</w:t>
      </w:r>
      <w:r w:rsidR="002050E0">
        <w:rPr>
          <w:sz w:val="24"/>
          <w:szCs w:val="24"/>
        </w:rPr>
        <w:t xml:space="preserve"> wordt in deze gevallen</w:t>
      </w:r>
      <w:r>
        <w:rPr>
          <w:sz w:val="24"/>
          <w:szCs w:val="24"/>
        </w:rPr>
        <w:t xml:space="preserve"> gebruikt op de plek waar een bepaalde prepositie hoort te staan. Dit kan een woord u</w:t>
      </w:r>
      <w:r w:rsidR="009E037F">
        <w:rPr>
          <w:sz w:val="24"/>
          <w:szCs w:val="24"/>
        </w:rPr>
        <w:t>it dezelfde categorie zijn (3,61</w:t>
      </w:r>
      <w:r>
        <w:rPr>
          <w:sz w:val="24"/>
          <w:szCs w:val="24"/>
        </w:rPr>
        <w:t>%, zie tabel 1) of een woord uit een andere c</w:t>
      </w:r>
      <w:r w:rsidR="009E037F">
        <w:rPr>
          <w:sz w:val="24"/>
          <w:szCs w:val="24"/>
        </w:rPr>
        <w:t>ategorie (1,08</w:t>
      </w:r>
      <w:r w:rsidR="00751A98">
        <w:rPr>
          <w:sz w:val="24"/>
          <w:szCs w:val="24"/>
        </w:rPr>
        <w:t>%, zie tabel 1).</w:t>
      </w:r>
      <w:r w:rsidR="00E26896">
        <w:rPr>
          <w:sz w:val="24"/>
          <w:szCs w:val="24"/>
        </w:rPr>
        <w:br/>
      </w:r>
      <w:r w:rsidR="000413ED">
        <w:rPr>
          <w:sz w:val="24"/>
          <w:szCs w:val="24"/>
        </w:rPr>
        <w:t>De individuele verschil</w:t>
      </w:r>
      <w:r w:rsidR="00463CE5">
        <w:rPr>
          <w:sz w:val="24"/>
          <w:szCs w:val="24"/>
        </w:rPr>
        <w:t>len</w:t>
      </w:r>
      <w:r>
        <w:rPr>
          <w:sz w:val="24"/>
          <w:szCs w:val="24"/>
        </w:rPr>
        <w:t xml:space="preserve"> binnen de onderzoeksgroep</w:t>
      </w:r>
      <w:r w:rsidR="00463CE5">
        <w:rPr>
          <w:sz w:val="24"/>
          <w:szCs w:val="24"/>
        </w:rPr>
        <w:t xml:space="preserve"> zijn af te lezen uit tabel 3</w:t>
      </w:r>
      <w:r w:rsidR="000413ED">
        <w:rPr>
          <w:sz w:val="24"/>
          <w:szCs w:val="24"/>
        </w:rPr>
        <w:t xml:space="preserve">. Hierin </w:t>
      </w:r>
      <w:r w:rsidR="00BB01A0">
        <w:rPr>
          <w:sz w:val="24"/>
          <w:szCs w:val="24"/>
        </w:rPr>
        <w:t>staan de ruwe aantallen</w:t>
      </w:r>
      <w:r w:rsidR="000413ED">
        <w:rPr>
          <w:sz w:val="24"/>
          <w:szCs w:val="24"/>
        </w:rPr>
        <w:t xml:space="preserve"> en percentages per patiënt</w:t>
      </w:r>
      <w:r w:rsidR="005C7A44">
        <w:rPr>
          <w:sz w:val="24"/>
          <w:szCs w:val="24"/>
        </w:rPr>
        <w:t xml:space="preserve"> per categorie</w:t>
      </w:r>
      <w:r w:rsidR="00BB01A0">
        <w:rPr>
          <w:sz w:val="24"/>
          <w:szCs w:val="24"/>
        </w:rPr>
        <w:t>: het getal voor de schuine streep geeft het aantal aan en het getal na de schuine streep het percentage van het totaal aan</w:t>
      </w:r>
      <w:r w:rsidR="0090711B">
        <w:rPr>
          <w:sz w:val="24"/>
          <w:szCs w:val="24"/>
        </w:rPr>
        <w:t>tal</w:t>
      </w:r>
      <w:r w:rsidR="00BB01A0">
        <w:rPr>
          <w:sz w:val="24"/>
          <w:szCs w:val="24"/>
        </w:rPr>
        <w:t xml:space="preserve"> omgevingen waar preposities verplicht gebruikt moeten worden</w:t>
      </w:r>
      <w:r w:rsidR="0090711B">
        <w:rPr>
          <w:sz w:val="24"/>
          <w:szCs w:val="24"/>
        </w:rPr>
        <w:t xml:space="preserve"> in het spontane taalgebruik van de patiënt</w:t>
      </w:r>
      <w:r w:rsidR="000413ED">
        <w:rPr>
          <w:sz w:val="24"/>
          <w:szCs w:val="24"/>
        </w:rPr>
        <w:t>.</w:t>
      </w: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39"/>
        <w:gridCol w:w="971"/>
        <w:gridCol w:w="971"/>
        <w:gridCol w:w="1052"/>
        <w:gridCol w:w="1053"/>
        <w:gridCol w:w="1051"/>
        <w:gridCol w:w="970"/>
        <w:gridCol w:w="965"/>
      </w:tblGrid>
      <w:tr w:rsidR="002E72F2" w:rsidTr="004576C9">
        <w:tc>
          <w:tcPr>
            <w:tcW w:w="2039" w:type="dxa"/>
          </w:tcPr>
          <w:p w:rsidR="00CB0B3C" w:rsidRPr="00B17B2A" w:rsidRDefault="00043F2C" w:rsidP="00456A97">
            <w:pPr>
              <w:spacing w:line="360" w:lineRule="auto"/>
            </w:pPr>
            <w:r w:rsidRPr="00B17B2A">
              <w:t>Patiënt</w:t>
            </w:r>
          </w:p>
        </w:tc>
        <w:tc>
          <w:tcPr>
            <w:tcW w:w="971" w:type="dxa"/>
          </w:tcPr>
          <w:p w:rsidR="00CB0B3C" w:rsidRPr="00B17B2A" w:rsidRDefault="00CB0B3C" w:rsidP="00456A97">
            <w:pPr>
              <w:spacing w:line="360" w:lineRule="auto"/>
            </w:pPr>
            <w:r w:rsidRPr="00B17B2A">
              <w:t>A</w:t>
            </w:r>
          </w:p>
        </w:tc>
        <w:tc>
          <w:tcPr>
            <w:tcW w:w="971" w:type="dxa"/>
          </w:tcPr>
          <w:p w:rsidR="00CB0B3C" w:rsidRPr="00B17B2A" w:rsidRDefault="00CB0B3C" w:rsidP="00456A97">
            <w:pPr>
              <w:spacing w:line="360" w:lineRule="auto"/>
            </w:pPr>
            <w:r w:rsidRPr="00B17B2A">
              <w:t>B</w:t>
            </w:r>
          </w:p>
        </w:tc>
        <w:tc>
          <w:tcPr>
            <w:tcW w:w="1052" w:type="dxa"/>
          </w:tcPr>
          <w:p w:rsidR="00CB0B3C" w:rsidRPr="00B17B2A" w:rsidRDefault="00CB0B3C" w:rsidP="00456A97">
            <w:pPr>
              <w:spacing w:line="360" w:lineRule="auto"/>
            </w:pPr>
            <w:r w:rsidRPr="00B17B2A">
              <w:t>C</w:t>
            </w:r>
          </w:p>
        </w:tc>
        <w:tc>
          <w:tcPr>
            <w:tcW w:w="1053" w:type="dxa"/>
          </w:tcPr>
          <w:p w:rsidR="00CB0B3C" w:rsidRPr="00B17B2A" w:rsidRDefault="00CB0B3C" w:rsidP="00456A97">
            <w:pPr>
              <w:spacing w:line="360" w:lineRule="auto"/>
            </w:pPr>
            <w:r w:rsidRPr="00B17B2A">
              <w:t>D</w:t>
            </w:r>
          </w:p>
        </w:tc>
        <w:tc>
          <w:tcPr>
            <w:tcW w:w="1051" w:type="dxa"/>
          </w:tcPr>
          <w:p w:rsidR="00CB0B3C" w:rsidRPr="00B17B2A" w:rsidRDefault="00CB0B3C" w:rsidP="00456A97">
            <w:pPr>
              <w:spacing w:line="360" w:lineRule="auto"/>
            </w:pPr>
            <w:r w:rsidRPr="00B17B2A">
              <w:t>E</w:t>
            </w:r>
          </w:p>
        </w:tc>
        <w:tc>
          <w:tcPr>
            <w:tcW w:w="970" w:type="dxa"/>
          </w:tcPr>
          <w:p w:rsidR="00CB0B3C" w:rsidRPr="00B17B2A" w:rsidRDefault="00CB0B3C" w:rsidP="00456A97">
            <w:pPr>
              <w:spacing w:line="360" w:lineRule="auto"/>
            </w:pPr>
            <w:r w:rsidRPr="00B17B2A">
              <w:t>F</w:t>
            </w:r>
          </w:p>
        </w:tc>
        <w:tc>
          <w:tcPr>
            <w:tcW w:w="965" w:type="dxa"/>
          </w:tcPr>
          <w:p w:rsidR="00CB0B3C" w:rsidRPr="00B17B2A" w:rsidRDefault="00CB0B3C" w:rsidP="00456A97">
            <w:pPr>
              <w:spacing w:line="360" w:lineRule="auto"/>
            </w:pPr>
            <w:r w:rsidRPr="00B17B2A">
              <w:t>G</w:t>
            </w:r>
          </w:p>
        </w:tc>
      </w:tr>
      <w:tr w:rsidR="002E72F2" w:rsidTr="004576C9">
        <w:tc>
          <w:tcPr>
            <w:tcW w:w="2039" w:type="dxa"/>
          </w:tcPr>
          <w:p w:rsidR="00770F29" w:rsidRPr="00B17B2A" w:rsidRDefault="00770F29" w:rsidP="00456A97">
            <w:pPr>
              <w:spacing w:line="360" w:lineRule="auto"/>
              <w:rPr>
                <w:b/>
              </w:rPr>
            </w:pPr>
            <w:r w:rsidRPr="00B17B2A">
              <w:rPr>
                <w:b/>
              </w:rPr>
              <w:t>Functioneel</w:t>
            </w:r>
          </w:p>
          <w:p w:rsidR="00CB0B3C" w:rsidRPr="00B17B2A" w:rsidRDefault="00770F29" w:rsidP="00456A97">
            <w:pPr>
              <w:spacing w:line="360" w:lineRule="auto"/>
            </w:pPr>
            <w:r w:rsidRPr="00B17B2A">
              <w:t>Grammaticaal</w:t>
            </w:r>
          </w:p>
        </w:tc>
        <w:tc>
          <w:tcPr>
            <w:tcW w:w="971" w:type="dxa"/>
          </w:tcPr>
          <w:p w:rsidR="00770F29" w:rsidRPr="00B17B2A" w:rsidRDefault="00770F29" w:rsidP="00456A97">
            <w:pPr>
              <w:spacing w:line="360" w:lineRule="auto"/>
            </w:pPr>
          </w:p>
          <w:p w:rsidR="00CB0B3C" w:rsidRPr="00B17B2A" w:rsidRDefault="00332AE7" w:rsidP="00456A97">
            <w:pPr>
              <w:spacing w:line="360" w:lineRule="auto"/>
            </w:pPr>
            <w:r>
              <w:t>5</w:t>
            </w:r>
            <w:r w:rsidR="00CB0B3C" w:rsidRPr="00B17B2A">
              <w:t>/</w:t>
            </w:r>
            <w:r>
              <w:t>27,78</w:t>
            </w:r>
          </w:p>
        </w:tc>
        <w:tc>
          <w:tcPr>
            <w:tcW w:w="971" w:type="dxa"/>
          </w:tcPr>
          <w:p w:rsidR="00CB0B3C" w:rsidRPr="00B17B2A" w:rsidRDefault="00CB0B3C" w:rsidP="00456A97">
            <w:pPr>
              <w:spacing w:line="360" w:lineRule="auto"/>
            </w:pPr>
          </w:p>
          <w:p w:rsidR="00043F2C" w:rsidRPr="00B17B2A" w:rsidRDefault="005C6605" w:rsidP="00456A97">
            <w:pPr>
              <w:spacing w:line="360" w:lineRule="auto"/>
            </w:pPr>
            <w:r>
              <w:t>1</w:t>
            </w:r>
            <w:r w:rsidR="00456E3A" w:rsidRPr="00B17B2A">
              <w:t>/</w:t>
            </w:r>
            <w:r>
              <w:t>8,33</w:t>
            </w:r>
          </w:p>
        </w:tc>
        <w:tc>
          <w:tcPr>
            <w:tcW w:w="1052" w:type="dxa"/>
          </w:tcPr>
          <w:p w:rsidR="00CB0B3C" w:rsidRPr="00B17B2A" w:rsidRDefault="00CB0B3C" w:rsidP="00456A97">
            <w:pPr>
              <w:spacing w:line="360" w:lineRule="auto"/>
            </w:pPr>
          </w:p>
          <w:p w:rsidR="00456E3A" w:rsidRPr="00B17B2A" w:rsidRDefault="004F2111" w:rsidP="00456A97">
            <w:pPr>
              <w:spacing w:line="360" w:lineRule="auto"/>
            </w:pPr>
            <w:r>
              <w:t>2</w:t>
            </w:r>
            <w:r w:rsidR="00D53202" w:rsidRPr="00B17B2A">
              <w:t>/</w:t>
            </w:r>
            <w:r w:rsidR="002B2466">
              <w:t>6,9</w:t>
            </w:r>
          </w:p>
        </w:tc>
        <w:tc>
          <w:tcPr>
            <w:tcW w:w="1053" w:type="dxa"/>
          </w:tcPr>
          <w:p w:rsidR="00CB0B3C" w:rsidRPr="00B17B2A" w:rsidRDefault="00CB0B3C" w:rsidP="00456A97">
            <w:pPr>
              <w:spacing w:line="360" w:lineRule="auto"/>
            </w:pPr>
          </w:p>
          <w:p w:rsidR="00D24717" w:rsidRPr="00B17B2A" w:rsidRDefault="002B2466" w:rsidP="00456A97">
            <w:pPr>
              <w:spacing w:line="360" w:lineRule="auto"/>
            </w:pPr>
            <w:r>
              <w:t>3</w:t>
            </w:r>
            <w:r w:rsidR="00D24717" w:rsidRPr="00B17B2A">
              <w:t>/</w:t>
            </w:r>
            <w:r>
              <w:t>12,5</w:t>
            </w:r>
          </w:p>
        </w:tc>
        <w:tc>
          <w:tcPr>
            <w:tcW w:w="1051" w:type="dxa"/>
          </w:tcPr>
          <w:p w:rsidR="00CB0B3C" w:rsidRPr="00B17B2A" w:rsidRDefault="00CB0B3C" w:rsidP="00456A97">
            <w:pPr>
              <w:spacing w:line="360" w:lineRule="auto"/>
            </w:pPr>
          </w:p>
          <w:p w:rsidR="009F3768" w:rsidRPr="00B17B2A" w:rsidRDefault="00CB4338" w:rsidP="00456A97">
            <w:pPr>
              <w:spacing w:line="360" w:lineRule="auto"/>
            </w:pPr>
            <w:r>
              <w:t>5</w:t>
            </w:r>
            <w:r w:rsidR="009F3768" w:rsidRPr="00B17B2A">
              <w:t>/</w:t>
            </w:r>
            <w:r>
              <w:t>17,86</w:t>
            </w:r>
          </w:p>
        </w:tc>
        <w:tc>
          <w:tcPr>
            <w:tcW w:w="970" w:type="dxa"/>
          </w:tcPr>
          <w:p w:rsidR="00CB0B3C" w:rsidRPr="00B17B2A" w:rsidRDefault="00CB0B3C" w:rsidP="00456A97">
            <w:pPr>
              <w:spacing w:line="360" w:lineRule="auto"/>
            </w:pPr>
          </w:p>
          <w:p w:rsidR="00B17B2A" w:rsidRPr="00B17B2A" w:rsidRDefault="002E72F2" w:rsidP="00456A97">
            <w:pPr>
              <w:spacing w:line="360" w:lineRule="auto"/>
            </w:pPr>
            <w:r>
              <w:t>0/0</w:t>
            </w:r>
          </w:p>
        </w:tc>
        <w:tc>
          <w:tcPr>
            <w:tcW w:w="965" w:type="dxa"/>
          </w:tcPr>
          <w:p w:rsidR="00CB0B3C" w:rsidRDefault="00CB0B3C" w:rsidP="00456A97">
            <w:pPr>
              <w:spacing w:line="360" w:lineRule="auto"/>
            </w:pPr>
          </w:p>
          <w:p w:rsidR="00850258" w:rsidRPr="00B17B2A" w:rsidRDefault="002433A8" w:rsidP="00456A97">
            <w:pPr>
              <w:spacing w:line="360" w:lineRule="auto"/>
            </w:pPr>
            <w:r>
              <w:t>6</w:t>
            </w:r>
            <w:r w:rsidR="00850258">
              <w:t>/</w:t>
            </w:r>
            <w:r>
              <w:t>37,5</w:t>
            </w:r>
          </w:p>
        </w:tc>
      </w:tr>
      <w:tr w:rsidR="002E72F2" w:rsidTr="004576C9">
        <w:tc>
          <w:tcPr>
            <w:tcW w:w="2039" w:type="dxa"/>
          </w:tcPr>
          <w:p w:rsidR="00CB0B3C" w:rsidRPr="00B17B2A" w:rsidRDefault="00770F29" w:rsidP="00456A97">
            <w:pPr>
              <w:spacing w:line="360" w:lineRule="auto"/>
            </w:pPr>
            <w:r w:rsidRPr="00B17B2A">
              <w:t>Ongrammaticaal</w:t>
            </w:r>
          </w:p>
        </w:tc>
        <w:tc>
          <w:tcPr>
            <w:tcW w:w="971" w:type="dxa"/>
          </w:tcPr>
          <w:p w:rsidR="00CB0B3C" w:rsidRPr="00B17B2A" w:rsidRDefault="00CB0B3C" w:rsidP="00456A97">
            <w:pPr>
              <w:spacing w:line="360" w:lineRule="auto"/>
            </w:pPr>
            <w:r w:rsidRPr="00B17B2A">
              <w:t>0/</w:t>
            </w:r>
            <w:r w:rsidR="00B17B2A">
              <w:t>0</w:t>
            </w:r>
          </w:p>
        </w:tc>
        <w:tc>
          <w:tcPr>
            <w:tcW w:w="971" w:type="dxa"/>
          </w:tcPr>
          <w:p w:rsidR="00CB0B3C" w:rsidRPr="00B17B2A" w:rsidRDefault="00456E3A" w:rsidP="00456A97">
            <w:pPr>
              <w:spacing w:line="360" w:lineRule="auto"/>
            </w:pPr>
            <w:r w:rsidRPr="00B17B2A">
              <w:t>0/</w:t>
            </w:r>
            <w:r w:rsidR="00B17B2A">
              <w:t>0</w:t>
            </w:r>
          </w:p>
        </w:tc>
        <w:tc>
          <w:tcPr>
            <w:tcW w:w="1052" w:type="dxa"/>
          </w:tcPr>
          <w:p w:rsidR="00CB0B3C" w:rsidRPr="00B17B2A" w:rsidRDefault="004F2111" w:rsidP="00456A97">
            <w:pPr>
              <w:spacing w:line="360" w:lineRule="auto"/>
            </w:pPr>
            <w:r>
              <w:t>0</w:t>
            </w:r>
            <w:r w:rsidR="00D53202" w:rsidRPr="00B17B2A">
              <w:t>/</w:t>
            </w:r>
            <w:r w:rsidR="00AC6780">
              <w:t>0</w:t>
            </w:r>
          </w:p>
        </w:tc>
        <w:tc>
          <w:tcPr>
            <w:tcW w:w="1053" w:type="dxa"/>
          </w:tcPr>
          <w:p w:rsidR="00CB0B3C" w:rsidRPr="00B17B2A" w:rsidRDefault="002B2466" w:rsidP="00456A97">
            <w:pPr>
              <w:spacing w:line="360" w:lineRule="auto"/>
            </w:pPr>
            <w:r>
              <w:t>0</w:t>
            </w:r>
            <w:r w:rsidR="00D24717" w:rsidRPr="00B17B2A">
              <w:t>/</w:t>
            </w:r>
            <w:r>
              <w:t>0</w:t>
            </w:r>
          </w:p>
        </w:tc>
        <w:tc>
          <w:tcPr>
            <w:tcW w:w="1051" w:type="dxa"/>
          </w:tcPr>
          <w:p w:rsidR="00CB0B3C" w:rsidRPr="00B17B2A" w:rsidRDefault="009F3768" w:rsidP="00456A97">
            <w:pPr>
              <w:spacing w:line="360" w:lineRule="auto"/>
            </w:pPr>
            <w:r w:rsidRPr="00B17B2A">
              <w:t>1/</w:t>
            </w:r>
            <w:r w:rsidR="00CB4338">
              <w:t>3,57</w:t>
            </w:r>
          </w:p>
        </w:tc>
        <w:tc>
          <w:tcPr>
            <w:tcW w:w="970" w:type="dxa"/>
          </w:tcPr>
          <w:p w:rsidR="00CB0B3C" w:rsidRPr="00B17B2A" w:rsidRDefault="002E72F2" w:rsidP="00456A97">
            <w:pPr>
              <w:spacing w:line="360" w:lineRule="auto"/>
            </w:pPr>
            <w:r>
              <w:t>0</w:t>
            </w:r>
            <w:r w:rsidR="00B17B2A">
              <w:t>/</w:t>
            </w:r>
            <w:r>
              <w:t>0</w:t>
            </w:r>
          </w:p>
        </w:tc>
        <w:tc>
          <w:tcPr>
            <w:tcW w:w="965" w:type="dxa"/>
          </w:tcPr>
          <w:p w:rsidR="00CB0B3C" w:rsidRPr="00B17B2A" w:rsidRDefault="00850258" w:rsidP="00456A97">
            <w:pPr>
              <w:spacing w:line="360" w:lineRule="auto"/>
            </w:pPr>
            <w:r>
              <w:t>0/</w:t>
            </w:r>
            <w:r w:rsidR="002C4538">
              <w:t>0</w:t>
            </w:r>
          </w:p>
        </w:tc>
      </w:tr>
      <w:tr w:rsidR="002E72F2" w:rsidTr="004576C9">
        <w:tc>
          <w:tcPr>
            <w:tcW w:w="2039" w:type="dxa"/>
          </w:tcPr>
          <w:p w:rsidR="00CB0B3C" w:rsidRPr="00B17B2A" w:rsidRDefault="00770F29" w:rsidP="00456A97">
            <w:pPr>
              <w:spacing w:line="360" w:lineRule="auto"/>
            </w:pPr>
            <w:r w:rsidRPr="00B17B2A">
              <w:t>Omissie</w:t>
            </w:r>
          </w:p>
        </w:tc>
        <w:tc>
          <w:tcPr>
            <w:tcW w:w="971" w:type="dxa"/>
          </w:tcPr>
          <w:p w:rsidR="00CB0B3C" w:rsidRPr="00B17B2A" w:rsidRDefault="00332AE7" w:rsidP="00456A97">
            <w:pPr>
              <w:spacing w:line="360" w:lineRule="auto"/>
            </w:pPr>
            <w:r>
              <w:t>1</w:t>
            </w:r>
            <w:r w:rsidR="00CB0B3C" w:rsidRPr="00B17B2A">
              <w:t>/</w:t>
            </w:r>
            <w:r>
              <w:t>5,56</w:t>
            </w:r>
          </w:p>
        </w:tc>
        <w:tc>
          <w:tcPr>
            <w:tcW w:w="971" w:type="dxa"/>
          </w:tcPr>
          <w:p w:rsidR="00CB0B3C" w:rsidRPr="00B17B2A" w:rsidRDefault="00456E3A" w:rsidP="00456A97">
            <w:pPr>
              <w:spacing w:line="360" w:lineRule="auto"/>
            </w:pPr>
            <w:r w:rsidRPr="00B17B2A">
              <w:t>1/</w:t>
            </w:r>
            <w:r w:rsidR="005C6605">
              <w:t>8,33</w:t>
            </w:r>
          </w:p>
        </w:tc>
        <w:tc>
          <w:tcPr>
            <w:tcW w:w="1052" w:type="dxa"/>
          </w:tcPr>
          <w:p w:rsidR="00CB0B3C" w:rsidRPr="00B17B2A" w:rsidRDefault="004F2111" w:rsidP="00456A97">
            <w:pPr>
              <w:spacing w:line="360" w:lineRule="auto"/>
            </w:pPr>
            <w:r>
              <w:t>0</w:t>
            </w:r>
            <w:r w:rsidR="00D53202" w:rsidRPr="00B17B2A">
              <w:t>/</w:t>
            </w:r>
            <w:r w:rsidR="00AC6780">
              <w:t>0</w:t>
            </w:r>
          </w:p>
        </w:tc>
        <w:tc>
          <w:tcPr>
            <w:tcW w:w="1053" w:type="dxa"/>
          </w:tcPr>
          <w:p w:rsidR="00CB0B3C" w:rsidRPr="00B17B2A" w:rsidRDefault="002B2466" w:rsidP="00456A97">
            <w:pPr>
              <w:spacing w:line="360" w:lineRule="auto"/>
            </w:pPr>
            <w:r>
              <w:t>0</w:t>
            </w:r>
            <w:r w:rsidR="00D24717" w:rsidRPr="00B17B2A">
              <w:t>/</w:t>
            </w:r>
            <w:r>
              <w:t>0</w:t>
            </w:r>
          </w:p>
        </w:tc>
        <w:tc>
          <w:tcPr>
            <w:tcW w:w="1051" w:type="dxa"/>
          </w:tcPr>
          <w:p w:rsidR="00CB0B3C" w:rsidRPr="00B17B2A" w:rsidRDefault="009F3768" w:rsidP="00456A97">
            <w:pPr>
              <w:spacing w:line="360" w:lineRule="auto"/>
            </w:pPr>
            <w:r w:rsidRPr="00B17B2A">
              <w:t>1/</w:t>
            </w:r>
            <w:r w:rsidR="00CB4338">
              <w:t>3,57</w:t>
            </w:r>
          </w:p>
        </w:tc>
        <w:tc>
          <w:tcPr>
            <w:tcW w:w="970" w:type="dxa"/>
          </w:tcPr>
          <w:p w:rsidR="00CB0B3C" w:rsidRPr="00B17B2A" w:rsidRDefault="002E72F2" w:rsidP="00456A97">
            <w:pPr>
              <w:spacing w:line="360" w:lineRule="auto"/>
            </w:pPr>
            <w:r>
              <w:t>0</w:t>
            </w:r>
            <w:r w:rsidR="00B17B2A">
              <w:t>/</w:t>
            </w:r>
            <w:r>
              <w:t>0</w:t>
            </w:r>
          </w:p>
        </w:tc>
        <w:tc>
          <w:tcPr>
            <w:tcW w:w="965" w:type="dxa"/>
          </w:tcPr>
          <w:p w:rsidR="00CB0B3C" w:rsidRPr="00B17B2A" w:rsidRDefault="002433A8" w:rsidP="00456A97">
            <w:pPr>
              <w:spacing w:line="360" w:lineRule="auto"/>
            </w:pPr>
            <w:r>
              <w:t>0</w:t>
            </w:r>
            <w:r w:rsidR="00850258">
              <w:t>/</w:t>
            </w:r>
            <w:r>
              <w:t>0</w:t>
            </w:r>
          </w:p>
        </w:tc>
      </w:tr>
      <w:tr w:rsidR="002E72F2" w:rsidTr="004576C9">
        <w:tc>
          <w:tcPr>
            <w:tcW w:w="2039" w:type="dxa"/>
          </w:tcPr>
          <w:p w:rsidR="00A20099" w:rsidRDefault="00A20099" w:rsidP="00456A97">
            <w:pPr>
              <w:spacing w:line="360" w:lineRule="auto"/>
              <w:rPr>
                <w:b/>
              </w:rPr>
            </w:pPr>
            <w:proofErr w:type="spellStart"/>
            <w:r>
              <w:rPr>
                <w:b/>
              </w:rPr>
              <w:t>Gesubcategoriseerd</w:t>
            </w:r>
            <w:proofErr w:type="spellEnd"/>
          </w:p>
          <w:p w:rsidR="00A20099" w:rsidRPr="00A20099" w:rsidRDefault="00A20099" w:rsidP="00456A97">
            <w:pPr>
              <w:spacing w:line="360" w:lineRule="auto"/>
            </w:pPr>
            <w:r>
              <w:t>Grammaticaal</w:t>
            </w:r>
          </w:p>
        </w:tc>
        <w:tc>
          <w:tcPr>
            <w:tcW w:w="971" w:type="dxa"/>
          </w:tcPr>
          <w:p w:rsidR="00A20099" w:rsidRDefault="00A20099" w:rsidP="00456A97">
            <w:pPr>
              <w:spacing w:line="360" w:lineRule="auto"/>
            </w:pPr>
          </w:p>
          <w:p w:rsidR="00A20099" w:rsidRPr="00B17B2A" w:rsidRDefault="00332AE7" w:rsidP="00456A97">
            <w:pPr>
              <w:spacing w:line="360" w:lineRule="auto"/>
            </w:pPr>
            <w:r>
              <w:t>1/5,56</w:t>
            </w:r>
          </w:p>
        </w:tc>
        <w:tc>
          <w:tcPr>
            <w:tcW w:w="971" w:type="dxa"/>
          </w:tcPr>
          <w:p w:rsidR="00A20099" w:rsidRDefault="00A20099" w:rsidP="00456A97">
            <w:pPr>
              <w:spacing w:line="360" w:lineRule="auto"/>
            </w:pPr>
          </w:p>
          <w:p w:rsidR="00C33439" w:rsidRPr="00B17B2A" w:rsidRDefault="00C33439" w:rsidP="00456A97">
            <w:pPr>
              <w:spacing w:line="360" w:lineRule="auto"/>
            </w:pPr>
            <w:r>
              <w:t>1</w:t>
            </w:r>
            <w:r w:rsidR="005C6605">
              <w:t>/8,33</w:t>
            </w:r>
          </w:p>
        </w:tc>
        <w:tc>
          <w:tcPr>
            <w:tcW w:w="1052" w:type="dxa"/>
          </w:tcPr>
          <w:p w:rsidR="00A20099" w:rsidRDefault="00A20099" w:rsidP="00456A97">
            <w:pPr>
              <w:spacing w:line="360" w:lineRule="auto"/>
            </w:pPr>
          </w:p>
          <w:p w:rsidR="00C33439" w:rsidRPr="00B17B2A" w:rsidRDefault="00C33439" w:rsidP="00456A97">
            <w:pPr>
              <w:spacing w:line="360" w:lineRule="auto"/>
            </w:pPr>
            <w:r>
              <w:t>0</w:t>
            </w:r>
            <w:r w:rsidR="00690577">
              <w:t>/0</w:t>
            </w:r>
          </w:p>
        </w:tc>
        <w:tc>
          <w:tcPr>
            <w:tcW w:w="1053" w:type="dxa"/>
          </w:tcPr>
          <w:p w:rsidR="00A20099" w:rsidRDefault="00A20099" w:rsidP="00456A97">
            <w:pPr>
              <w:spacing w:line="360" w:lineRule="auto"/>
            </w:pPr>
          </w:p>
          <w:p w:rsidR="00C33439" w:rsidRPr="00B17B2A" w:rsidRDefault="002B2466" w:rsidP="00456A97">
            <w:pPr>
              <w:spacing w:line="360" w:lineRule="auto"/>
            </w:pPr>
            <w:r>
              <w:t>2/8,33</w:t>
            </w:r>
          </w:p>
        </w:tc>
        <w:tc>
          <w:tcPr>
            <w:tcW w:w="1051" w:type="dxa"/>
          </w:tcPr>
          <w:p w:rsidR="00A20099" w:rsidRDefault="00A20099" w:rsidP="00456A97">
            <w:pPr>
              <w:spacing w:line="360" w:lineRule="auto"/>
            </w:pPr>
          </w:p>
          <w:p w:rsidR="00C33439" w:rsidRPr="00B17B2A" w:rsidRDefault="00CB4338" w:rsidP="00456A97">
            <w:pPr>
              <w:spacing w:line="360" w:lineRule="auto"/>
            </w:pPr>
            <w:r>
              <w:t>2</w:t>
            </w:r>
            <w:r w:rsidR="00690577">
              <w:t>/</w:t>
            </w:r>
            <w:r>
              <w:t>7,14</w:t>
            </w:r>
          </w:p>
        </w:tc>
        <w:tc>
          <w:tcPr>
            <w:tcW w:w="970" w:type="dxa"/>
          </w:tcPr>
          <w:p w:rsidR="00A20099" w:rsidRDefault="00A20099" w:rsidP="00456A97">
            <w:pPr>
              <w:spacing w:line="360" w:lineRule="auto"/>
            </w:pPr>
          </w:p>
          <w:p w:rsidR="00C33439" w:rsidRPr="00B17B2A" w:rsidRDefault="00C33439" w:rsidP="00456A97">
            <w:pPr>
              <w:spacing w:line="360" w:lineRule="auto"/>
            </w:pPr>
            <w:r>
              <w:t>0</w:t>
            </w:r>
            <w:r w:rsidR="00690577">
              <w:t>/0</w:t>
            </w:r>
          </w:p>
        </w:tc>
        <w:tc>
          <w:tcPr>
            <w:tcW w:w="965" w:type="dxa"/>
          </w:tcPr>
          <w:p w:rsidR="00A20099" w:rsidRDefault="00A20099" w:rsidP="00456A97">
            <w:pPr>
              <w:spacing w:line="360" w:lineRule="auto"/>
            </w:pPr>
          </w:p>
          <w:p w:rsidR="00C33439" w:rsidRDefault="00C33439" w:rsidP="00456A97">
            <w:pPr>
              <w:spacing w:line="360" w:lineRule="auto"/>
            </w:pPr>
            <w:r>
              <w:t>2</w:t>
            </w:r>
            <w:r w:rsidR="00690577">
              <w:t>/</w:t>
            </w:r>
            <w:r w:rsidR="002433A8">
              <w:t>12,5</w:t>
            </w:r>
          </w:p>
        </w:tc>
      </w:tr>
      <w:tr w:rsidR="002E72F2" w:rsidTr="004576C9">
        <w:tc>
          <w:tcPr>
            <w:tcW w:w="2039" w:type="dxa"/>
          </w:tcPr>
          <w:p w:rsidR="00A20099" w:rsidRPr="00B17B2A" w:rsidRDefault="00A20099" w:rsidP="00456A97">
            <w:pPr>
              <w:spacing w:line="360" w:lineRule="auto"/>
            </w:pPr>
            <w:r>
              <w:t>Ongrammaticaal</w:t>
            </w:r>
          </w:p>
        </w:tc>
        <w:tc>
          <w:tcPr>
            <w:tcW w:w="971" w:type="dxa"/>
          </w:tcPr>
          <w:p w:rsidR="00A20099" w:rsidRPr="00B17B2A" w:rsidRDefault="00C33439" w:rsidP="00456A97">
            <w:pPr>
              <w:spacing w:line="360" w:lineRule="auto"/>
            </w:pPr>
            <w:r>
              <w:t>0</w:t>
            </w:r>
            <w:r w:rsidR="00D82F02">
              <w:t>/0</w:t>
            </w:r>
          </w:p>
        </w:tc>
        <w:tc>
          <w:tcPr>
            <w:tcW w:w="971" w:type="dxa"/>
          </w:tcPr>
          <w:p w:rsidR="00A20099" w:rsidRPr="00B17B2A" w:rsidRDefault="00C33439" w:rsidP="00456A97">
            <w:pPr>
              <w:spacing w:line="360" w:lineRule="auto"/>
            </w:pPr>
            <w:r>
              <w:t>0</w:t>
            </w:r>
            <w:r w:rsidR="00D82F02">
              <w:t>/0</w:t>
            </w:r>
          </w:p>
        </w:tc>
        <w:tc>
          <w:tcPr>
            <w:tcW w:w="1052" w:type="dxa"/>
          </w:tcPr>
          <w:p w:rsidR="00A20099" w:rsidRPr="00B17B2A" w:rsidRDefault="00C33439" w:rsidP="00456A97">
            <w:pPr>
              <w:spacing w:line="360" w:lineRule="auto"/>
            </w:pPr>
            <w:r>
              <w:t>0</w:t>
            </w:r>
            <w:r w:rsidR="00D82F02">
              <w:t>/0</w:t>
            </w:r>
          </w:p>
        </w:tc>
        <w:tc>
          <w:tcPr>
            <w:tcW w:w="1053" w:type="dxa"/>
          </w:tcPr>
          <w:p w:rsidR="00A20099" w:rsidRPr="00B17B2A" w:rsidRDefault="00C33439" w:rsidP="00456A97">
            <w:pPr>
              <w:spacing w:line="360" w:lineRule="auto"/>
            </w:pPr>
            <w:r>
              <w:t>0</w:t>
            </w:r>
            <w:r w:rsidR="00D82F02">
              <w:t>/0</w:t>
            </w:r>
          </w:p>
        </w:tc>
        <w:tc>
          <w:tcPr>
            <w:tcW w:w="1051" w:type="dxa"/>
          </w:tcPr>
          <w:p w:rsidR="00A20099" w:rsidRPr="00B17B2A" w:rsidRDefault="00C33439" w:rsidP="00456A97">
            <w:pPr>
              <w:spacing w:line="360" w:lineRule="auto"/>
            </w:pPr>
            <w:r>
              <w:t>0</w:t>
            </w:r>
            <w:r w:rsidR="00D82F02">
              <w:t>/0</w:t>
            </w:r>
          </w:p>
        </w:tc>
        <w:tc>
          <w:tcPr>
            <w:tcW w:w="970" w:type="dxa"/>
          </w:tcPr>
          <w:p w:rsidR="00A20099" w:rsidRPr="00B17B2A" w:rsidRDefault="00C33439" w:rsidP="00456A97">
            <w:pPr>
              <w:spacing w:line="360" w:lineRule="auto"/>
            </w:pPr>
            <w:r>
              <w:t>0</w:t>
            </w:r>
            <w:r w:rsidR="00D82F02">
              <w:t>/0</w:t>
            </w:r>
          </w:p>
        </w:tc>
        <w:tc>
          <w:tcPr>
            <w:tcW w:w="965" w:type="dxa"/>
          </w:tcPr>
          <w:p w:rsidR="00A20099" w:rsidRDefault="00C33439" w:rsidP="00456A97">
            <w:pPr>
              <w:spacing w:line="360" w:lineRule="auto"/>
            </w:pPr>
            <w:r>
              <w:t>0</w:t>
            </w:r>
            <w:r w:rsidR="00D82F02">
              <w:t>/0</w:t>
            </w:r>
          </w:p>
        </w:tc>
      </w:tr>
      <w:tr w:rsidR="002E72F2" w:rsidTr="004576C9">
        <w:tc>
          <w:tcPr>
            <w:tcW w:w="2039" w:type="dxa"/>
          </w:tcPr>
          <w:p w:rsidR="00A20099" w:rsidRPr="00B17B2A" w:rsidRDefault="00A20099" w:rsidP="00456A97">
            <w:pPr>
              <w:spacing w:line="360" w:lineRule="auto"/>
            </w:pPr>
            <w:r>
              <w:t>Omissie</w:t>
            </w:r>
          </w:p>
        </w:tc>
        <w:tc>
          <w:tcPr>
            <w:tcW w:w="971" w:type="dxa"/>
          </w:tcPr>
          <w:p w:rsidR="00A20099" w:rsidRPr="00B17B2A" w:rsidRDefault="00C33439" w:rsidP="00456A97">
            <w:pPr>
              <w:spacing w:line="360" w:lineRule="auto"/>
            </w:pPr>
            <w:r>
              <w:t>0</w:t>
            </w:r>
            <w:r w:rsidR="00D82F02">
              <w:t>/0</w:t>
            </w:r>
          </w:p>
        </w:tc>
        <w:tc>
          <w:tcPr>
            <w:tcW w:w="971" w:type="dxa"/>
          </w:tcPr>
          <w:p w:rsidR="00A20099" w:rsidRPr="00B17B2A" w:rsidRDefault="00C33439" w:rsidP="00456A97">
            <w:pPr>
              <w:spacing w:line="360" w:lineRule="auto"/>
            </w:pPr>
            <w:r>
              <w:t>0</w:t>
            </w:r>
            <w:r w:rsidR="00D82F02">
              <w:t>/0</w:t>
            </w:r>
          </w:p>
        </w:tc>
        <w:tc>
          <w:tcPr>
            <w:tcW w:w="1052" w:type="dxa"/>
          </w:tcPr>
          <w:p w:rsidR="00A20099" w:rsidRPr="00B17B2A" w:rsidRDefault="00C33439" w:rsidP="00456A97">
            <w:pPr>
              <w:spacing w:line="360" w:lineRule="auto"/>
            </w:pPr>
            <w:r>
              <w:t>0</w:t>
            </w:r>
            <w:r w:rsidR="00D82F02">
              <w:t>/0</w:t>
            </w:r>
          </w:p>
        </w:tc>
        <w:tc>
          <w:tcPr>
            <w:tcW w:w="1053" w:type="dxa"/>
          </w:tcPr>
          <w:p w:rsidR="00A20099" w:rsidRPr="00B17B2A" w:rsidRDefault="00C33439" w:rsidP="00456A97">
            <w:pPr>
              <w:spacing w:line="360" w:lineRule="auto"/>
            </w:pPr>
            <w:r>
              <w:t>0</w:t>
            </w:r>
            <w:r w:rsidR="00D82F02">
              <w:t>/0</w:t>
            </w:r>
          </w:p>
        </w:tc>
        <w:tc>
          <w:tcPr>
            <w:tcW w:w="1051" w:type="dxa"/>
          </w:tcPr>
          <w:p w:rsidR="00A20099" w:rsidRPr="00B17B2A" w:rsidRDefault="00C33439" w:rsidP="00456A97">
            <w:pPr>
              <w:spacing w:line="360" w:lineRule="auto"/>
            </w:pPr>
            <w:r>
              <w:t>0</w:t>
            </w:r>
            <w:r w:rsidR="00D82F02">
              <w:t>/0</w:t>
            </w:r>
          </w:p>
        </w:tc>
        <w:tc>
          <w:tcPr>
            <w:tcW w:w="970" w:type="dxa"/>
          </w:tcPr>
          <w:p w:rsidR="00A20099" w:rsidRPr="00B17B2A" w:rsidRDefault="00C33439" w:rsidP="00456A97">
            <w:pPr>
              <w:spacing w:line="360" w:lineRule="auto"/>
            </w:pPr>
            <w:r>
              <w:t>0</w:t>
            </w:r>
            <w:r w:rsidR="00D82F02">
              <w:t>/0</w:t>
            </w:r>
          </w:p>
        </w:tc>
        <w:tc>
          <w:tcPr>
            <w:tcW w:w="965" w:type="dxa"/>
          </w:tcPr>
          <w:p w:rsidR="00A20099" w:rsidRDefault="00C33439" w:rsidP="00456A97">
            <w:pPr>
              <w:spacing w:line="360" w:lineRule="auto"/>
            </w:pPr>
            <w:r>
              <w:t>0</w:t>
            </w:r>
            <w:r w:rsidR="00D82F02">
              <w:t>/0</w:t>
            </w:r>
          </w:p>
        </w:tc>
      </w:tr>
      <w:tr w:rsidR="002E72F2" w:rsidTr="004576C9">
        <w:tc>
          <w:tcPr>
            <w:tcW w:w="2039" w:type="dxa"/>
          </w:tcPr>
          <w:p w:rsidR="00CB0B3C" w:rsidRPr="00B17B2A" w:rsidRDefault="00CB0B3C" w:rsidP="00456A97">
            <w:pPr>
              <w:spacing w:line="360" w:lineRule="auto"/>
              <w:rPr>
                <w:b/>
              </w:rPr>
            </w:pPr>
            <w:r w:rsidRPr="00B17B2A">
              <w:rPr>
                <w:b/>
              </w:rPr>
              <w:t>Lex</w:t>
            </w:r>
            <w:r w:rsidR="00770F29" w:rsidRPr="00B17B2A">
              <w:rPr>
                <w:b/>
              </w:rPr>
              <w:t>icaal</w:t>
            </w:r>
          </w:p>
          <w:p w:rsidR="00770F29" w:rsidRPr="00B17B2A" w:rsidRDefault="00770F29" w:rsidP="00456A97">
            <w:pPr>
              <w:spacing w:line="360" w:lineRule="auto"/>
            </w:pPr>
            <w:r w:rsidRPr="00B17B2A">
              <w:t>Grammaticaal</w:t>
            </w:r>
          </w:p>
        </w:tc>
        <w:tc>
          <w:tcPr>
            <w:tcW w:w="971" w:type="dxa"/>
          </w:tcPr>
          <w:p w:rsidR="00770F29" w:rsidRPr="00B17B2A" w:rsidRDefault="00770F29" w:rsidP="00456A97">
            <w:pPr>
              <w:spacing w:line="360" w:lineRule="auto"/>
            </w:pPr>
          </w:p>
          <w:p w:rsidR="00CB0B3C" w:rsidRPr="00B17B2A" w:rsidRDefault="00332AE7" w:rsidP="00456A97">
            <w:pPr>
              <w:spacing w:line="360" w:lineRule="auto"/>
            </w:pPr>
            <w:r>
              <w:t>3</w:t>
            </w:r>
            <w:r w:rsidR="00CB0B3C" w:rsidRPr="00B17B2A">
              <w:t>/</w:t>
            </w:r>
            <w:r>
              <w:t>16,67</w:t>
            </w:r>
          </w:p>
        </w:tc>
        <w:tc>
          <w:tcPr>
            <w:tcW w:w="971" w:type="dxa"/>
          </w:tcPr>
          <w:p w:rsidR="00CB0B3C" w:rsidRPr="00B17B2A" w:rsidRDefault="00CB0B3C" w:rsidP="00456A97">
            <w:pPr>
              <w:spacing w:line="360" w:lineRule="auto"/>
            </w:pPr>
          </w:p>
          <w:p w:rsidR="00456E3A" w:rsidRPr="00B17B2A" w:rsidRDefault="005C6605" w:rsidP="00456A97">
            <w:pPr>
              <w:spacing w:line="360" w:lineRule="auto"/>
            </w:pPr>
            <w:r>
              <w:t>5</w:t>
            </w:r>
            <w:r w:rsidR="00456E3A" w:rsidRPr="00B17B2A">
              <w:t>/</w:t>
            </w:r>
            <w:r>
              <w:t>41,67</w:t>
            </w:r>
          </w:p>
        </w:tc>
        <w:tc>
          <w:tcPr>
            <w:tcW w:w="1052" w:type="dxa"/>
          </w:tcPr>
          <w:p w:rsidR="00CB0B3C" w:rsidRPr="00B17B2A" w:rsidRDefault="00CB0B3C" w:rsidP="00456A97">
            <w:pPr>
              <w:spacing w:line="360" w:lineRule="auto"/>
            </w:pPr>
          </w:p>
          <w:p w:rsidR="00456E3A" w:rsidRPr="00B17B2A" w:rsidRDefault="004F2111" w:rsidP="00456A97">
            <w:pPr>
              <w:spacing w:line="360" w:lineRule="auto"/>
            </w:pPr>
            <w:r>
              <w:t>21</w:t>
            </w:r>
            <w:r w:rsidR="00D53202" w:rsidRPr="00B17B2A">
              <w:t>/</w:t>
            </w:r>
            <w:r w:rsidR="00AC6780">
              <w:t>72,41</w:t>
            </w:r>
          </w:p>
        </w:tc>
        <w:tc>
          <w:tcPr>
            <w:tcW w:w="1053" w:type="dxa"/>
          </w:tcPr>
          <w:p w:rsidR="00CB0B3C" w:rsidRPr="00B17B2A" w:rsidRDefault="00CB0B3C" w:rsidP="00456A97">
            <w:pPr>
              <w:spacing w:line="360" w:lineRule="auto"/>
            </w:pPr>
          </w:p>
          <w:p w:rsidR="00D24717" w:rsidRPr="00B17B2A" w:rsidRDefault="002B2466" w:rsidP="00456A97">
            <w:pPr>
              <w:spacing w:line="360" w:lineRule="auto"/>
            </w:pPr>
            <w:r>
              <w:t>13</w:t>
            </w:r>
            <w:r w:rsidR="00D24717" w:rsidRPr="00B17B2A">
              <w:t>/</w:t>
            </w:r>
            <w:r>
              <w:t>54,17</w:t>
            </w:r>
          </w:p>
        </w:tc>
        <w:tc>
          <w:tcPr>
            <w:tcW w:w="1051" w:type="dxa"/>
          </w:tcPr>
          <w:p w:rsidR="00CB0B3C" w:rsidRPr="00B17B2A" w:rsidRDefault="00CB0B3C" w:rsidP="00456A97">
            <w:pPr>
              <w:spacing w:line="360" w:lineRule="auto"/>
            </w:pPr>
          </w:p>
          <w:p w:rsidR="009F3768" w:rsidRPr="00B17B2A" w:rsidRDefault="00CB4338" w:rsidP="00456A97">
            <w:pPr>
              <w:spacing w:line="360" w:lineRule="auto"/>
            </w:pPr>
            <w:r>
              <w:t>12</w:t>
            </w:r>
            <w:r w:rsidR="009F3768" w:rsidRPr="00B17B2A">
              <w:t>/</w:t>
            </w:r>
            <w:r>
              <w:t>42,86</w:t>
            </w:r>
          </w:p>
        </w:tc>
        <w:tc>
          <w:tcPr>
            <w:tcW w:w="970" w:type="dxa"/>
          </w:tcPr>
          <w:p w:rsidR="00CB0B3C" w:rsidRDefault="00CB0B3C" w:rsidP="00456A97">
            <w:pPr>
              <w:spacing w:line="360" w:lineRule="auto"/>
            </w:pPr>
          </w:p>
          <w:p w:rsidR="00B17B2A" w:rsidRPr="00B17B2A" w:rsidRDefault="002E72F2" w:rsidP="00456A97">
            <w:pPr>
              <w:spacing w:line="360" w:lineRule="auto"/>
            </w:pPr>
            <w:r>
              <w:t>14</w:t>
            </w:r>
            <w:r w:rsidR="00B17B2A">
              <w:t>/</w:t>
            </w:r>
            <w:r>
              <w:t>50</w:t>
            </w:r>
            <w:r w:rsidR="002433A8">
              <w:t>,0</w:t>
            </w:r>
          </w:p>
        </w:tc>
        <w:tc>
          <w:tcPr>
            <w:tcW w:w="965" w:type="dxa"/>
          </w:tcPr>
          <w:p w:rsidR="00CB0B3C" w:rsidRDefault="00CB0B3C" w:rsidP="00456A97">
            <w:pPr>
              <w:spacing w:line="360" w:lineRule="auto"/>
            </w:pPr>
          </w:p>
          <w:p w:rsidR="00850258" w:rsidRPr="00B17B2A" w:rsidRDefault="002433A8" w:rsidP="00456A97">
            <w:pPr>
              <w:spacing w:line="360" w:lineRule="auto"/>
            </w:pPr>
            <w:r>
              <w:t>5</w:t>
            </w:r>
            <w:r w:rsidR="00850258">
              <w:t>/</w:t>
            </w:r>
            <w:r>
              <w:t>31,25</w:t>
            </w:r>
          </w:p>
        </w:tc>
      </w:tr>
      <w:tr w:rsidR="002E72F2" w:rsidTr="004576C9">
        <w:tc>
          <w:tcPr>
            <w:tcW w:w="2039" w:type="dxa"/>
          </w:tcPr>
          <w:p w:rsidR="00CB0B3C" w:rsidRPr="00B17B2A" w:rsidRDefault="00770F29" w:rsidP="00456A97">
            <w:pPr>
              <w:spacing w:line="360" w:lineRule="auto"/>
            </w:pPr>
            <w:r w:rsidRPr="00B17B2A">
              <w:t>Ongrammaticaal</w:t>
            </w:r>
          </w:p>
        </w:tc>
        <w:tc>
          <w:tcPr>
            <w:tcW w:w="971" w:type="dxa"/>
          </w:tcPr>
          <w:p w:rsidR="00CB0B3C" w:rsidRPr="00B17B2A" w:rsidRDefault="00CB0B3C" w:rsidP="00456A97">
            <w:pPr>
              <w:spacing w:line="360" w:lineRule="auto"/>
            </w:pPr>
            <w:r w:rsidRPr="00B17B2A">
              <w:t>0/</w:t>
            </w:r>
            <w:r w:rsidR="00B17B2A">
              <w:t>0</w:t>
            </w:r>
          </w:p>
        </w:tc>
        <w:tc>
          <w:tcPr>
            <w:tcW w:w="971" w:type="dxa"/>
          </w:tcPr>
          <w:p w:rsidR="00CB0B3C" w:rsidRPr="00B17B2A" w:rsidRDefault="005C6605" w:rsidP="00456A97">
            <w:pPr>
              <w:spacing w:line="360" w:lineRule="auto"/>
            </w:pPr>
            <w:r>
              <w:t>0</w:t>
            </w:r>
            <w:r w:rsidR="00456E3A" w:rsidRPr="00B17B2A">
              <w:t>/</w:t>
            </w:r>
            <w:r>
              <w:t>0</w:t>
            </w:r>
          </w:p>
        </w:tc>
        <w:tc>
          <w:tcPr>
            <w:tcW w:w="1052" w:type="dxa"/>
          </w:tcPr>
          <w:p w:rsidR="00CB0B3C" w:rsidRPr="00B17B2A" w:rsidRDefault="00456E3A" w:rsidP="00456A97">
            <w:pPr>
              <w:spacing w:line="360" w:lineRule="auto"/>
            </w:pPr>
            <w:r w:rsidRPr="00B17B2A">
              <w:t>0</w:t>
            </w:r>
            <w:r w:rsidR="00D53202" w:rsidRPr="00B17B2A">
              <w:t>/</w:t>
            </w:r>
            <w:r w:rsidR="00B17B2A">
              <w:t>0</w:t>
            </w:r>
          </w:p>
        </w:tc>
        <w:tc>
          <w:tcPr>
            <w:tcW w:w="1053" w:type="dxa"/>
          </w:tcPr>
          <w:p w:rsidR="00CB0B3C" w:rsidRPr="00B17B2A" w:rsidRDefault="002B2466" w:rsidP="00456A97">
            <w:pPr>
              <w:spacing w:line="360" w:lineRule="auto"/>
            </w:pPr>
            <w:r>
              <w:t>0</w:t>
            </w:r>
            <w:r w:rsidR="00D24717" w:rsidRPr="00B17B2A">
              <w:t>/</w:t>
            </w:r>
            <w:r>
              <w:t>0</w:t>
            </w:r>
          </w:p>
        </w:tc>
        <w:tc>
          <w:tcPr>
            <w:tcW w:w="1051" w:type="dxa"/>
          </w:tcPr>
          <w:p w:rsidR="00CB0B3C" w:rsidRPr="00B17B2A" w:rsidRDefault="00CB4338" w:rsidP="00456A97">
            <w:pPr>
              <w:spacing w:line="360" w:lineRule="auto"/>
            </w:pPr>
            <w:r>
              <w:t>2/7,14</w:t>
            </w:r>
          </w:p>
        </w:tc>
        <w:tc>
          <w:tcPr>
            <w:tcW w:w="970" w:type="dxa"/>
          </w:tcPr>
          <w:p w:rsidR="00CB0B3C" w:rsidRPr="00B17B2A" w:rsidRDefault="002E72F2" w:rsidP="00456A97">
            <w:pPr>
              <w:spacing w:line="360" w:lineRule="auto"/>
            </w:pPr>
            <w:r>
              <w:t>3/10,71</w:t>
            </w:r>
          </w:p>
        </w:tc>
        <w:tc>
          <w:tcPr>
            <w:tcW w:w="965" w:type="dxa"/>
          </w:tcPr>
          <w:p w:rsidR="00CB0B3C" w:rsidRPr="00B17B2A" w:rsidRDefault="002433A8" w:rsidP="00456A97">
            <w:pPr>
              <w:spacing w:line="360" w:lineRule="auto"/>
            </w:pPr>
            <w:r>
              <w:t>0</w:t>
            </w:r>
            <w:r w:rsidR="00850258">
              <w:t>/</w:t>
            </w:r>
            <w:r>
              <w:t>0</w:t>
            </w:r>
          </w:p>
        </w:tc>
      </w:tr>
      <w:tr w:rsidR="002E72F2" w:rsidTr="004576C9">
        <w:tc>
          <w:tcPr>
            <w:tcW w:w="2039" w:type="dxa"/>
          </w:tcPr>
          <w:p w:rsidR="00CB0B3C" w:rsidRPr="00B17B2A" w:rsidRDefault="00770F29" w:rsidP="00456A97">
            <w:pPr>
              <w:spacing w:line="360" w:lineRule="auto"/>
            </w:pPr>
            <w:r w:rsidRPr="00B17B2A">
              <w:t>Omissie</w:t>
            </w:r>
          </w:p>
        </w:tc>
        <w:tc>
          <w:tcPr>
            <w:tcW w:w="971" w:type="dxa"/>
          </w:tcPr>
          <w:p w:rsidR="00CB0B3C" w:rsidRPr="00B17B2A" w:rsidRDefault="00332AE7" w:rsidP="00456A97">
            <w:pPr>
              <w:spacing w:line="360" w:lineRule="auto"/>
            </w:pPr>
            <w:r>
              <w:t>8</w:t>
            </w:r>
            <w:r w:rsidR="00CB0B3C" w:rsidRPr="00B17B2A">
              <w:t>/</w:t>
            </w:r>
            <w:r>
              <w:t>44,44</w:t>
            </w:r>
          </w:p>
        </w:tc>
        <w:tc>
          <w:tcPr>
            <w:tcW w:w="971" w:type="dxa"/>
          </w:tcPr>
          <w:p w:rsidR="00CB0B3C" w:rsidRPr="00B17B2A" w:rsidRDefault="005C6605" w:rsidP="00B17B2A">
            <w:pPr>
              <w:spacing w:line="360" w:lineRule="auto"/>
            </w:pPr>
            <w:r>
              <w:t>1/8,33</w:t>
            </w:r>
          </w:p>
        </w:tc>
        <w:tc>
          <w:tcPr>
            <w:tcW w:w="1052" w:type="dxa"/>
          </w:tcPr>
          <w:p w:rsidR="00CB0B3C" w:rsidRPr="00B17B2A" w:rsidRDefault="00456E3A" w:rsidP="00456A97">
            <w:pPr>
              <w:spacing w:line="360" w:lineRule="auto"/>
            </w:pPr>
            <w:r w:rsidRPr="00B17B2A">
              <w:t>4</w:t>
            </w:r>
            <w:r w:rsidR="00D53202" w:rsidRPr="00B17B2A">
              <w:t>/</w:t>
            </w:r>
            <w:r w:rsidR="00AC6780">
              <w:t>13,79</w:t>
            </w:r>
          </w:p>
        </w:tc>
        <w:tc>
          <w:tcPr>
            <w:tcW w:w="1053" w:type="dxa"/>
          </w:tcPr>
          <w:p w:rsidR="00CB0B3C" w:rsidRPr="00B17B2A" w:rsidRDefault="002B2466" w:rsidP="00456A97">
            <w:pPr>
              <w:spacing w:line="360" w:lineRule="auto"/>
            </w:pPr>
            <w:r>
              <w:t>4</w:t>
            </w:r>
            <w:r w:rsidR="00D24717" w:rsidRPr="00B17B2A">
              <w:t>/</w:t>
            </w:r>
            <w:r>
              <w:t>16,67</w:t>
            </w:r>
          </w:p>
        </w:tc>
        <w:tc>
          <w:tcPr>
            <w:tcW w:w="1051" w:type="dxa"/>
          </w:tcPr>
          <w:p w:rsidR="00CB0B3C" w:rsidRPr="00B17B2A" w:rsidRDefault="009F3768" w:rsidP="00456A97">
            <w:pPr>
              <w:spacing w:line="360" w:lineRule="auto"/>
            </w:pPr>
            <w:r w:rsidRPr="00B17B2A">
              <w:t>1/</w:t>
            </w:r>
            <w:r w:rsidR="00CB4338">
              <w:t>3,57</w:t>
            </w:r>
          </w:p>
        </w:tc>
        <w:tc>
          <w:tcPr>
            <w:tcW w:w="970" w:type="dxa"/>
          </w:tcPr>
          <w:p w:rsidR="00CB0B3C" w:rsidRPr="00B17B2A" w:rsidRDefault="002E72F2" w:rsidP="00456A97">
            <w:pPr>
              <w:spacing w:line="360" w:lineRule="auto"/>
            </w:pPr>
            <w:r>
              <w:t>9/32,14</w:t>
            </w:r>
          </w:p>
        </w:tc>
        <w:tc>
          <w:tcPr>
            <w:tcW w:w="965" w:type="dxa"/>
          </w:tcPr>
          <w:p w:rsidR="00456E3A" w:rsidRPr="00B17B2A" w:rsidRDefault="002433A8" w:rsidP="00456A97">
            <w:pPr>
              <w:spacing w:line="360" w:lineRule="auto"/>
            </w:pPr>
            <w:r>
              <w:t>1/6,25</w:t>
            </w:r>
          </w:p>
        </w:tc>
      </w:tr>
      <w:tr w:rsidR="002E72F2" w:rsidTr="004576C9">
        <w:tc>
          <w:tcPr>
            <w:tcW w:w="2039" w:type="dxa"/>
          </w:tcPr>
          <w:p w:rsidR="00456E3A" w:rsidRPr="00B17B2A" w:rsidRDefault="00D53202" w:rsidP="00456A97">
            <w:pPr>
              <w:spacing w:line="360" w:lineRule="auto"/>
              <w:rPr>
                <w:b/>
              </w:rPr>
            </w:pPr>
            <w:r w:rsidRPr="00B17B2A">
              <w:rPr>
                <w:b/>
              </w:rPr>
              <w:t>Substitutie</w:t>
            </w:r>
          </w:p>
          <w:p w:rsidR="00D53202" w:rsidRPr="00B17B2A" w:rsidRDefault="00D53202" w:rsidP="00456A97">
            <w:pPr>
              <w:spacing w:line="360" w:lineRule="auto"/>
            </w:pPr>
            <w:r w:rsidRPr="00B17B2A">
              <w:t>Binnen categorie</w:t>
            </w:r>
          </w:p>
          <w:p w:rsidR="00D53202" w:rsidRPr="00B17B2A" w:rsidRDefault="00D53202" w:rsidP="00456A97">
            <w:pPr>
              <w:spacing w:line="360" w:lineRule="auto"/>
            </w:pPr>
            <w:r w:rsidRPr="00B17B2A">
              <w:t>Buiten</w:t>
            </w:r>
            <w:r w:rsidR="00101B19">
              <w:t xml:space="preserve"> </w:t>
            </w:r>
            <w:r w:rsidRPr="00B17B2A">
              <w:t>categorie</w:t>
            </w:r>
          </w:p>
        </w:tc>
        <w:tc>
          <w:tcPr>
            <w:tcW w:w="971" w:type="dxa"/>
          </w:tcPr>
          <w:p w:rsidR="00456E3A" w:rsidRPr="00B17B2A" w:rsidRDefault="00456E3A" w:rsidP="00456A97">
            <w:pPr>
              <w:spacing w:line="360" w:lineRule="auto"/>
            </w:pPr>
          </w:p>
          <w:p w:rsidR="00D53202" w:rsidRPr="00B17B2A" w:rsidRDefault="00B17B2A" w:rsidP="00456A97">
            <w:pPr>
              <w:spacing w:line="360" w:lineRule="auto"/>
            </w:pPr>
            <w:r>
              <w:t>0/0</w:t>
            </w:r>
          </w:p>
          <w:p w:rsidR="00D53202" w:rsidRPr="00B17B2A" w:rsidRDefault="00B17B2A" w:rsidP="00456A97">
            <w:pPr>
              <w:spacing w:line="360" w:lineRule="auto"/>
            </w:pPr>
            <w:r>
              <w:t>0/0</w:t>
            </w:r>
          </w:p>
        </w:tc>
        <w:tc>
          <w:tcPr>
            <w:tcW w:w="971" w:type="dxa"/>
          </w:tcPr>
          <w:p w:rsidR="00456E3A" w:rsidRPr="00B17B2A" w:rsidRDefault="00456E3A" w:rsidP="00456A97">
            <w:pPr>
              <w:spacing w:line="360" w:lineRule="auto"/>
            </w:pPr>
          </w:p>
          <w:p w:rsidR="00D53202" w:rsidRPr="00B17B2A" w:rsidRDefault="00B17B2A" w:rsidP="00456A97">
            <w:pPr>
              <w:spacing w:line="360" w:lineRule="auto"/>
            </w:pPr>
            <w:r>
              <w:t>0/0</w:t>
            </w:r>
          </w:p>
          <w:p w:rsidR="00D53202" w:rsidRPr="00B17B2A" w:rsidRDefault="00B17B2A" w:rsidP="00456A97">
            <w:pPr>
              <w:spacing w:line="360" w:lineRule="auto"/>
            </w:pPr>
            <w:r>
              <w:t>0/0</w:t>
            </w:r>
          </w:p>
        </w:tc>
        <w:tc>
          <w:tcPr>
            <w:tcW w:w="1052" w:type="dxa"/>
          </w:tcPr>
          <w:p w:rsidR="00456E3A" w:rsidRPr="00B17B2A" w:rsidRDefault="00456E3A" w:rsidP="00456A97">
            <w:pPr>
              <w:spacing w:line="360" w:lineRule="auto"/>
            </w:pPr>
          </w:p>
          <w:p w:rsidR="00D53202" w:rsidRPr="00B17B2A" w:rsidRDefault="00D53202" w:rsidP="00456A97">
            <w:pPr>
              <w:spacing w:line="360" w:lineRule="auto"/>
            </w:pPr>
            <w:r w:rsidRPr="00B17B2A">
              <w:t>0/</w:t>
            </w:r>
            <w:r w:rsidR="00B17B2A">
              <w:t>0</w:t>
            </w:r>
          </w:p>
          <w:p w:rsidR="00D53202" w:rsidRPr="00B17B2A" w:rsidRDefault="00D53202" w:rsidP="00456A97">
            <w:pPr>
              <w:spacing w:line="360" w:lineRule="auto"/>
            </w:pPr>
            <w:r w:rsidRPr="00B17B2A">
              <w:t>1/</w:t>
            </w:r>
            <w:r w:rsidR="00AC6780">
              <w:t>3,45</w:t>
            </w:r>
          </w:p>
        </w:tc>
        <w:tc>
          <w:tcPr>
            <w:tcW w:w="1053" w:type="dxa"/>
          </w:tcPr>
          <w:p w:rsidR="00456E3A" w:rsidRPr="00B17B2A" w:rsidRDefault="00456E3A" w:rsidP="00456A97">
            <w:pPr>
              <w:spacing w:line="360" w:lineRule="auto"/>
            </w:pPr>
          </w:p>
          <w:p w:rsidR="00D24717" w:rsidRPr="00B17B2A" w:rsidRDefault="00D24717" w:rsidP="00456A97">
            <w:pPr>
              <w:spacing w:line="360" w:lineRule="auto"/>
            </w:pPr>
            <w:r w:rsidRPr="00B17B2A">
              <w:t>2/</w:t>
            </w:r>
            <w:r w:rsidR="002B2466">
              <w:t>8,33</w:t>
            </w:r>
          </w:p>
          <w:p w:rsidR="00D24717" w:rsidRPr="00B17B2A" w:rsidRDefault="002B2466" w:rsidP="00456A97">
            <w:pPr>
              <w:spacing w:line="360" w:lineRule="auto"/>
            </w:pPr>
            <w:r>
              <w:t>1/4,17</w:t>
            </w:r>
          </w:p>
        </w:tc>
        <w:tc>
          <w:tcPr>
            <w:tcW w:w="1051" w:type="dxa"/>
          </w:tcPr>
          <w:p w:rsidR="00456E3A" w:rsidRPr="00B17B2A" w:rsidRDefault="00456E3A" w:rsidP="00456A97">
            <w:pPr>
              <w:spacing w:line="360" w:lineRule="auto"/>
            </w:pPr>
          </w:p>
          <w:p w:rsidR="009F3768" w:rsidRPr="00B17B2A" w:rsidRDefault="00CB4338" w:rsidP="00456A97">
            <w:pPr>
              <w:spacing w:line="360" w:lineRule="auto"/>
            </w:pPr>
            <w:r>
              <w:t>2</w:t>
            </w:r>
            <w:r w:rsidR="009F3768" w:rsidRPr="00B17B2A">
              <w:t>/</w:t>
            </w:r>
            <w:r>
              <w:t>7,14</w:t>
            </w:r>
          </w:p>
          <w:p w:rsidR="009F3768" w:rsidRPr="00B17B2A" w:rsidRDefault="00B17B2A" w:rsidP="00456A97">
            <w:pPr>
              <w:spacing w:line="360" w:lineRule="auto"/>
            </w:pPr>
            <w:r>
              <w:t>0/0</w:t>
            </w:r>
          </w:p>
        </w:tc>
        <w:tc>
          <w:tcPr>
            <w:tcW w:w="970" w:type="dxa"/>
          </w:tcPr>
          <w:p w:rsidR="00456E3A" w:rsidRDefault="00456E3A" w:rsidP="00456A97">
            <w:pPr>
              <w:spacing w:line="360" w:lineRule="auto"/>
            </w:pPr>
          </w:p>
          <w:p w:rsidR="00B17B2A" w:rsidRDefault="002E72F2" w:rsidP="00456A97">
            <w:pPr>
              <w:spacing w:line="360" w:lineRule="auto"/>
            </w:pPr>
            <w:r>
              <w:t>1/3,57</w:t>
            </w:r>
          </w:p>
          <w:p w:rsidR="00B17B2A" w:rsidRPr="00B17B2A" w:rsidRDefault="00B17B2A" w:rsidP="00456A97">
            <w:pPr>
              <w:spacing w:line="360" w:lineRule="auto"/>
            </w:pPr>
            <w:r>
              <w:t>0/0</w:t>
            </w:r>
          </w:p>
        </w:tc>
        <w:tc>
          <w:tcPr>
            <w:tcW w:w="965" w:type="dxa"/>
          </w:tcPr>
          <w:p w:rsidR="00456E3A" w:rsidRDefault="00456E3A" w:rsidP="00456A97">
            <w:pPr>
              <w:spacing w:line="360" w:lineRule="auto"/>
            </w:pPr>
          </w:p>
          <w:p w:rsidR="00850258" w:rsidRDefault="002433A8" w:rsidP="00456A97">
            <w:pPr>
              <w:spacing w:line="360" w:lineRule="auto"/>
            </w:pPr>
            <w:r>
              <w:t>1/6,25</w:t>
            </w:r>
          </w:p>
          <w:p w:rsidR="00850258" w:rsidRPr="00B17B2A" w:rsidRDefault="00850258" w:rsidP="00456A97">
            <w:pPr>
              <w:spacing w:line="360" w:lineRule="auto"/>
            </w:pPr>
            <w:r>
              <w:t>0/0</w:t>
            </w:r>
          </w:p>
        </w:tc>
      </w:tr>
      <w:tr w:rsidR="002E72F2" w:rsidTr="004576C9">
        <w:tc>
          <w:tcPr>
            <w:tcW w:w="2039" w:type="dxa"/>
          </w:tcPr>
          <w:p w:rsidR="00043F2C" w:rsidRPr="00B17B2A" w:rsidRDefault="00043F2C" w:rsidP="00456A97">
            <w:pPr>
              <w:spacing w:line="360" w:lineRule="auto"/>
              <w:rPr>
                <w:b/>
              </w:rPr>
            </w:pPr>
            <w:r w:rsidRPr="00B17B2A">
              <w:rPr>
                <w:b/>
              </w:rPr>
              <w:t>Niet analyseerbaar</w:t>
            </w:r>
          </w:p>
          <w:p w:rsidR="00043F2C" w:rsidRPr="00B17B2A" w:rsidRDefault="00043F2C" w:rsidP="00043F2C">
            <w:pPr>
              <w:spacing w:line="360" w:lineRule="auto"/>
              <w:rPr>
                <w:b/>
              </w:rPr>
            </w:pPr>
            <w:r w:rsidRPr="00B17B2A">
              <w:rPr>
                <w:b/>
              </w:rPr>
              <w:t>Totaal</w:t>
            </w:r>
          </w:p>
        </w:tc>
        <w:tc>
          <w:tcPr>
            <w:tcW w:w="971" w:type="dxa"/>
          </w:tcPr>
          <w:p w:rsidR="00043F2C" w:rsidRPr="00B17B2A" w:rsidRDefault="00B17B2A" w:rsidP="00456A97">
            <w:pPr>
              <w:spacing w:line="360" w:lineRule="auto"/>
            </w:pPr>
            <w:r>
              <w:t>0/0</w:t>
            </w:r>
          </w:p>
          <w:p w:rsidR="00043F2C" w:rsidRPr="00B17B2A" w:rsidRDefault="00332AE7" w:rsidP="00043F2C">
            <w:pPr>
              <w:spacing w:line="360" w:lineRule="auto"/>
            </w:pPr>
            <w:r>
              <w:t>18</w:t>
            </w:r>
            <w:r w:rsidR="00B17B2A">
              <w:t>/100</w:t>
            </w:r>
          </w:p>
        </w:tc>
        <w:tc>
          <w:tcPr>
            <w:tcW w:w="971" w:type="dxa"/>
          </w:tcPr>
          <w:p w:rsidR="00456E3A" w:rsidRPr="00B17B2A" w:rsidRDefault="00456E3A" w:rsidP="00456E3A">
            <w:pPr>
              <w:spacing w:line="360" w:lineRule="auto"/>
            </w:pPr>
            <w:r w:rsidRPr="00B17B2A">
              <w:t>2/</w:t>
            </w:r>
            <w:r w:rsidR="005C6605">
              <w:t>16,67</w:t>
            </w:r>
          </w:p>
          <w:p w:rsidR="00456E3A" w:rsidRPr="00B17B2A" w:rsidRDefault="00456E3A" w:rsidP="00AF33AD">
            <w:pPr>
              <w:spacing w:line="360" w:lineRule="auto"/>
            </w:pPr>
            <w:r w:rsidRPr="00B17B2A">
              <w:t>12/</w:t>
            </w:r>
            <w:r w:rsidR="00B17B2A">
              <w:t>100</w:t>
            </w:r>
          </w:p>
        </w:tc>
        <w:tc>
          <w:tcPr>
            <w:tcW w:w="1052" w:type="dxa"/>
          </w:tcPr>
          <w:p w:rsidR="00456E3A" w:rsidRPr="00B17B2A" w:rsidRDefault="004F2111" w:rsidP="00456A97">
            <w:pPr>
              <w:spacing w:line="360" w:lineRule="auto"/>
            </w:pPr>
            <w:r>
              <w:t>1/</w:t>
            </w:r>
            <w:r w:rsidR="00AC6780">
              <w:t>3,45</w:t>
            </w:r>
          </w:p>
          <w:p w:rsidR="00456E3A" w:rsidRPr="00B17B2A" w:rsidRDefault="004F2111" w:rsidP="00456A97">
            <w:pPr>
              <w:spacing w:line="360" w:lineRule="auto"/>
            </w:pPr>
            <w:r>
              <w:t>29</w:t>
            </w:r>
            <w:r w:rsidR="00B17B2A">
              <w:t>/100</w:t>
            </w:r>
          </w:p>
        </w:tc>
        <w:tc>
          <w:tcPr>
            <w:tcW w:w="1053" w:type="dxa"/>
          </w:tcPr>
          <w:p w:rsidR="00D24717" w:rsidRPr="00B17B2A" w:rsidRDefault="002B2466" w:rsidP="00456A97">
            <w:pPr>
              <w:spacing w:line="360" w:lineRule="auto"/>
            </w:pPr>
            <w:r>
              <w:t>1/4,17</w:t>
            </w:r>
          </w:p>
          <w:p w:rsidR="00D24717" w:rsidRPr="00B17B2A" w:rsidRDefault="002B2466" w:rsidP="00456A97">
            <w:pPr>
              <w:spacing w:line="360" w:lineRule="auto"/>
            </w:pPr>
            <w:r>
              <w:t>24</w:t>
            </w:r>
            <w:r w:rsidR="00D24717" w:rsidRPr="00B17B2A">
              <w:t>/</w:t>
            </w:r>
            <w:r w:rsidR="00B17B2A">
              <w:t>100</w:t>
            </w:r>
          </w:p>
        </w:tc>
        <w:tc>
          <w:tcPr>
            <w:tcW w:w="1051" w:type="dxa"/>
          </w:tcPr>
          <w:p w:rsidR="009F3768" w:rsidRPr="00B17B2A" w:rsidRDefault="00CB4338" w:rsidP="00456A97">
            <w:pPr>
              <w:spacing w:line="360" w:lineRule="auto"/>
            </w:pPr>
            <w:r>
              <w:t>2</w:t>
            </w:r>
            <w:r w:rsidR="009F3768" w:rsidRPr="00B17B2A">
              <w:t>/</w:t>
            </w:r>
            <w:r>
              <w:t>7,14</w:t>
            </w:r>
          </w:p>
          <w:p w:rsidR="009F3768" w:rsidRPr="00B17B2A" w:rsidRDefault="00CB4338" w:rsidP="00456A97">
            <w:pPr>
              <w:spacing w:line="360" w:lineRule="auto"/>
            </w:pPr>
            <w:r>
              <w:t>28</w:t>
            </w:r>
            <w:r w:rsidR="00B17B2A">
              <w:t>/100</w:t>
            </w:r>
          </w:p>
        </w:tc>
        <w:tc>
          <w:tcPr>
            <w:tcW w:w="970" w:type="dxa"/>
          </w:tcPr>
          <w:p w:rsidR="00B17B2A" w:rsidRDefault="002E72F2" w:rsidP="00456A97">
            <w:pPr>
              <w:spacing w:line="360" w:lineRule="auto"/>
            </w:pPr>
            <w:r>
              <w:t>1/3,57</w:t>
            </w:r>
          </w:p>
          <w:p w:rsidR="00B17B2A" w:rsidRPr="00B17B2A" w:rsidRDefault="002E72F2" w:rsidP="00456A97">
            <w:pPr>
              <w:spacing w:line="360" w:lineRule="auto"/>
            </w:pPr>
            <w:r>
              <w:t>28</w:t>
            </w:r>
            <w:r w:rsidR="00B17B2A">
              <w:t>/100</w:t>
            </w:r>
          </w:p>
        </w:tc>
        <w:tc>
          <w:tcPr>
            <w:tcW w:w="965" w:type="dxa"/>
          </w:tcPr>
          <w:p w:rsidR="00850258" w:rsidRDefault="002433A8" w:rsidP="00456A97">
            <w:pPr>
              <w:spacing w:line="360" w:lineRule="auto"/>
            </w:pPr>
            <w:r>
              <w:t>1</w:t>
            </w:r>
            <w:r w:rsidR="00850258">
              <w:t>/</w:t>
            </w:r>
            <w:r>
              <w:t>6,25</w:t>
            </w:r>
          </w:p>
          <w:p w:rsidR="00850258" w:rsidRPr="00B17B2A" w:rsidRDefault="002433A8" w:rsidP="00456A97">
            <w:pPr>
              <w:spacing w:line="360" w:lineRule="auto"/>
            </w:pPr>
            <w:r>
              <w:t>16</w:t>
            </w:r>
            <w:r w:rsidR="00850258">
              <w:t>/100</w:t>
            </w:r>
          </w:p>
        </w:tc>
      </w:tr>
    </w:tbl>
    <w:p w:rsidR="004576C9" w:rsidRDefault="00463CE5" w:rsidP="00145986">
      <w:pPr>
        <w:spacing w:line="360" w:lineRule="auto"/>
      </w:pPr>
      <w:r>
        <w:t>Tabel 3</w:t>
      </w:r>
      <w:r w:rsidR="00AF33AD">
        <w:t xml:space="preserve">. Prepositiegebruik </w:t>
      </w:r>
      <w:r w:rsidR="0012341E">
        <w:t>per patiënt</w:t>
      </w:r>
    </w:p>
    <w:p w:rsidR="00AF33AD" w:rsidRDefault="00967FC5" w:rsidP="00145986">
      <w:pPr>
        <w:spacing w:line="360" w:lineRule="auto"/>
        <w:rPr>
          <w:sz w:val="24"/>
          <w:szCs w:val="24"/>
        </w:rPr>
      </w:pPr>
      <w:r w:rsidRPr="002575B5">
        <w:rPr>
          <w:sz w:val="24"/>
          <w:szCs w:val="24"/>
        </w:rPr>
        <w:lastRenderedPageBreak/>
        <w:t xml:space="preserve">Het totaal aantal verplichte omgevingen voor preposities </w:t>
      </w:r>
      <w:r w:rsidR="0023351F" w:rsidRPr="002575B5">
        <w:rPr>
          <w:sz w:val="24"/>
          <w:szCs w:val="24"/>
        </w:rPr>
        <w:t>in het spontane taalgebruik van de patië</w:t>
      </w:r>
      <w:r w:rsidR="00541C9E" w:rsidRPr="002575B5">
        <w:rPr>
          <w:sz w:val="24"/>
          <w:szCs w:val="24"/>
        </w:rPr>
        <w:t>n</w:t>
      </w:r>
      <w:r w:rsidR="0023351F" w:rsidRPr="002575B5">
        <w:rPr>
          <w:sz w:val="24"/>
          <w:szCs w:val="24"/>
        </w:rPr>
        <w:t xml:space="preserve">ten </w:t>
      </w:r>
      <w:r w:rsidRPr="002575B5">
        <w:rPr>
          <w:sz w:val="24"/>
          <w:szCs w:val="24"/>
        </w:rPr>
        <w:t xml:space="preserve">varieert </w:t>
      </w:r>
      <w:r w:rsidR="0023351F" w:rsidRPr="002575B5">
        <w:rPr>
          <w:sz w:val="24"/>
          <w:szCs w:val="24"/>
        </w:rPr>
        <w:t>sterk</w:t>
      </w:r>
      <w:r w:rsidRPr="002575B5">
        <w:rPr>
          <w:sz w:val="24"/>
          <w:szCs w:val="24"/>
        </w:rPr>
        <w:t xml:space="preserve">, van </w:t>
      </w:r>
      <w:r w:rsidR="00744713" w:rsidRPr="002575B5">
        <w:rPr>
          <w:sz w:val="24"/>
          <w:szCs w:val="24"/>
        </w:rPr>
        <w:t xml:space="preserve">patiënt A met </w:t>
      </w:r>
      <w:r w:rsidRPr="002575B5">
        <w:rPr>
          <w:sz w:val="24"/>
          <w:szCs w:val="24"/>
        </w:rPr>
        <w:t xml:space="preserve">12 tot </w:t>
      </w:r>
      <w:r w:rsidR="006965F4" w:rsidRPr="002575B5">
        <w:rPr>
          <w:sz w:val="24"/>
          <w:szCs w:val="24"/>
        </w:rPr>
        <w:t>patiënt C</w:t>
      </w:r>
      <w:r w:rsidR="00744713" w:rsidRPr="002575B5">
        <w:rPr>
          <w:sz w:val="24"/>
          <w:szCs w:val="24"/>
        </w:rPr>
        <w:t xml:space="preserve"> met </w:t>
      </w:r>
      <w:r w:rsidR="006965F4" w:rsidRPr="002575B5">
        <w:rPr>
          <w:sz w:val="24"/>
          <w:szCs w:val="24"/>
        </w:rPr>
        <w:t>29</w:t>
      </w:r>
      <w:r w:rsidR="008A1615">
        <w:rPr>
          <w:sz w:val="24"/>
          <w:szCs w:val="24"/>
        </w:rPr>
        <w:t>. Over het algemeen lijken</w:t>
      </w:r>
      <w:r w:rsidRPr="002575B5">
        <w:rPr>
          <w:sz w:val="24"/>
          <w:szCs w:val="24"/>
        </w:rPr>
        <w:t xml:space="preserve"> de patiënten het vaakst </w:t>
      </w:r>
      <w:r w:rsidR="006965F4" w:rsidRPr="002575B5">
        <w:rPr>
          <w:sz w:val="24"/>
          <w:szCs w:val="24"/>
        </w:rPr>
        <w:t>lexicale</w:t>
      </w:r>
      <w:r w:rsidRPr="002575B5">
        <w:rPr>
          <w:sz w:val="24"/>
          <w:szCs w:val="24"/>
        </w:rPr>
        <w:t xml:space="preserve"> preposities</w:t>
      </w:r>
      <w:r w:rsidR="008A1615">
        <w:rPr>
          <w:sz w:val="24"/>
          <w:szCs w:val="24"/>
        </w:rPr>
        <w:t xml:space="preserve"> te gebruiken</w:t>
      </w:r>
      <w:r w:rsidR="006965F4" w:rsidRPr="002575B5">
        <w:rPr>
          <w:sz w:val="24"/>
          <w:szCs w:val="24"/>
        </w:rPr>
        <w:t>, zij</w:t>
      </w:r>
      <w:r w:rsidR="008A1615">
        <w:rPr>
          <w:sz w:val="24"/>
          <w:szCs w:val="24"/>
        </w:rPr>
        <w:t xml:space="preserve"> lijken</w:t>
      </w:r>
      <w:r w:rsidR="00541C9E" w:rsidRPr="002575B5">
        <w:rPr>
          <w:sz w:val="24"/>
          <w:szCs w:val="24"/>
        </w:rPr>
        <w:t xml:space="preserve"> </w:t>
      </w:r>
      <w:r w:rsidR="006965F4" w:rsidRPr="002575B5">
        <w:rPr>
          <w:sz w:val="24"/>
          <w:szCs w:val="24"/>
        </w:rPr>
        <w:t xml:space="preserve">dan ook </w:t>
      </w:r>
      <w:r w:rsidR="00541C9E" w:rsidRPr="002575B5">
        <w:rPr>
          <w:sz w:val="24"/>
          <w:szCs w:val="24"/>
        </w:rPr>
        <w:t xml:space="preserve">vaker lexicale preposities weg </w:t>
      </w:r>
      <w:r w:rsidR="008A1615">
        <w:rPr>
          <w:sz w:val="24"/>
          <w:szCs w:val="24"/>
        </w:rPr>
        <w:t xml:space="preserve">te laten </w:t>
      </w:r>
      <w:r w:rsidR="00541C9E" w:rsidRPr="002575B5">
        <w:rPr>
          <w:sz w:val="24"/>
          <w:szCs w:val="24"/>
        </w:rPr>
        <w:t>dan functionele preposities</w:t>
      </w:r>
      <w:r w:rsidRPr="002575B5">
        <w:rPr>
          <w:sz w:val="24"/>
          <w:szCs w:val="24"/>
        </w:rPr>
        <w:t>.</w:t>
      </w:r>
      <w:r w:rsidR="00541C9E" w:rsidRPr="002575B5">
        <w:rPr>
          <w:sz w:val="24"/>
          <w:szCs w:val="24"/>
        </w:rPr>
        <w:t xml:space="preserve"> </w:t>
      </w:r>
      <w:r w:rsidR="006965F4" w:rsidRPr="002575B5">
        <w:rPr>
          <w:sz w:val="24"/>
          <w:szCs w:val="24"/>
        </w:rPr>
        <w:t xml:space="preserve">Bij patiënt F valt op dat hij/zij alleen gebruik maakt van lexicale preposities, op grammaticale (50%) en ongrammaticale (10,71%) posities. Wel laat deze patiënt </w:t>
      </w:r>
      <w:r w:rsidR="008A1615">
        <w:rPr>
          <w:sz w:val="24"/>
          <w:szCs w:val="24"/>
        </w:rPr>
        <w:t xml:space="preserve">relatief </w:t>
      </w:r>
      <w:r w:rsidR="006965F4" w:rsidRPr="002575B5">
        <w:rPr>
          <w:sz w:val="24"/>
          <w:szCs w:val="24"/>
        </w:rPr>
        <w:t xml:space="preserve">vaak een lexicale prepositie weg (32,14%). </w:t>
      </w:r>
      <w:r w:rsidRPr="002575B5">
        <w:rPr>
          <w:sz w:val="24"/>
          <w:szCs w:val="24"/>
        </w:rPr>
        <w:t>De hoeveelheid omissies verschilt ook</w:t>
      </w:r>
      <w:r w:rsidR="000C30B4" w:rsidRPr="002575B5">
        <w:rPr>
          <w:sz w:val="24"/>
          <w:szCs w:val="24"/>
        </w:rPr>
        <w:t xml:space="preserve"> per patiënt, patiënten A en F</w:t>
      </w:r>
      <w:r w:rsidR="007751E9" w:rsidRPr="002575B5">
        <w:rPr>
          <w:sz w:val="24"/>
          <w:szCs w:val="24"/>
        </w:rPr>
        <w:t xml:space="preserve"> </w:t>
      </w:r>
      <w:r w:rsidRPr="002575B5">
        <w:rPr>
          <w:sz w:val="24"/>
          <w:szCs w:val="24"/>
        </w:rPr>
        <w:t xml:space="preserve">bijvoorbeeld, </w:t>
      </w:r>
      <w:r w:rsidR="007751E9" w:rsidRPr="002575B5">
        <w:rPr>
          <w:sz w:val="24"/>
          <w:szCs w:val="24"/>
        </w:rPr>
        <w:t xml:space="preserve">laten absoluut en </w:t>
      </w:r>
      <w:r w:rsidRPr="002575B5">
        <w:rPr>
          <w:sz w:val="24"/>
          <w:szCs w:val="24"/>
        </w:rPr>
        <w:t>procentueel vak</w:t>
      </w:r>
      <w:r w:rsidR="007751E9" w:rsidRPr="002575B5">
        <w:rPr>
          <w:sz w:val="24"/>
          <w:szCs w:val="24"/>
        </w:rPr>
        <w:t>er preposities weg dan patiënte</w:t>
      </w:r>
      <w:r w:rsidR="000C30B4" w:rsidRPr="002575B5">
        <w:rPr>
          <w:sz w:val="24"/>
          <w:szCs w:val="24"/>
        </w:rPr>
        <w:t>n G</w:t>
      </w:r>
      <w:r w:rsidR="007751E9" w:rsidRPr="002575B5">
        <w:rPr>
          <w:sz w:val="24"/>
          <w:szCs w:val="24"/>
        </w:rPr>
        <w:t xml:space="preserve"> en E</w:t>
      </w:r>
      <w:r w:rsidRPr="002575B5">
        <w:rPr>
          <w:sz w:val="24"/>
          <w:szCs w:val="24"/>
        </w:rPr>
        <w:t>. Su</w:t>
      </w:r>
      <w:r w:rsidR="00E4086C" w:rsidRPr="002575B5">
        <w:rPr>
          <w:sz w:val="24"/>
          <w:szCs w:val="24"/>
        </w:rPr>
        <w:t xml:space="preserve">bstituties worden </w:t>
      </w:r>
      <w:r w:rsidR="00B26D3E" w:rsidRPr="002575B5">
        <w:rPr>
          <w:sz w:val="24"/>
          <w:szCs w:val="24"/>
        </w:rPr>
        <w:t>niet vaak gebruikt, door patiënten A e</w:t>
      </w:r>
      <w:r w:rsidR="002B634A">
        <w:rPr>
          <w:sz w:val="24"/>
          <w:szCs w:val="24"/>
        </w:rPr>
        <w:t>n B word</w:t>
      </w:r>
      <w:r w:rsidR="008A1615">
        <w:rPr>
          <w:sz w:val="24"/>
          <w:szCs w:val="24"/>
        </w:rPr>
        <w:t>t</w:t>
      </w:r>
      <w:r w:rsidR="002B634A">
        <w:rPr>
          <w:sz w:val="24"/>
          <w:szCs w:val="24"/>
        </w:rPr>
        <w:t xml:space="preserve"> geen enkele prepositie </w:t>
      </w:r>
      <w:r w:rsidR="00B26D3E" w:rsidRPr="002575B5">
        <w:rPr>
          <w:sz w:val="24"/>
          <w:szCs w:val="24"/>
        </w:rPr>
        <w:t>gesubstitueerd.</w:t>
      </w:r>
      <w:r w:rsidR="008A1615">
        <w:rPr>
          <w:sz w:val="24"/>
          <w:szCs w:val="24"/>
        </w:rPr>
        <w:t xml:space="preserve"> Het lijkt vaker </w:t>
      </w:r>
      <w:r w:rsidR="00C962A0" w:rsidRPr="002575B5">
        <w:rPr>
          <w:sz w:val="24"/>
          <w:szCs w:val="24"/>
        </w:rPr>
        <w:t xml:space="preserve">het geval </w:t>
      </w:r>
      <w:r w:rsidR="008A1615">
        <w:rPr>
          <w:sz w:val="24"/>
          <w:szCs w:val="24"/>
        </w:rPr>
        <w:t xml:space="preserve">te zijn </w:t>
      </w:r>
      <w:r w:rsidR="00C962A0" w:rsidRPr="002575B5">
        <w:rPr>
          <w:sz w:val="24"/>
          <w:szCs w:val="24"/>
        </w:rPr>
        <w:t>dat er binnen de categorie wordt gesubstitueerd dan buiten de categorie.</w:t>
      </w:r>
    </w:p>
    <w:p w:rsidR="00E26896" w:rsidRPr="004576C9" w:rsidRDefault="00E26896" w:rsidP="00145986">
      <w:pPr>
        <w:spacing w:line="360" w:lineRule="auto"/>
      </w:pPr>
    </w:p>
    <w:tbl>
      <w:tblPr>
        <w:tblStyle w:val="Tabelraster"/>
        <w:tblW w:w="0" w:type="auto"/>
        <w:tblLook w:val="04A0" w:firstRow="1" w:lastRow="0" w:firstColumn="1" w:lastColumn="0" w:noHBand="0" w:noVBand="1"/>
      </w:tblPr>
      <w:tblGrid>
        <w:gridCol w:w="2265"/>
        <w:gridCol w:w="2265"/>
        <w:gridCol w:w="2266"/>
        <w:gridCol w:w="2266"/>
      </w:tblGrid>
      <w:tr w:rsidR="002575B5" w:rsidTr="002575B5">
        <w:tc>
          <w:tcPr>
            <w:tcW w:w="2265" w:type="dxa"/>
          </w:tcPr>
          <w:p w:rsidR="002575B5" w:rsidRDefault="002575B5" w:rsidP="00145986">
            <w:pPr>
              <w:spacing w:line="360" w:lineRule="auto"/>
              <w:rPr>
                <w:sz w:val="24"/>
                <w:szCs w:val="24"/>
              </w:rPr>
            </w:pPr>
          </w:p>
        </w:tc>
        <w:tc>
          <w:tcPr>
            <w:tcW w:w="2265" w:type="dxa"/>
          </w:tcPr>
          <w:p w:rsidR="002575B5" w:rsidRDefault="002575B5" w:rsidP="00145986">
            <w:pPr>
              <w:spacing w:line="360" w:lineRule="auto"/>
              <w:rPr>
                <w:sz w:val="24"/>
                <w:szCs w:val="24"/>
              </w:rPr>
            </w:pPr>
            <w:proofErr w:type="gramStart"/>
            <w:r w:rsidRPr="00534A84">
              <w:rPr>
                <w:b/>
                <w:sz w:val="24"/>
                <w:szCs w:val="24"/>
              </w:rPr>
              <w:t>Grammaticaal</w:t>
            </w:r>
            <w:r w:rsidR="00785083">
              <w:rPr>
                <w:sz w:val="24"/>
                <w:szCs w:val="24"/>
              </w:rPr>
              <w:br/>
            </w:r>
            <w:r>
              <w:rPr>
                <w:sz w:val="24"/>
                <w:szCs w:val="24"/>
              </w:rPr>
              <w:t xml:space="preserve">M                  </w:t>
            </w:r>
            <w:r w:rsidR="00E02846">
              <w:rPr>
                <w:sz w:val="24"/>
                <w:szCs w:val="24"/>
              </w:rPr>
              <w:t xml:space="preserve">   </w:t>
            </w:r>
            <w:r>
              <w:rPr>
                <w:sz w:val="24"/>
                <w:szCs w:val="24"/>
              </w:rPr>
              <w:t xml:space="preserve"> </w:t>
            </w:r>
            <w:proofErr w:type="gramEnd"/>
            <w:r>
              <w:rPr>
                <w:sz w:val="24"/>
                <w:szCs w:val="24"/>
              </w:rPr>
              <w:t>SD</w:t>
            </w:r>
          </w:p>
        </w:tc>
        <w:tc>
          <w:tcPr>
            <w:tcW w:w="2266" w:type="dxa"/>
          </w:tcPr>
          <w:p w:rsidR="002575B5" w:rsidRPr="00534A84" w:rsidRDefault="002575B5" w:rsidP="00145986">
            <w:pPr>
              <w:spacing w:line="360" w:lineRule="auto"/>
              <w:rPr>
                <w:b/>
                <w:sz w:val="24"/>
                <w:szCs w:val="24"/>
              </w:rPr>
            </w:pPr>
            <w:r w:rsidRPr="00534A84">
              <w:rPr>
                <w:b/>
                <w:sz w:val="24"/>
                <w:szCs w:val="24"/>
              </w:rPr>
              <w:t>Ongrammaticaal</w:t>
            </w:r>
          </w:p>
          <w:p w:rsidR="002575B5" w:rsidRDefault="002575B5" w:rsidP="00145986">
            <w:pPr>
              <w:spacing w:line="360" w:lineRule="auto"/>
              <w:rPr>
                <w:sz w:val="24"/>
                <w:szCs w:val="24"/>
              </w:rPr>
            </w:pPr>
            <w:proofErr w:type="gramStart"/>
            <w:r>
              <w:rPr>
                <w:sz w:val="24"/>
                <w:szCs w:val="24"/>
              </w:rPr>
              <w:t xml:space="preserve">M                     </w:t>
            </w:r>
            <w:r w:rsidR="00E02846">
              <w:rPr>
                <w:sz w:val="24"/>
                <w:szCs w:val="24"/>
              </w:rPr>
              <w:t xml:space="preserve"> </w:t>
            </w:r>
            <w:r>
              <w:rPr>
                <w:sz w:val="24"/>
                <w:szCs w:val="24"/>
              </w:rPr>
              <w:t xml:space="preserve">   </w:t>
            </w:r>
            <w:proofErr w:type="gramEnd"/>
            <w:r>
              <w:rPr>
                <w:sz w:val="24"/>
                <w:szCs w:val="24"/>
              </w:rPr>
              <w:t>SD</w:t>
            </w:r>
          </w:p>
        </w:tc>
        <w:tc>
          <w:tcPr>
            <w:tcW w:w="2266" w:type="dxa"/>
          </w:tcPr>
          <w:p w:rsidR="002575B5" w:rsidRPr="00534A84" w:rsidRDefault="002575B5" w:rsidP="00145986">
            <w:pPr>
              <w:spacing w:line="360" w:lineRule="auto"/>
              <w:rPr>
                <w:b/>
                <w:sz w:val="24"/>
                <w:szCs w:val="24"/>
              </w:rPr>
            </w:pPr>
            <w:r w:rsidRPr="00534A84">
              <w:rPr>
                <w:b/>
                <w:sz w:val="24"/>
                <w:szCs w:val="24"/>
              </w:rPr>
              <w:t>Omissie</w:t>
            </w:r>
          </w:p>
          <w:p w:rsidR="002575B5" w:rsidRDefault="002575B5" w:rsidP="00145986">
            <w:pPr>
              <w:spacing w:line="360" w:lineRule="auto"/>
              <w:rPr>
                <w:sz w:val="24"/>
                <w:szCs w:val="24"/>
              </w:rPr>
            </w:pPr>
            <w:proofErr w:type="gramStart"/>
            <w:r>
              <w:rPr>
                <w:sz w:val="24"/>
                <w:szCs w:val="24"/>
              </w:rPr>
              <w:t xml:space="preserve">M                         </w:t>
            </w:r>
            <w:proofErr w:type="gramEnd"/>
            <w:r>
              <w:rPr>
                <w:sz w:val="24"/>
                <w:szCs w:val="24"/>
              </w:rPr>
              <w:t>SD</w:t>
            </w:r>
          </w:p>
        </w:tc>
      </w:tr>
      <w:tr w:rsidR="002575B5" w:rsidTr="002575B5">
        <w:tc>
          <w:tcPr>
            <w:tcW w:w="2265" w:type="dxa"/>
          </w:tcPr>
          <w:p w:rsidR="002575B5" w:rsidRPr="002575B5" w:rsidRDefault="002575B5" w:rsidP="00145986">
            <w:pPr>
              <w:spacing w:line="360" w:lineRule="auto"/>
              <w:rPr>
                <w:b/>
                <w:sz w:val="24"/>
                <w:szCs w:val="24"/>
              </w:rPr>
            </w:pPr>
            <w:r w:rsidRPr="002575B5">
              <w:rPr>
                <w:b/>
                <w:sz w:val="24"/>
                <w:szCs w:val="24"/>
              </w:rPr>
              <w:t>Functioneel</w:t>
            </w:r>
          </w:p>
        </w:tc>
        <w:tc>
          <w:tcPr>
            <w:tcW w:w="2265" w:type="dxa"/>
          </w:tcPr>
          <w:p w:rsidR="002575B5" w:rsidRPr="002575B5" w:rsidRDefault="002575B5" w:rsidP="00145986">
            <w:pPr>
              <w:spacing w:line="360" w:lineRule="auto"/>
              <w:rPr>
                <w:sz w:val="24"/>
                <w:szCs w:val="24"/>
              </w:rPr>
            </w:pPr>
            <w:proofErr w:type="gramStart"/>
            <w:r>
              <w:rPr>
                <w:sz w:val="24"/>
                <w:szCs w:val="24"/>
              </w:rPr>
              <w:t xml:space="preserve">84,13              </w:t>
            </w:r>
            <w:proofErr w:type="gramEnd"/>
            <w:r>
              <w:rPr>
                <w:sz w:val="24"/>
                <w:szCs w:val="24"/>
              </w:rPr>
              <w:t>20,41</w:t>
            </w:r>
          </w:p>
        </w:tc>
        <w:tc>
          <w:tcPr>
            <w:tcW w:w="2266" w:type="dxa"/>
          </w:tcPr>
          <w:p w:rsidR="002575B5" w:rsidRDefault="002575B5" w:rsidP="00145986">
            <w:pPr>
              <w:spacing w:line="360" w:lineRule="auto"/>
              <w:rPr>
                <w:sz w:val="24"/>
                <w:szCs w:val="24"/>
              </w:rPr>
            </w:pPr>
            <w:proofErr w:type="gramStart"/>
            <w:r>
              <w:rPr>
                <w:sz w:val="24"/>
                <w:szCs w:val="24"/>
              </w:rPr>
              <w:t xml:space="preserve">2,38                    </w:t>
            </w:r>
            <w:proofErr w:type="gramEnd"/>
            <w:r>
              <w:rPr>
                <w:sz w:val="24"/>
                <w:szCs w:val="24"/>
              </w:rPr>
              <w:t>5,83</w:t>
            </w:r>
          </w:p>
        </w:tc>
        <w:tc>
          <w:tcPr>
            <w:tcW w:w="2266" w:type="dxa"/>
          </w:tcPr>
          <w:p w:rsidR="002575B5" w:rsidRDefault="002575B5" w:rsidP="00145986">
            <w:pPr>
              <w:spacing w:line="360" w:lineRule="auto"/>
              <w:rPr>
                <w:sz w:val="24"/>
                <w:szCs w:val="24"/>
              </w:rPr>
            </w:pPr>
            <w:proofErr w:type="gramStart"/>
            <w:r>
              <w:rPr>
                <w:sz w:val="24"/>
                <w:szCs w:val="24"/>
              </w:rPr>
              <w:t xml:space="preserve">13,49                </w:t>
            </w:r>
            <w:proofErr w:type="gramEnd"/>
            <w:r>
              <w:rPr>
                <w:sz w:val="24"/>
                <w:szCs w:val="24"/>
              </w:rPr>
              <w:t>19,44</w:t>
            </w:r>
          </w:p>
        </w:tc>
      </w:tr>
      <w:tr w:rsidR="002575B5" w:rsidTr="002575B5">
        <w:tc>
          <w:tcPr>
            <w:tcW w:w="2265" w:type="dxa"/>
          </w:tcPr>
          <w:p w:rsidR="002575B5" w:rsidRPr="002575B5" w:rsidRDefault="002575B5" w:rsidP="00145986">
            <w:pPr>
              <w:spacing w:line="360" w:lineRule="auto"/>
              <w:rPr>
                <w:b/>
                <w:sz w:val="24"/>
                <w:szCs w:val="24"/>
              </w:rPr>
            </w:pPr>
            <w:proofErr w:type="spellStart"/>
            <w:r w:rsidRPr="002575B5">
              <w:rPr>
                <w:b/>
                <w:sz w:val="24"/>
                <w:szCs w:val="24"/>
              </w:rPr>
              <w:t>Gesubcategoriseerd</w:t>
            </w:r>
            <w:proofErr w:type="spellEnd"/>
          </w:p>
        </w:tc>
        <w:tc>
          <w:tcPr>
            <w:tcW w:w="2265" w:type="dxa"/>
          </w:tcPr>
          <w:p w:rsidR="002575B5" w:rsidRDefault="00E02846" w:rsidP="00145986">
            <w:pPr>
              <w:spacing w:line="360" w:lineRule="auto"/>
              <w:rPr>
                <w:sz w:val="24"/>
                <w:szCs w:val="24"/>
              </w:rPr>
            </w:pPr>
            <w:proofErr w:type="gramStart"/>
            <w:r>
              <w:rPr>
                <w:sz w:val="24"/>
                <w:szCs w:val="24"/>
              </w:rPr>
              <w:t xml:space="preserve">100                   </w:t>
            </w:r>
            <w:proofErr w:type="gramEnd"/>
            <w:r>
              <w:rPr>
                <w:sz w:val="24"/>
                <w:szCs w:val="24"/>
              </w:rPr>
              <w:t>0</w:t>
            </w:r>
          </w:p>
        </w:tc>
        <w:tc>
          <w:tcPr>
            <w:tcW w:w="2266" w:type="dxa"/>
          </w:tcPr>
          <w:p w:rsidR="002575B5" w:rsidRDefault="00E02846" w:rsidP="00145986">
            <w:pPr>
              <w:spacing w:line="360" w:lineRule="auto"/>
              <w:rPr>
                <w:sz w:val="24"/>
                <w:szCs w:val="24"/>
              </w:rPr>
            </w:pPr>
            <w:proofErr w:type="gramStart"/>
            <w:r>
              <w:rPr>
                <w:sz w:val="24"/>
                <w:szCs w:val="24"/>
              </w:rPr>
              <w:t xml:space="preserve">0                            </w:t>
            </w:r>
            <w:proofErr w:type="gramEnd"/>
            <w:r>
              <w:rPr>
                <w:sz w:val="24"/>
                <w:szCs w:val="24"/>
              </w:rPr>
              <w:t>0</w:t>
            </w:r>
          </w:p>
        </w:tc>
        <w:tc>
          <w:tcPr>
            <w:tcW w:w="2266" w:type="dxa"/>
          </w:tcPr>
          <w:p w:rsidR="002575B5" w:rsidRDefault="00E02846" w:rsidP="00145986">
            <w:pPr>
              <w:spacing w:line="360" w:lineRule="auto"/>
              <w:rPr>
                <w:sz w:val="24"/>
                <w:szCs w:val="24"/>
              </w:rPr>
            </w:pPr>
            <w:proofErr w:type="gramStart"/>
            <w:r>
              <w:rPr>
                <w:sz w:val="24"/>
                <w:szCs w:val="24"/>
              </w:rPr>
              <w:t xml:space="preserve">0                            </w:t>
            </w:r>
            <w:proofErr w:type="gramEnd"/>
            <w:r>
              <w:rPr>
                <w:sz w:val="24"/>
                <w:szCs w:val="24"/>
              </w:rPr>
              <w:t>0</w:t>
            </w:r>
          </w:p>
        </w:tc>
      </w:tr>
      <w:tr w:rsidR="002575B5" w:rsidTr="002575B5">
        <w:tc>
          <w:tcPr>
            <w:tcW w:w="2265" w:type="dxa"/>
          </w:tcPr>
          <w:p w:rsidR="002575B5" w:rsidRPr="002575B5" w:rsidRDefault="002575B5" w:rsidP="00145986">
            <w:pPr>
              <w:spacing w:line="360" w:lineRule="auto"/>
              <w:rPr>
                <w:b/>
                <w:sz w:val="24"/>
                <w:szCs w:val="24"/>
              </w:rPr>
            </w:pPr>
            <w:r w:rsidRPr="002575B5">
              <w:rPr>
                <w:b/>
                <w:sz w:val="24"/>
                <w:szCs w:val="24"/>
              </w:rPr>
              <w:t>Lexicaal</w:t>
            </w:r>
          </w:p>
        </w:tc>
        <w:tc>
          <w:tcPr>
            <w:tcW w:w="2265" w:type="dxa"/>
          </w:tcPr>
          <w:p w:rsidR="002575B5" w:rsidRDefault="00A00EE6" w:rsidP="00145986">
            <w:pPr>
              <w:spacing w:line="360" w:lineRule="auto"/>
              <w:rPr>
                <w:sz w:val="24"/>
                <w:szCs w:val="24"/>
              </w:rPr>
            </w:pPr>
            <w:proofErr w:type="gramStart"/>
            <w:r>
              <w:rPr>
                <w:sz w:val="24"/>
                <w:szCs w:val="24"/>
              </w:rPr>
              <w:t xml:space="preserve">58,96              </w:t>
            </w:r>
            <w:proofErr w:type="gramEnd"/>
            <w:r>
              <w:rPr>
                <w:sz w:val="24"/>
                <w:szCs w:val="24"/>
              </w:rPr>
              <w:t>26,20</w:t>
            </w:r>
          </w:p>
        </w:tc>
        <w:tc>
          <w:tcPr>
            <w:tcW w:w="2266" w:type="dxa"/>
          </w:tcPr>
          <w:p w:rsidR="002575B5" w:rsidRDefault="00A00EE6" w:rsidP="00145986">
            <w:pPr>
              <w:spacing w:line="360" w:lineRule="auto"/>
              <w:rPr>
                <w:sz w:val="24"/>
                <w:szCs w:val="24"/>
              </w:rPr>
            </w:pPr>
            <w:proofErr w:type="gramStart"/>
            <w:r>
              <w:rPr>
                <w:sz w:val="24"/>
                <w:szCs w:val="24"/>
              </w:rPr>
              <w:t xml:space="preserve">4,28                     </w:t>
            </w:r>
            <w:proofErr w:type="gramEnd"/>
            <w:r>
              <w:rPr>
                <w:sz w:val="24"/>
                <w:szCs w:val="24"/>
              </w:rPr>
              <w:t>7,54</w:t>
            </w:r>
          </w:p>
        </w:tc>
        <w:tc>
          <w:tcPr>
            <w:tcW w:w="2266" w:type="dxa"/>
          </w:tcPr>
          <w:p w:rsidR="002575B5" w:rsidRDefault="00A00EE6" w:rsidP="00145986">
            <w:pPr>
              <w:spacing w:line="360" w:lineRule="auto"/>
              <w:rPr>
                <w:sz w:val="24"/>
                <w:szCs w:val="24"/>
              </w:rPr>
            </w:pPr>
            <w:proofErr w:type="gramStart"/>
            <w:r>
              <w:rPr>
                <w:sz w:val="24"/>
                <w:szCs w:val="24"/>
              </w:rPr>
              <w:t xml:space="preserve">36,76                 </w:t>
            </w:r>
            <w:proofErr w:type="gramEnd"/>
            <w:r>
              <w:rPr>
                <w:sz w:val="24"/>
                <w:szCs w:val="24"/>
              </w:rPr>
              <w:t>27,52</w:t>
            </w:r>
          </w:p>
        </w:tc>
      </w:tr>
      <w:tr w:rsidR="002575B5" w:rsidTr="002575B5">
        <w:tc>
          <w:tcPr>
            <w:tcW w:w="2265" w:type="dxa"/>
          </w:tcPr>
          <w:p w:rsidR="002575B5" w:rsidRPr="007D3426" w:rsidRDefault="002575B5" w:rsidP="00145986">
            <w:pPr>
              <w:spacing w:line="360" w:lineRule="auto"/>
              <w:rPr>
                <w:i/>
                <w:sz w:val="24"/>
                <w:szCs w:val="24"/>
              </w:rPr>
            </w:pPr>
            <w:r w:rsidRPr="007D3426">
              <w:rPr>
                <w:i/>
                <w:sz w:val="24"/>
                <w:szCs w:val="24"/>
              </w:rPr>
              <w:t>Locatief</w:t>
            </w:r>
          </w:p>
        </w:tc>
        <w:tc>
          <w:tcPr>
            <w:tcW w:w="2265" w:type="dxa"/>
          </w:tcPr>
          <w:p w:rsidR="002575B5" w:rsidRDefault="00E02846" w:rsidP="00145986">
            <w:pPr>
              <w:spacing w:line="360" w:lineRule="auto"/>
              <w:rPr>
                <w:sz w:val="24"/>
                <w:szCs w:val="24"/>
              </w:rPr>
            </w:pPr>
            <w:proofErr w:type="gramStart"/>
            <w:r>
              <w:rPr>
                <w:sz w:val="24"/>
                <w:szCs w:val="24"/>
              </w:rPr>
              <w:t xml:space="preserve">71,93              </w:t>
            </w:r>
            <w:proofErr w:type="gramEnd"/>
            <w:r>
              <w:rPr>
                <w:sz w:val="24"/>
                <w:szCs w:val="24"/>
              </w:rPr>
              <w:t>38,26</w:t>
            </w:r>
          </w:p>
        </w:tc>
        <w:tc>
          <w:tcPr>
            <w:tcW w:w="2266" w:type="dxa"/>
          </w:tcPr>
          <w:p w:rsidR="002575B5" w:rsidRDefault="00A00EE6" w:rsidP="00145986">
            <w:pPr>
              <w:spacing w:line="360" w:lineRule="auto"/>
              <w:rPr>
                <w:sz w:val="24"/>
                <w:szCs w:val="24"/>
              </w:rPr>
            </w:pPr>
            <w:proofErr w:type="gramStart"/>
            <w:r>
              <w:rPr>
                <w:sz w:val="24"/>
                <w:szCs w:val="24"/>
              </w:rPr>
              <w:t xml:space="preserve">1,59                     </w:t>
            </w:r>
            <w:proofErr w:type="gramEnd"/>
            <w:r w:rsidR="00E02846">
              <w:rPr>
                <w:sz w:val="24"/>
                <w:szCs w:val="24"/>
              </w:rPr>
              <w:t>4,20</w:t>
            </w:r>
          </w:p>
        </w:tc>
        <w:tc>
          <w:tcPr>
            <w:tcW w:w="2266" w:type="dxa"/>
          </w:tcPr>
          <w:p w:rsidR="002575B5" w:rsidRDefault="00E02846" w:rsidP="00145986">
            <w:pPr>
              <w:spacing w:line="360" w:lineRule="auto"/>
              <w:rPr>
                <w:sz w:val="24"/>
                <w:szCs w:val="24"/>
              </w:rPr>
            </w:pPr>
            <w:proofErr w:type="gramStart"/>
            <w:r>
              <w:rPr>
                <w:sz w:val="24"/>
                <w:szCs w:val="24"/>
              </w:rPr>
              <w:t xml:space="preserve">26,49                 </w:t>
            </w:r>
            <w:proofErr w:type="gramEnd"/>
            <w:r>
              <w:rPr>
                <w:sz w:val="24"/>
                <w:szCs w:val="24"/>
              </w:rPr>
              <w:t>38,77</w:t>
            </w:r>
          </w:p>
        </w:tc>
      </w:tr>
      <w:tr w:rsidR="002575B5" w:rsidTr="002575B5">
        <w:tc>
          <w:tcPr>
            <w:tcW w:w="2265" w:type="dxa"/>
          </w:tcPr>
          <w:p w:rsidR="002575B5" w:rsidRPr="007D3426" w:rsidRDefault="002575B5" w:rsidP="00145986">
            <w:pPr>
              <w:spacing w:line="360" w:lineRule="auto"/>
              <w:rPr>
                <w:i/>
                <w:sz w:val="24"/>
                <w:szCs w:val="24"/>
              </w:rPr>
            </w:pPr>
            <w:r w:rsidRPr="007D3426">
              <w:rPr>
                <w:i/>
                <w:sz w:val="24"/>
                <w:szCs w:val="24"/>
              </w:rPr>
              <w:t>Directioneel</w:t>
            </w:r>
          </w:p>
        </w:tc>
        <w:tc>
          <w:tcPr>
            <w:tcW w:w="2265" w:type="dxa"/>
          </w:tcPr>
          <w:p w:rsidR="002575B5" w:rsidRDefault="00A00EE6" w:rsidP="00145986">
            <w:pPr>
              <w:spacing w:line="360" w:lineRule="auto"/>
              <w:rPr>
                <w:sz w:val="24"/>
                <w:szCs w:val="24"/>
              </w:rPr>
            </w:pPr>
            <w:proofErr w:type="gramStart"/>
            <w:r>
              <w:rPr>
                <w:sz w:val="24"/>
                <w:szCs w:val="24"/>
              </w:rPr>
              <w:t xml:space="preserve">91,67              </w:t>
            </w:r>
            <w:proofErr w:type="gramEnd"/>
            <w:r>
              <w:rPr>
                <w:sz w:val="24"/>
                <w:szCs w:val="24"/>
              </w:rPr>
              <w:t>16,67</w:t>
            </w:r>
          </w:p>
        </w:tc>
        <w:tc>
          <w:tcPr>
            <w:tcW w:w="2266" w:type="dxa"/>
          </w:tcPr>
          <w:p w:rsidR="002575B5" w:rsidRDefault="00A00EE6" w:rsidP="00145986">
            <w:pPr>
              <w:spacing w:line="360" w:lineRule="auto"/>
              <w:rPr>
                <w:sz w:val="24"/>
                <w:szCs w:val="24"/>
              </w:rPr>
            </w:pPr>
            <w:proofErr w:type="gramStart"/>
            <w:r>
              <w:rPr>
                <w:sz w:val="24"/>
                <w:szCs w:val="24"/>
              </w:rPr>
              <w:t xml:space="preserve">0                              </w:t>
            </w:r>
            <w:proofErr w:type="gramEnd"/>
            <w:r>
              <w:rPr>
                <w:sz w:val="24"/>
                <w:szCs w:val="24"/>
              </w:rPr>
              <w:t>0</w:t>
            </w:r>
          </w:p>
        </w:tc>
        <w:tc>
          <w:tcPr>
            <w:tcW w:w="2266" w:type="dxa"/>
          </w:tcPr>
          <w:p w:rsidR="002575B5" w:rsidRDefault="00A00EE6" w:rsidP="00145986">
            <w:pPr>
              <w:spacing w:line="360" w:lineRule="auto"/>
              <w:rPr>
                <w:sz w:val="24"/>
                <w:szCs w:val="24"/>
              </w:rPr>
            </w:pPr>
            <w:proofErr w:type="gramStart"/>
            <w:r>
              <w:rPr>
                <w:sz w:val="24"/>
                <w:szCs w:val="24"/>
              </w:rPr>
              <w:t xml:space="preserve">8,33                   </w:t>
            </w:r>
            <w:proofErr w:type="gramEnd"/>
            <w:r>
              <w:rPr>
                <w:sz w:val="24"/>
                <w:szCs w:val="24"/>
              </w:rPr>
              <w:t xml:space="preserve">16,67 </w:t>
            </w:r>
          </w:p>
        </w:tc>
      </w:tr>
      <w:tr w:rsidR="002575B5" w:rsidTr="002575B5">
        <w:tc>
          <w:tcPr>
            <w:tcW w:w="2265" w:type="dxa"/>
          </w:tcPr>
          <w:p w:rsidR="002575B5" w:rsidRPr="002575B5" w:rsidRDefault="002575B5" w:rsidP="00145986">
            <w:pPr>
              <w:spacing w:line="360" w:lineRule="auto"/>
              <w:rPr>
                <w:b/>
                <w:sz w:val="24"/>
                <w:szCs w:val="24"/>
              </w:rPr>
            </w:pPr>
            <w:r w:rsidRPr="002575B5">
              <w:rPr>
                <w:b/>
                <w:sz w:val="24"/>
                <w:szCs w:val="24"/>
              </w:rPr>
              <w:t>Totaal lexicaal</w:t>
            </w:r>
          </w:p>
        </w:tc>
        <w:tc>
          <w:tcPr>
            <w:tcW w:w="2265" w:type="dxa"/>
          </w:tcPr>
          <w:p w:rsidR="002575B5" w:rsidRDefault="00AD40A8" w:rsidP="00145986">
            <w:pPr>
              <w:spacing w:line="360" w:lineRule="auto"/>
              <w:rPr>
                <w:sz w:val="24"/>
                <w:szCs w:val="24"/>
              </w:rPr>
            </w:pPr>
            <w:proofErr w:type="gramStart"/>
            <w:r>
              <w:rPr>
                <w:sz w:val="24"/>
                <w:szCs w:val="24"/>
              </w:rPr>
              <w:t xml:space="preserve">69,75              </w:t>
            </w:r>
            <w:proofErr w:type="gramEnd"/>
            <w:r>
              <w:rPr>
                <w:sz w:val="24"/>
                <w:szCs w:val="24"/>
              </w:rPr>
              <w:t>21,53</w:t>
            </w:r>
          </w:p>
        </w:tc>
        <w:tc>
          <w:tcPr>
            <w:tcW w:w="2266" w:type="dxa"/>
          </w:tcPr>
          <w:p w:rsidR="002575B5" w:rsidRDefault="00AD40A8" w:rsidP="00145986">
            <w:pPr>
              <w:spacing w:line="360" w:lineRule="auto"/>
              <w:rPr>
                <w:sz w:val="24"/>
                <w:szCs w:val="24"/>
              </w:rPr>
            </w:pPr>
            <w:proofErr w:type="gramStart"/>
            <w:r>
              <w:rPr>
                <w:sz w:val="24"/>
                <w:szCs w:val="24"/>
              </w:rPr>
              <w:t xml:space="preserve">3,55                      </w:t>
            </w:r>
            <w:proofErr w:type="gramEnd"/>
            <w:r>
              <w:rPr>
                <w:sz w:val="24"/>
                <w:szCs w:val="24"/>
              </w:rPr>
              <w:t>6,10</w:t>
            </w:r>
          </w:p>
        </w:tc>
        <w:tc>
          <w:tcPr>
            <w:tcW w:w="2266" w:type="dxa"/>
          </w:tcPr>
          <w:p w:rsidR="002575B5" w:rsidRDefault="00AD40A8" w:rsidP="00145986">
            <w:pPr>
              <w:spacing w:line="360" w:lineRule="auto"/>
              <w:rPr>
                <w:sz w:val="24"/>
                <w:szCs w:val="24"/>
              </w:rPr>
            </w:pPr>
            <w:proofErr w:type="gramStart"/>
            <w:r>
              <w:rPr>
                <w:sz w:val="24"/>
                <w:szCs w:val="24"/>
              </w:rPr>
              <w:t xml:space="preserve">26,70                 </w:t>
            </w:r>
            <w:proofErr w:type="gramEnd"/>
            <w:r>
              <w:rPr>
                <w:sz w:val="24"/>
                <w:szCs w:val="24"/>
              </w:rPr>
              <w:t>22,02</w:t>
            </w:r>
          </w:p>
        </w:tc>
      </w:tr>
    </w:tbl>
    <w:p w:rsidR="00AF33AD" w:rsidRDefault="002575B5" w:rsidP="00145986">
      <w:pPr>
        <w:spacing w:line="360" w:lineRule="auto"/>
      </w:pPr>
      <w:r>
        <w:t xml:space="preserve">Tabel 4. </w:t>
      </w:r>
      <w:r w:rsidR="00F654A2">
        <w:t>Gemiddeld p</w:t>
      </w:r>
      <w:r>
        <w:t>repositiegebruik door de onderzoeksgroep per categorie</w:t>
      </w:r>
    </w:p>
    <w:p w:rsidR="0022702E" w:rsidRDefault="00A507B8" w:rsidP="00145986">
      <w:pPr>
        <w:spacing w:line="360" w:lineRule="auto"/>
        <w:rPr>
          <w:sz w:val="24"/>
          <w:szCs w:val="24"/>
        </w:rPr>
      </w:pPr>
      <w:r w:rsidRPr="00F654A2">
        <w:rPr>
          <w:sz w:val="24"/>
          <w:szCs w:val="24"/>
        </w:rPr>
        <w:t xml:space="preserve">Tabel 4 weergeeft het </w:t>
      </w:r>
      <w:r w:rsidR="003B21BA">
        <w:rPr>
          <w:sz w:val="24"/>
          <w:szCs w:val="24"/>
        </w:rPr>
        <w:t xml:space="preserve">grammaticale en </w:t>
      </w:r>
      <w:r w:rsidR="00F654A2" w:rsidRPr="00F654A2">
        <w:rPr>
          <w:sz w:val="24"/>
          <w:szCs w:val="24"/>
        </w:rPr>
        <w:t>ongrammaticale</w:t>
      </w:r>
      <w:r w:rsidR="003B21BA">
        <w:rPr>
          <w:sz w:val="24"/>
          <w:szCs w:val="24"/>
        </w:rPr>
        <w:t xml:space="preserve"> prepositiegebruik</w:t>
      </w:r>
      <w:r w:rsidR="00F654A2" w:rsidRPr="00F654A2">
        <w:rPr>
          <w:sz w:val="24"/>
          <w:szCs w:val="24"/>
        </w:rPr>
        <w:t xml:space="preserve"> en de omissies van het </w:t>
      </w:r>
      <w:r w:rsidRPr="00F654A2">
        <w:rPr>
          <w:sz w:val="24"/>
          <w:szCs w:val="24"/>
        </w:rPr>
        <w:t>prepositiegebruik in percentages per categorie</w:t>
      </w:r>
      <w:r w:rsidR="00F654A2" w:rsidRPr="00F654A2">
        <w:rPr>
          <w:sz w:val="24"/>
          <w:szCs w:val="24"/>
        </w:rPr>
        <w:t xml:space="preserve"> voor de onderzoeksgroep. Als de afasiepatiënten </w:t>
      </w:r>
      <w:r w:rsidR="00DE02AC">
        <w:rPr>
          <w:sz w:val="24"/>
          <w:szCs w:val="24"/>
        </w:rPr>
        <w:t>functionele preposities</w:t>
      </w:r>
      <w:r w:rsidR="00F654A2" w:rsidRPr="00F654A2">
        <w:rPr>
          <w:sz w:val="24"/>
          <w:szCs w:val="24"/>
        </w:rPr>
        <w:t xml:space="preserve"> gebruiken, doen zij dit gemiddeld</w:t>
      </w:r>
      <w:r w:rsidRPr="00F654A2">
        <w:rPr>
          <w:sz w:val="24"/>
          <w:szCs w:val="24"/>
        </w:rPr>
        <w:t xml:space="preserve"> </w:t>
      </w:r>
      <w:r w:rsidR="00F654A2" w:rsidRPr="00F654A2">
        <w:rPr>
          <w:sz w:val="24"/>
          <w:szCs w:val="24"/>
        </w:rPr>
        <w:t>in 84,13% van deze omgevingen grammaticaal, in 2,38% van de omgevingen ongrammaticaal en laten zij in 13,49%</w:t>
      </w:r>
      <w:r w:rsidR="00926A9E">
        <w:rPr>
          <w:sz w:val="24"/>
          <w:szCs w:val="24"/>
        </w:rPr>
        <w:t xml:space="preserve"> van het totaal aan gebruik van functionele preposities de functionele prepositie weg</w:t>
      </w:r>
      <w:r w:rsidR="00F654A2" w:rsidRPr="00F654A2">
        <w:rPr>
          <w:sz w:val="24"/>
          <w:szCs w:val="24"/>
        </w:rPr>
        <w:t xml:space="preserve">. Zoals eerder genoemd worden </w:t>
      </w:r>
      <w:proofErr w:type="spellStart"/>
      <w:r w:rsidR="00F654A2" w:rsidRPr="00F654A2">
        <w:rPr>
          <w:sz w:val="24"/>
          <w:szCs w:val="24"/>
        </w:rPr>
        <w:t>gesubcategoriseerde</w:t>
      </w:r>
      <w:proofErr w:type="spellEnd"/>
      <w:r w:rsidR="00F654A2" w:rsidRPr="00F654A2">
        <w:rPr>
          <w:sz w:val="24"/>
          <w:szCs w:val="24"/>
        </w:rPr>
        <w:t xml:space="preserve"> preposities</w:t>
      </w:r>
      <w:r w:rsidR="003B21BA">
        <w:rPr>
          <w:sz w:val="24"/>
          <w:szCs w:val="24"/>
        </w:rPr>
        <w:t>, als ze</w:t>
      </w:r>
      <w:r w:rsidR="00F654A2" w:rsidRPr="00F654A2">
        <w:rPr>
          <w:sz w:val="24"/>
          <w:szCs w:val="24"/>
        </w:rPr>
        <w:t xml:space="preserve"> gebruikt worden</w:t>
      </w:r>
      <w:r w:rsidR="003B21BA">
        <w:rPr>
          <w:sz w:val="24"/>
          <w:szCs w:val="24"/>
        </w:rPr>
        <w:t>,</w:t>
      </w:r>
      <w:r w:rsidR="00F654A2" w:rsidRPr="00F654A2">
        <w:rPr>
          <w:sz w:val="24"/>
          <w:szCs w:val="24"/>
        </w:rPr>
        <w:t xml:space="preserve"> op de correcte wijze gebruikt (100%).</w:t>
      </w:r>
      <w:r w:rsidR="00F654A2">
        <w:rPr>
          <w:sz w:val="24"/>
          <w:szCs w:val="24"/>
        </w:rPr>
        <w:t xml:space="preserve"> Van het gemiddelde aantal</w:t>
      </w:r>
      <w:r w:rsidR="00F654A2" w:rsidRPr="00F654A2">
        <w:rPr>
          <w:sz w:val="24"/>
          <w:szCs w:val="24"/>
        </w:rPr>
        <w:t xml:space="preserve"> lexicale prepositie</w:t>
      </w:r>
      <w:r w:rsidR="00F654A2">
        <w:rPr>
          <w:sz w:val="24"/>
          <w:szCs w:val="24"/>
        </w:rPr>
        <w:t xml:space="preserve">s dat wordt gebruikt </w:t>
      </w:r>
      <w:r w:rsidR="00F654A2" w:rsidRPr="00F654A2">
        <w:rPr>
          <w:sz w:val="24"/>
          <w:szCs w:val="24"/>
        </w:rPr>
        <w:t xml:space="preserve">worden deze in 69,75% van de </w:t>
      </w:r>
      <w:r w:rsidR="00F654A2">
        <w:rPr>
          <w:sz w:val="24"/>
          <w:szCs w:val="24"/>
        </w:rPr>
        <w:t>gevallen correct gebruikt. In 26,7% van de omgevingen waarin een lexicale prepositie vereist is wordt een lexicale prepositie weggelaten en 3,55% van het gebruik van lexicale preposities is ongrammaticaal.</w:t>
      </w:r>
      <w:r w:rsidR="006D1469">
        <w:rPr>
          <w:sz w:val="24"/>
          <w:szCs w:val="24"/>
        </w:rPr>
        <w:t xml:space="preserve"> De patiënten </w:t>
      </w:r>
      <w:r w:rsidR="003B21BA">
        <w:rPr>
          <w:sz w:val="24"/>
          <w:szCs w:val="24"/>
        </w:rPr>
        <w:t xml:space="preserve">lijken </w:t>
      </w:r>
      <w:r w:rsidR="006D1469">
        <w:rPr>
          <w:sz w:val="24"/>
          <w:szCs w:val="24"/>
        </w:rPr>
        <w:t xml:space="preserve">gemiddeld procentueel beter </w:t>
      </w:r>
      <w:r w:rsidR="003B21BA">
        <w:rPr>
          <w:sz w:val="24"/>
          <w:szCs w:val="24"/>
        </w:rPr>
        <w:t xml:space="preserve">te presteren </w:t>
      </w:r>
      <w:r w:rsidR="006D1469">
        <w:rPr>
          <w:sz w:val="24"/>
          <w:szCs w:val="24"/>
        </w:rPr>
        <w:t xml:space="preserve">op directionele dan op </w:t>
      </w:r>
      <w:proofErr w:type="spellStart"/>
      <w:r w:rsidR="006D1469">
        <w:rPr>
          <w:sz w:val="24"/>
          <w:szCs w:val="24"/>
        </w:rPr>
        <w:t>locatieve</w:t>
      </w:r>
      <w:proofErr w:type="spellEnd"/>
      <w:r w:rsidR="006D1469">
        <w:rPr>
          <w:sz w:val="24"/>
          <w:szCs w:val="24"/>
        </w:rPr>
        <w:t xml:space="preserve"> </w:t>
      </w:r>
      <w:r w:rsidR="006D1469">
        <w:rPr>
          <w:sz w:val="24"/>
          <w:szCs w:val="24"/>
        </w:rPr>
        <w:lastRenderedPageBreak/>
        <w:t xml:space="preserve">preposities, met een grammaticaal gebruik van 91,67% tegenover 71,93%. </w:t>
      </w:r>
      <w:proofErr w:type="gramStart"/>
      <w:r w:rsidR="0007406D">
        <w:rPr>
          <w:sz w:val="24"/>
          <w:szCs w:val="24"/>
        </w:rPr>
        <w:t xml:space="preserve">Van het totaal gemiddelde gebruik van </w:t>
      </w:r>
      <w:proofErr w:type="spellStart"/>
      <w:r w:rsidR="0007406D">
        <w:rPr>
          <w:sz w:val="24"/>
          <w:szCs w:val="24"/>
        </w:rPr>
        <w:t>locatieve</w:t>
      </w:r>
      <w:proofErr w:type="spellEnd"/>
      <w:r w:rsidR="0007406D">
        <w:rPr>
          <w:sz w:val="24"/>
          <w:szCs w:val="24"/>
        </w:rPr>
        <w:t xml:space="preserve"> preposities wordt 26,49% weggelaten, in 1,59% van de gevallen worden </w:t>
      </w:r>
      <w:proofErr w:type="spellStart"/>
      <w:r w:rsidR="0007406D">
        <w:rPr>
          <w:sz w:val="24"/>
          <w:szCs w:val="24"/>
        </w:rPr>
        <w:t>locatieve</w:t>
      </w:r>
      <w:proofErr w:type="spellEnd"/>
      <w:r w:rsidR="0007406D">
        <w:rPr>
          <w:sz w:val="24"/>
          <w:szCs w:val="24"/>
        </w:rPr>
        <w:t xml:space="preserve"> preposities op een ongrammaticale plek gebruikt. </w:t>
      </w:r>
      <w:proofErr w:type="gramEnd"/>
      <w:r w:rsidR="0007406D">
        <w:rPr>
          <w:sz w:val="24"/>
          <w:szCs w:val="24"/>
        </w:rPr>
        <w:t>Directionele preposities worden niet op plekken gebruikt waar ze niet horen, wel worden ze in 8,33% van de omgevingen weggelaten.</w:t>
      </w:r>
    </w:p>
    <w:p w:rsidR="00E26896" w:rsidRPr="00F654A2" w:rsidRDefault="00E26896" w:rsidP="00145986">
      <w:pPr>
        <w:spacing w:line="360" w:lineRule="auto"/>
        <w:rPr>
          <w:sz w:val="24"/>
          <w:szCs w:val="24"/>
        </w:rPr>
      </w:pPr>
    </w:p>
    <w:p w:rsidR="00CD3336" w:rsidRDefault="00F37BBE" w:rsidP="00C650EB">
      <w:pPr>
        <w:pStyle w:val="Lijstalinea"/>
        <w:numPr>
          <w:ilvl w:val="1"/>
          <w:numId w:val="1"/>
        </w:numPr>
        <w:spacing w:line="360" w:lineRule="auto"/>
        <w:rPr>
          <w:sz w:val="24"/>
          <w:szCs w:val="24"/>
        </w:rPr>
      </w:pPr>
      <w:r w:rsidRPr="00691776">
        <w:rPr>
          <w:sz w:val="24"/>
          <w:szCs w:val="24"/>
        </w:rPr>
        <w:t>Lidwoorden</w:t>
      </w:r>
    </w:p>
    <w:p w:rsidR="00E26896" w:rsidRPr="003956E5" w:rsidRDefault="005C783D" w:rsidP="003956E5">
      <w:pPr>
        <w:spacing w:line="360" w:lineRule="auto"/>
        <w:rPr>
          <w:sz w:val="24"/>
          <w:szCs w:val="24"/>
        </w:rPr>
      </w:pPr>
      <w:r>
        <w:rPr>
          <w:sz w:val="24"/>
          <w:szCs w:val="24"/>
        </w:rPr>
        <w:t>Het gemiddelde</w:t>
      </w:r>
      <w:r w:rsidR="00FB077C">
        <w:rPr>
          <w:sz w:val="24"/>
          <w:szCs w:val="24"/>
        </w:rPr>
        <w:t xml:space="preserve"> (M)</w:t>
      </w:r>
      <w:r w:rsidR="004576C9">
        <w:rPr>
          <w:sz w:val="24"/>
          <w:szCs w:val="24"/>
        </w:rPr>
        <w:t xml:space="preserve"> procentuele</w:t>
      </w:r>
      <w:r>
        <w:rPr>
          <w:sz w:val="24"/>
          <w:szCs w:val="24"/>
        </w:rPr>
        <w:t xml:space="preserve"> lidwoordgebruik van de onderzoeksgr</w:t>
      </w:r>
      <w:r w:rsidR="003B21BA">
        <w:rPr>
          <w:sz w:val="24"/>
          <w:szCs w:val="24"/>
        </w:rPr>
        <w:t>oep staat weergegeven in tabel 5</w:t>
      </w:r>
      <w:r>
        <w:rPr>
          <w:sz w:val="24"/>
          <w:szCs w:val="24"/>
        </w:rPr>
        <w:t>, hierin staan ook de standaardafwijkingen</w:t>
      </w:r>
      <w:r w:rsidR="00FB077C">
        <w:rPr>
          <w:sz w:val="24"/>
          <w:szCs w:val="24"/>
        </w:rPr>
        <w:t xml:space="preserve"> (SD)</w:t>
      </w:r>
      <w:r>
        <w:rPr>
          <w:sz w:val="24"/>
          <w:szCs w:val="24"/>
        </w:rPr>
        <w:t>. In gemiddeld 36,03% van de omgevingen waar een lidwoord verplicht is, wordt het lidwoord weggelaten. Er wordt in een klein aantal gevallen ongrammaticaal gebruik gemaakt van een bepaald lidwoord, namelijk 2,4%. In deze gevallen wordt een lidwoord gebruikt wanneer dit n</w:t>
      </w:r>
      <w:r w:rsidR="00302F5A">
        <w:rPr>
          <w:sz w:val="24"/>
          <w:szCs w:val="24"/>
        </w:rPr>
        <w:t>iet gewenst/grammaticaal is.</w:t>
      </w: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0"/>
        <w:gridCol w:w="3021"/>
        <w:gridCol w:w="3021"/>
      </w:tblGrid>
      <w:tr w:rsidR="00606A8D" w:rsidRPr="00CD3336" w:rsidTr="00C650EB">
        <w:tc>
          <w:tcPr>
            <w:tcW w:w="3020" w:type="dxa"/>
          </w:tcPr>
          <w:p w:rsidR="00606A8D" w:rsidRDefault="00606A8D" w:rsidP="00C650EB">
            <w:pPr>
              <w:spacing w:line="360" w:lineRule="auto"/>
              <w:rPr>
                <w:sz w:val="24"/>
                <w:szCs w:val="24"/>
              </w:rPr>
            </w:pPr>
          </w:p>
        </w:tc>
        <w:tc>
          <w:tcPr>
            <w:tcW w:w="3021" w:type="dxa"/>
          </w:tcPr>
          <w:p w:rsidR="00606A8D" w:rsidRPr="00CD3336" w:rsidRDefault="003B21BA" w:rsidP="00C650EB">
            <w:pPr>
              <w:spacing w:line="360" w:lineRule="auto"/>
              <w:rPr>
                <w:b/>
                <w:sz w:val="24"/>
                <w:szCs w:val="24"/>
              </w:rPr>
            </w:pPr>
            <w:r>
              <w:rPr>
                <w:b/>
                <w:sz w:val="24"/>
                <w:szCs w:val="24"/>
              </w:rPr>
              <w:t>M</w:t>
            </w:r>
          </w:p>
        </w:tc>
        <w:tc>
          <w:tcPr>
            <w:tcW w:w="3021" w:type="dxa"/>
          </w:tcPr>
          <w:p w:rsidR="00606A8D" w:rsidRPr="00CD3336" w:rsidRDefault="003B21BA" w:rsidP="00C650EB">
            <w:pPr>
              <w:spacing w:line="360" w:lineRule="auto"/>
              <w:rPr>
                <w:b/>
                <w:sz w:val="24"/>
                <w:szCs w:val="24"/>
              </w:rPr>
            </w:pPr>
            <w:r>
              <w:rPr>
                <w:b/>
                <w:sz w:val="24"/>
                <w:szCs w:val="24"/>
              </w:rPr>
              <w:t>SD</w:t>
            </w:r>
          </w:p>
        </w:tc>
      </w:tr>
      <w:tr w:rsidR="00606A8D" w:rsidTr="00C650EB">
        <w:tc>
          <w:tcPr>
            <w:tcW w:w="3020" w:type="dxa"/>
          </w:tcPr>
          <w:p w:rsidR="00606A8D" w:rsidRDefault="00606A8D" w:rsidP="00C650EB">
            <w:pPr>
              <w:spacing w:line="360" w:lineRule="auto"/>
              <w:rPr>
                <w:b/>
                <w:sz w:val="24"/>
                <w:szCs w:val="24"/>
              </w:rPr>
            </w:pPr>
            <w:r>
              <w:rPr>
                <w:b/>
                <w:sz w:val="24"/>
                <w:szCs w:val="24"/>
              </w:rPr>
              <w:t>Bepaald</w:t>
            </w:r>
          </w:p>
          <w:p w:rsidR="00606A8D" w:rsidRDefault="00606A8D" w:rsidP="00C650EB">
            <w:pPr>
              <w:spacing w:line="360" w:lineRule="auto"/>
              <w:rPr>
                <w:sz w:val="24"/>
                <w:szCs w:val="24"/>
              </w:rPr>
            </w:pPr>
            <w:r>
              <w:rPr>
                <w:sz w:val="24"/>
                <w:szCs w:val="24"/>
              </w:rPr>
              <w:t>Grammaticaal</w:t>
            </w:r>
          </w:p>
          <w:p w:rsidR="00606A8D" w:rsidRPr="00CD3336" w:rsidRDefault="00606A8D" w:rsidP="00C650EB">
            <w:pPr>
              <w:spacing w:line="360" w:lineRule="auto"/>
              <w:rPr>
                <w:sz w:val="24"/>
                <w:szCs w:val="24"/>
              </w:rPr>
            </w:pPr>
            <w:r>
              <w:rPr>
                <w:sz w:val="24"/>
                <w:szCs w:val="24"/>
              </w:rPr>
              <w:t>Ongrammaticaal</w:t>
            </w:r>
          </w:p>
        </w:tc>
        <w:tc>
          <w:tcPr>
            <w:tcW w:w="3021" w:type="dxa"/>
          </w:tcPr>
          <w:p w:rsidR="00606A8D" w:rsidRDefault="00606A8D" w:rsidP="00C650EB">
            <w:pPr>
              <w:spacing w:line="360" w:lineRule="auto"/>
              <w:rPr>
                <w:sz w:val="24"/>
                <w:szCs w:val="24"/>
              </w:rPr>
            </w:pPr>
          </w:p>
          <w:p w:rsidR="00606A8D" w:rsidRDefault="00606A8D" w:rsidP="00C650EB">
            <w:pPr>
              <w:spacing w:line="360" w:lineRule="auto"/>
              <w:rPr>
                <w:sz w:val="24"/>
                <w:szCs w:val="24"/>
              </w:rPr>
            </w:pPr>
            <w:r>
              <w:rPr>
                <w:sz w:val="24"/>
                <w:szCs w:val="24"/>
              </w:rPr>
              <w:t>49,45%</w:t>
            </w:r>
          </w:p>
          <w:p w:rsidR="00606A8D" w:rsidRDefault="00606A8D" w:rsidP="00C650EB">
            <w:pPr>
              <w:spacing w:line="360" w:lineRule="auto"/>
              <w:rPr>
                <w:sz w:val="24"/>
                <w:szCs w:val="24"/>
              </w:rPr>
            </w:pPr>
            <w:r>
              <w:rPr>
                <w:sz w:val="24"/>
                <w:szCs w:val="24"/>
              </w:rPr>
              <w:t>2,4%</w:t>
            </w:r>
          </w:p>
        </w:tc>
        <w:tc>
          <w:tcPr>
            <w:tcW w:w="3021" w:type="dxa"/>
          </w:tcPr>
          <w:p w:rsidR="00606A8D" w:rsidRDefault="00606A8D" w:rsidP="00C650EB">
            <w:pPr>
              <w:spacing w:line="360" w:lineRule="auto"/>
              <w:rPr>
                <w:sz w:val="24"/>
                <w:szCs w:val="24"/>
              </w:rPr>
            </w:pPr>
          </w:p>
          <w:p w:rsidR="00606A8D" w:rsidRDefault="005E3279" w:rsidP="00C650EB">
            <w:pPr>
              <w:spacing w:line="360" w:lineRule="auto"/>
              <w:rPr>
                <w:sz w:val="24"/>
                <w:szCs w:val="24"/>
              </w:rPr>
            </w:pPr>
            <w:r>
              <w:rPr>
                <w:sz w:val="24"/>
                <w:szCs w:val="24"/>
              </w:rPr>
              <w:t>26,55</w:t>
            </w:r>
          </w:p>
          <w:p w:rsidR="00606A8D" w:rsidRDefault="005E3279" w:rsidP="00C650EB">
            <w:pPr>
              <w:spacing w:line="360" w:lineRule="auto"/>
              <w:rPr>
                <w:sz w:val="24"/>
                <w:szCs w:val="24"/>
              </w:rPr>
            </w:pPr>
            <w:r>
              <w:rPr>
                <w:sz w:val="24"/>
                <w:szCs w:val="24"/>
              </w:rPr>
              <w:t>1,4</w:t>
            </w:r>
          </w:p>
        </w:tc>
      </w:tr>
      <w:tr w:rsidR="00606A8D" w:rsidTr="00C650EB">
        <w:tc>
          <w:tcPr>
            <w:tcW w:w="3020" w:type="dxa"/>
          </w:tcPr>
          <w:p w:rsidR="00606A8D" w:rsidRDefault="00606A8D" w:rsidP="00C650EB">
            <w:pPr>
              <w:spacing w:line="360" w:lineRule="auto"/>
              <w:rPr>
                <w:b/>
                <w:sz w:val="24"/>
                <w:szCs w:val="24"/>
              </w:rPr>
            </w:pPr>
            <w:r>
              <w:rPr>
                <w:b/>
                <w:sz w:val="24"/>
                <w:szCs w:val="24"/>
              </w:rPr>
              <w:t>Onbepaald</w:t>
            </w:r>
          </w:p>
          <w:p w:rsidR="00606A8D" w:rsidRDefault="00606A8D" w:rsidP="00C650EB">
            <w:pPr>
              <w:spacing w:line="360" w:lineRule="auto"/>
              <w:rPr>
                <w:sz w:val="24"/>
                <w:szCs w:val="24"/>
              </w:rPr>
            </w:pPr>
            <w:r>
              <w:rPr>
                <w:sz w:val="24"/>
                <w:szCs w:val="24"/>
              </w:rPr>
              <w:t>Grammaticaal</w:t>
            </w:r>
          </w:p>
          <w:p w:rsidR="00606A8D" w:rsidRPr="00CD3336" w:rsidRDefault="00606A8D" w:rsidP="00C650EB">
            <w:pPr>
              <w:spacing w:line="360" w:lineRule="auto"/>
              <w:rPr>
                <w:sz w:val="24"/>
                <w:szCs w:val="24"/>
              </w:rPr>
            </w:pPr>
            <w:r>
              <w:rPr>
                <w:sz w:val="24"/>
                <w:szCs w:val="24"/>
              </w:rPr>
              <w:t>Ongrammaticaal</w:t>
            </w:r>
          </w:p>
        </w:tc>
        <w:tc>
          <w:tcPr>
            <w:tcW w:w="3021" w:type="dxa"/>
          </w:tcPr>
          <w:p w:rsidR="00606A8D" w:rsidRDefault="00606A8D" w:rsidP="00C650EB">
            <w:pPr>
              <w:spacing w:line="360" w:lineRule="auto"/>
              <w:rPr>
                <w:sz w:val="24"/>
                <w:szCs w:val="24"/>
              </w:rPr>
            </w:pPr>
          </w:p>
          <w:p w:rsidR="00606A8D" w:rsidRDefault="00606A8D" w:rsidP="00C650EB">
            <w:pPr>
              <w:spacing w:line="360" w:lineRule="auto"/>
              <w:rPr>
                <w:sz w:val="24"/>
                <w:szCs w:val="24"/>
              </w:rPr>
            </w:pPr>
            <w:r>
              <w:rPr>
                <w:sz w:val="24"/>
                <w:szCs w:val="24"/>
              </w:rPr>
              <w:t>12,12%</w:t>
            </w:r>
          </w:p>
          <w:p w:rsidR="00606A8D" w:rsidRDefault="00606A8D" w:rsidP="00C650EB">
            <w:pPr>
              <w:spacing w:line="360" w:lineRule="auto"/>
              <w:rPr>
                <w:sz w:val="24"/>
                <w:szCs w:val="24"/>
              </w:rPr>
            </w:pPr>
            <w:r>
              <w:rPr>
                <w:sz w:val="24"/>
                <w:szCs w:val="24"/>
              </w:rPr>
              <w:t>0,0%</w:t>
            </w:r>
          </w:p>
        </w:tc>
        <w:tc>
          <w:tcPr>
            <w:tcW w:w="3021" w:type="dxa"/>
          </w:tcPr>
          <w:p w:rsidR="00606A8D" w:rsidRDefault="00606A8D" w:rsidP="00C650EB">
            <w:pPr>
              <w:spacing w:line="360" w:lineRule="auto"/>
              <w:rPr>
                <w:sz w:val="24"/>
                <w:szCs w:val="24"/>
              </w:rPr>
            </w:pPr>
          </w:p>
          <w:p w:rsidR="00606A8D" w:rsidRDefault="005E3279" w:rsidP="00C650EB">
            <w:pPr>
              <w:spacing w:line="360" w:lineRule="auto"/>
              <w:rPr>
                <w:sz w:val="24"/>
                <w:szCs w:val="24"/>
              </w:rPr>
            </w:pPr>
            <w:r>
              <w:rPr>
                <w:sz w:val="24"/>
                <w:szCs w:val="24"/>
              </w:rPr>
              <w:t>12,44</w:t>
            </w:r>
          </w:p>
          <w:p w:rsidR="00606A8D" w:rsidRDefault="005E3279" w:rsidP="00C650EB">
            <w:pPr>
              <w:spacing w:line="360" w:lineRule="auto"/>
              <w:rPr>
                <w:sz w:val="24"/>
                <w:szCs w:val="24"/>
              </w:rPr>
            </w:pPr>
            <w:r>
              <w:rPr>
                <w:sz w:val="24"/>
                <w:szCs w:val="24"/>
              </w:rPr>
              <w:t>0,0</w:t>
            </w:r>
          </w:p>
        </w:tc>
      </w:tr>
      <w:tr w:rsidR="00606A8D" w:rsidTr="00C650EB">
        <w:tc>
          <w:tcPr>
            <w:tcW w:w="3020" w:type="dxa"/>
          </w:tcPr>
          <w:p w:rsidR="00606A8D" w:rsidRPr="00606A8D" w:rsidRDefault="00606A8D" w:rsidP="00C650EB">
            <w:pPr>
              <w:spacing w:line="360" w:lineRule="auto"/>
              <w:rPr>
                <w:b/>
                <w:sz w:val="24"/>
                <w:szCs w:val="24"/>
              </w:rPr>
            </w:pPr>
            <w:r w:rsidRPr="00606A8D">
              <w:rPr>
                <w:b/>
                <w:sz w:val="24"/>
                <w:szCs w:val="24"/>
              </w:rPr>
              <w:t>Omissie</w:t>
            </w:r>
          </w:p>
        </w:tc>
        <w:tc>
          <w:tcPr>
            <w:tcW w:w="3021" w:type="dxa"/>
          </w:tcPr>
          <w:p w:rsidR="00606A8D" w:rsidRDefault="005E3279" w:rsidP="00C650EB">
            <w:pPr>
              <w:spacing w:line="360" w:lineRule="auto"/>
              <w:rPr>
                <w:sz w:val="24"/>
                <w:szCs w:val="24"/>
              </w:rPr>
            </w:pPr>
            <w:r>
              <w:rPr>
                <w:sz w:val="24"/>
                <w:szCs w:val="24"/>
              </w:rPr>
              <w:t>36,03%</w:t>
            </w:r>
          </w:p>
        </w:tc>
        <w:tc>
          <w:tcPr>
            <w:tcW w:w="3021" w:type="dxa"/>
          </w:tcPr>
          <w:p w:rsidR="00606A8D" w:rsidRDefault="005E3279" w:rsidP="00C650EB">
            <w:pPr>
              <w:spacing w:line="360" w:lineRule="auto"/>
              <w:rPr>
                <w:sz w:val="24"/>
                <w:szCs w:val="24"/>
              </w:rPr>
            </w:pPr>
            <w:r>
              <w:rPr>
                <w:sz w:val="24"/>
                <w:szCs w:val="24"/>
              </w:rPr>
              <w:t>29,22</w:t>
            </w:r>
          </w:p>
        </w:tc>
      </w:tr>
      <w:tr w:rsidR="00606A8D" w:rsidTr="00C650EB">
        <w:tc>
          <w:tcPr>
            <w:tcW w:w="3020" w:type="dxa"/>
          </w:tcPr>
          <w:p w:rsidR="00606A8D" w:rsidRPr="00CD3336" w:rsidRDefault="00606A8D" w:rsidP="00C650EB">
            <w:pPr>
              <w:spacing w:line="360" w:lineRule="auto"/>
              <w:rPr>
                <w:b/>
                <w:sz w:val="24"/>
                <w:szCs w:val="24"/>
              </w:rPr>
            </w:pPr>
            <w:r>
              <w:rPr>
                <w:b/>
                <w:sz w:val="24"/>
                <w:szCs w:val="24"/>
              </w:rPr>
              <w:t>Totaal</w:t>
            </w:r>
          </w:p>
        </w:tc>
        <w:tc>
          <w:tcPr>
            <w:tcW w:w="3021" w:type="dxa"/>
          </w:tcPr>
          <w:p w:rsidR="00606A8D" w:rsidRDefault="00606A8D" w:rsidP="00C650EB">
            <w:pPr>
              <w:spacing w:line="360" w:lineRule="auto"/>
              <w:rPr>
                <w:sz w:val="24"/>
                <w:szCs w:val="24"/>
              </w:rPr>
            </w:pPr>
            <w:r>
              <w:rPr>
                <w:sz w:val="24"/>
                <w:szCs w:val="24"/>
              </w:rPr>
              <w:t>100%</w:t>
            </w:r>
          </w:p>
        </w:tc>
        <w:tc>
          <w:tcPr>
            <w:tcW w:w="3021" w:type="dxa"/>
          </w:tcPr>
          <w:p w:rsidR="00606A8D" w:rsidRDefault="00606A8D" w:rsidP="00C650EB">
            <w:pPr>
              <w:spacing w:line="360" w:lineRule="auto"/>
              <w:rPr>
                <w:sz w:val="24"/>
                <w:szCs w:val="24"/>
              </w:rPr>
            </w:pPr>
            <w:r>
              <w:rPr>
                <w:sz w:val="24"/>
                <w:szCs w:val="24"/>
              </w:rPr>
              <w:t>0,0</w:t>
            </w:r>
          </w:p>
        </w:tc>
      </w:tr>
    </w:tbl>
    <w:p w:rsidR="00E26896" w:rsidRPr="007417E2" w:rsidRDefault="00200F89" w:rsidP="00606A8D">
      <w:pPr>
        <w:spacing w:line="360" w:lineRule="auto"/>
      </w:pPr>
      <w:r>
        <w:t>Tabel 5</w:t>
      </w:r>
      <w:r w:rsidR="007417E2">
        <w:t>. Gemiddeld</w:t>
      </w:r>
      <w:r w:rsidR="0092287B">
        <w:t xml:space="preserve"> procentueel</w:t>
      </w:r>
      <w:r w:rsidR="0022702E">
        <w:t xml:space="preserve"> lidwoordgebruik van de </w:t>
      </w:r>
      <w:r w:rsidR="007417E2">
        <w:t>onderzoeksgroep</w:t>
      </w:r>
    </w:p>
    <w:p w:rsidR="00653BE4" w:rsidRDefault="00200F89" w:rsidP="00CD3336">
      <w:pPr>
        <w:spacing w:line="360" w:lineRule="auto"/>
        <w:rPr>
          <w:sz w:val="24"/>
          <w:szCs w:val="24"/>
        </w:rPr>
      </w:pPr>
      <w:r>
        <w:rPr>
          <w:sz w:val="24"/>
          <w:szCs w:val="24"/>
        </w:rPr>
        <w:t>Tabel 6</w:t>
      </w:r>
      <w:r w:rsidR="00B15FC5">
        <w:rPr>
          <w:sz w:val="24"/>
          <w:szCs w:val="24"/>
        </w:rPr>
        <w:t xml:space="preserve"> laat het lidwoordgebruik per patiënt zien, waarin individuele verschillen naar voren komen. Evenals bij het prepositiegebruik van de patiënten, is absolute aantal lidwoorden sterk gevarieerd van patiënt E met 19 lidwoordomgevingen tot patiënt G met </w:t>
      </w:r>
      <w:r w:rsidR="004D5E2D">
        <w:rPr>
          <w:sz w:val="24"/>
          <w:szCs w:val="24"/>
        </w:rPr>
        <w:t>78 lidwoordomgevingen. Patiënt F</w:t>
      </w:r>
      <w:r w:rsidR="00B15FC5">
        <w:rPr>
          <w:sz w:val="24"/>
          <w:szCs w:val="24"/>
        </w:rPr>
        <w:t xml:space="preserve"> laat geen lidwoorden weg, wat aansluit bij zijn/haar prepositiegebruik, waar hij/zij er </w:t>
      </w:r>
      <w:r w:rsidR="0092287B">
        <w:rPr>
          <w:sz w:val="24"/>
          <w:szCs w:val="24"/>
        </w:rPr>
        <w:t xml:space="preserve">in totaal </w:t>
      </w:r>
      <w:r w:rsidR="00B15FC5">
        <w:rPr>
          <w:sz w:val="24"/>
          <w:szCs w:val="24"/>
        </w:rPr>
        <w:t>maar één wegliet.</w:t>
      </w:r>
      <w:r w:rsidR="001D37FB">
        <w:rPr>
          <w:sz w:val="24"/>
          <w:szCs w:val="24"/>
        </w:rPr>
        <w:t xml:space="preserve"> De patiënten B, D en E laten procentueel veel lidwoorden weg, nam</w:t>
      </w:r>
      <w:r w:rsidR="00C650EB">
        <w:rPr>
          <w:sz w:val="24"/>
          <w:szCs w:val="24"/>
        </w:rPr>
        <w:t xml:space="preserve">elijk 66,67%, 64,15% en 68,42%. De overige drie patiënten laten in 16,67% (A), 22,22% (C) en 14,10% (G) van de verplichte </w:t>
      </w:r>
      <w:r w:rsidR="00C650EB">
        <w:rPr>
          <w:sz w:val="24"/>
          <w:szCs w:val="24"/>
        </w:rPr>
        <w:lastRenderedPageBreak/>
        <w:t xml:space="preserve">lidwoordomgevingen lidwoorden weg. Er zijn geen substituties </w:t>
      </w:r>
      <w:r w:rsidR="004576C9">
        <w:rPr>
          <w:sz w:val="24"/>
          <w:szCs w:val="24"/>
        </w:rPr>
        <w:t xml:space="preserve">van lidwoorden </w:t>
      </w:r>
      <w:r w:rsidR="00C650EB">
        <w:rPr>
          <w:sz w:val="24"/>
          <w:szCs w:val="24"/>
        </w:rPr>
        <w:t>gevonden in de transcripten, deze categorie is om die reden niet toegevoegd aan de tabel.</w:t>
      </w:r>
    </w:p>
    <w:p w:rsidR="00653BE4" w:rsidRPr="00CD3336" w:rsidRDefault="00653BE4" w:rsidP="00CD3336">
      <w:pPr>
        <w:spacing w:line="360" w:lineRule="auto"/>
        <w:rPr>
          <w:sz w:val="24"/>
          <w:szCs w:val="24"/>
        </w:rPr>
      </w:pP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99"/>
        <w:gridCol w:w="1025"/>
        <w:gridCol w:w="1025"/>
        <w:gridCol w:w="1067"/>
        <w:gridCol w:w="1068"/>
        <w:gridCol w:w="1066"/>
        <w:gridCol w:w="1065"/>
        <w:gridCol w:w="1057"/>
      </w:tblGrid>
      <w:tr w:rsidR="00625AFD" w:rsidTr="001C6921">
        <w:tc>
          <w:tcPr>
            <w:tcW w:w="1699" w:type="dxa"/>
          </w:tcPr>
          <w:p w:rsidR="001C6921" w:rsidRPr="00B17B2A" w:rsidRDefault="001C6921" w:rsidP="00C650EB">
            <w:pPr>
              <w:spacing w:line="360" w:lineRule="auto"/>
            </w:pPr>
            <w:r w:rsidRPr="00B17B2A">
              <w:t>Patiënt</w:t>
            </w:r>
          </w:p>
        </w:tc>
        <w:tc>
          <w:tcPr>
            <w:tcW w:w="1013" w:type="dxa"/>
          </w:tcPr>
          <w:p w:rsidR="001C6921" w:rsidRPr="00B17B2A" w:rsidRDefault="001C6921" w:rsidP="00C650EB">
            <w:pPr>
              <w:spacing w:line="360" w:lineRule="auto"/>
            </w:pPr>
            <w:r w:rsidRPr="00B17B2A">
              <w:t>A</w:t>
            </w:r>
          </w:p>
        </w:tc>
        <w:tc>
          <w:tcPr>
            <w:tcW w:w="1013" w:type="dxa"/>
          </w:tcPr>
          <w:p w:rsidR="001C6921" w:rsidRPr="00B17B2A" w:rsidRDefault="001C6921" w:rsidP="00C650EB">
            <w:pPr>
              <w:spacing w:line="360" w:lineRule="auto"/>
            </w:pPr>
            <w:r w:rsidRPr="00B17B2A">
              <w:t>B</w:t>
            </w:r>
          </w:p>
        </w:tc>
        <w:tc>
          <w:tcPr>
            <w:tcW w:w="1072" w:type="dxa"/>
          </w:tcPr>
          <w:p w:rsidR="001C6921" w:rsidRPr="00B17B2A" w:rsidRDefault="001C6921" w:rsidP="00C650EB">
            <w:pPr>
              <w:spacing w:line="360" w:lineRule="auto"/>
            </w:pPr>
            <w:r w:rsidRPr="00B17B2A">
              <w:t>C</w:t>
            </w:r>
          </w:p>
        </w:tc>
        <w:tc>
          <w:tcPr>
            <w:tcW w:w="1073" w:type="dxa"/>
          </w:tcPr>
          <w:p w:rsidR="001C6921" w:rsidRPr="00B17B2A" w:rsidRDefault="001C6921" w:rsidP="00C650EB">
            <w:pPr>
              <w:spacing w:line="360" w:lineRule="auto"/>
            </w:pPr>
            <w:r w:rsidRPr="00B17B2A">
              <w:t>D</w:t>
            </w:r>
          </w:p>
        </w:tc>
        <w:tc>
          <w:tcPr>
            <w:tcW w:w="1071" w:type="dxa"/>
          </w:tcPr>
          <w:p w:rsidR="001C6921" w:rsidRPr="00B17B2A" w:rsidRDefault="001C6921" w:rsidP="00C650EB">
            <w:pPr>
              <w:spacing w:line="360" w:lineRule="auto"/>
            </w:pPr>
            <w:r w:rsidRPr="00B17B2A">
              <w:t>E</w:t>
            </w:r>
          </w:p>
        </w:tc>
        <w:tc>
          <w:tcPr>
            <w:tcW w:w="1070" w:type="dxa"/>
          </w:tcPr>
          <w:p w:rsidR="001C6921" w:rsidRPr="00B17B2A" w:rsidRDefault="001C6921" w:rsidP="00C650EB">
            <w:pPr>
              <w:spacing w:line="360" w:lineRule="auto"/>
            </w:pPr>
            <w:r w:rsidRPr="00B17B2A">
              <w:t>F</w:t>
            </w:r>
          </w:p>
        </w:tc>
        <w:tc>
          <w:tcPr>
            <w:tcW w:w="1061" w:type="dxa"/>
          </w:tcPr>
          <w:p w:rsidR="001C6921" w:rsidRPr="00B17B2A" w:rsidRDefault="001C6921" w:rsidP="00C650EB">
            <w:pPr>
              <w:spacing w:line="360" w:lineRule="auto"/>
            </w:pPr>
            <w:r w:rsidRPr="00B17B2A">
              <w:t>G</w:t>
            </w:r>
          </w:p>
        </w:tc>
      </w:tr>
      <w:tr w:rsidR="00625AFD" w:rsidTr="001C6921">
        <w:tc>
          <w:tcPr>
            <w:tcW w:w="1699" w:type="dxa"/>
          </w:tcPr>
          <w:p w:rsidR="001C6921" w:rsidRPr="00B17B2A" w:rsidRDefault="001C6921" w:rsidP="00C650EB">
            <w:pPr>
              <w:spacing w:line="360" w:lineRule="auto"/>
              <w:rPr>
                <w:b/>
              </w:rPr>
            </w:pPr>
            <w:r>
              <w:rPr>
                <w:b/>
              </w:rPr>
              <w:t>Bepaald</w:t>
            </w:r>
          </w:p>
          <w:p w:rsidR="001C6921" w:rsidRPr="00B17B2A" w:rsidRDefault="001C6921" w:rsidP="00C650EB">
            <w:pPr>
              <w:spacing w:line="360" w:lineRule="auto"/>
            </w:pPr>
            <w:r w:rsidRPr="00B17B2A">
              <w:t>Grammaticaal</w:t>
            </w:r>
          </w:p>
        </w:tc>
        <w:tc>
          <w:tcPr>
            <w:tcW w:w="1013" w:type="dxa"/>
          </w:tcPr>
          <w:p w:rsidR="001C6921" w:rsidRPr="00B17B2A" w:rsidRDefault="001C6921" w:rsidP="00C650EB">
            <w:pPr>
              <w:spacing w:line="360" w:lineRule="auto"/>
            </w:pPr>
          </w:p>
          <w:p w:rsidR="001C6921" w:rsidRPr="00B17B2A" w:rsidRDefault="00015617" w:rsidP="00C650EB">
            <w:pPr>
              <w:spacing w:line="360" w:lineRule="auto"/>
            </w:pPr>
            <w:r>
              <w:t>23</w:t>
            </w:r>
            <w:r w:rsidR="00FB57DD">
              <w:t>/</w:t>
            </w:r>
            <w:r w:rsidR="00C97F5A">
              <w:t>42,59</w:t>
            </w:r>
          </w:p>
        </w:tc>
        <w:tc>
          <w:tcPr>
            <w:tcW w:w="1013" w:type="dxa"/>
          </w:tcPr>
          <w:p w:rsidR="001C6921" w:rsidRPr="00B17B2A" w:rsidRDefault="001C6921" w:rsidP="00C650EB">
            <w:pPr>
              <w:spacing w:line="360" w:lineRule="auto"/>
            </w:pPr>
          </w:p>
          <w:p w:rsidR="001C6921" w:rsidRPr="00B17B2A" w:rsidRDefault="00015617" w:rsidP="00C650EB">
            <w:pPr>
              <w:spacing w:line="360" w:lineRule="auto"/>
            </w:pPr>
            <w:r>
              <w:t>10</w:t>
            </w:r>
            <w:r w:rsidR="00FB57DD">
              <w:t>/</w:t>
            </w:r>
            <w:r w:rsidR="00C97F5A">
              <w:t>27,78</w:t>
            </w:r>
          </w:p>
        </w:tc>
        <w:tc>
          <w:tcPr>
            <w:tcW w:w="1072" w:type="dxa"/>
          </w:tcPr>
          <w:p w:rsidR="001C6921" w:rsidRPr="00B17B2A" w:rsidRDefault="001C6921" w:rsidP="00C650EB">
            <w:pPr>
              <w:spacing w:line="360" w:lineRule="auto"/>
            </w:pPr>
          </w:p>
          <w:p w:rsidR="001C6921" w:rsidRPr="00B17B2A" w:rsidRDefault="00FB57DD" w:rsidP="00C650EB">
            <w:pPr>
              <w:spacing w:line="360" w:lineRule="auto"/>
            </w:pPr>
            <w:r>
              <w:t>45/</w:t>
            </w:r>
            <w:r w:rsidR="00625AFD">
              <w:t>71,43</w:t>
            </w:r>
          </w:p>
        </w:tc>
        <w:tc>
          <w:tcPr>
            <w:tcW w:w="1073" w:type="dxa"/>
          </w:tcPr>
          <w:p w:rsidR="001C6921" w:rsidRPr="00B17B2A" w:rsidRDefault="001C6921" w:rsidP="00C650EB">
            <w:pPr>
              <w:spacing w:line="360" w:lineRule="auto"/>
            </w:pPr>
          </w:p>
          <w:p w:rsidR="001C6921" w:rsidRPr="00B17B2A" w:rsidRDefault="00FB57DD" w:rsidP="00C650EB">
            <w:pPr>
              <w:spacing w:line="360" w:lineRule="auto"/>
            </w:pPr>
            <w:r>
              <w:t>13/</w:t>
            </w:r>
            <w:r w:rsidR="00625AFD">
              <w:t>24,53</w:t>
            </w:r>
          </w:p>
        </w:tc>
        <w:tc>
          <w:tcPr>
            <w:tcW w:w="1071" w:type="dxa"/>
          </w:tcPr>
          <w:p w:rsidR="001C6921" w:rsidRPr="00B17B2A" w:rsidRDefault="001C6921" w:rsidP="00C650EB">
            <w:pPr>
              <w:spacing w:line="360" w:lineRule="auto"/>
            </w:pPr>
          </w:p>
          <w:p w:rsidR="001C6921" w:rsidRPr="00B17B2A" w:rsidRDefault="00FB57DD" w:rsidP="00C650EB">
            <w:pPr>
              <w:spacing w:line="360" w:lineRule="auto"/>
            </w:pPr>
            <w:r>
              <w:t>4/</w:t>
            </w:r>
            <w:r w:rsidR="00625AFD">
              <w:t>21,05</w:t>
            </w:r>
          </w:p>
        </w:tc>
        <w:tc>
          <w:tcPr>
            <w:tcW w:w="1070" w:type="dxa"/>
          </w:tcPr>
          <w:p w:rsidR="001C6921" w:rsidRDefault="001C6921" w:rsidP="00C650EB">
            <w:pPr>
              <w:spacing w:line="360" w:lineRule="auto"/>
            </w:pPr>
          </w:p>
          <w:p w:rsidR="00FB57DD" w:rsidRPr="00B17B2A" w:rsidRDefault="00FB57DD" w:rsidP="00C650EB">
            <w:pPr>
              <w:spacing w:line="360" w:lineRule="auto"/>
            </w:pPr>
            <w:r>
              <w:t>18/</w:t>
            </w:r>
            <w:r w:rsidR="00625AFD">
              <w:t>81,82</w:t>
            </w:r>
          </w:p>
        </w:tc>
        <w:tc>
          <w:tcPr>
            <w:tcW w:w="1061" w:type="dxa"/>
          </w:tcPr>
          <w:p w:rsidR="001C6921" w:rsidRDefault="001C6921" w:rsidP="00C650EB">
            <w:pPr>
              <w:spacing w:line="360" w:lineRule="auto"/>
            </w:pPr>
          </w:p>
          <w:p w:rsidR="001C6921" w:rsidRPr="00B17B2A" w:rsidRDefault="00FB57DD" w:rsidP="00C650EB">
            <w:pPr>
              <w:spacing w:line="360" w:lineRule="auto"/>
            </w:pPr>
            <w:r>
              <w:t>60/</w:t>
            </w:r>
            <w:r w:rsidR="00625AFD">
              <w:t>76,92</w:t>
            </w:r>
          </w:p>
        </w:tc>
      </w:tr>
      <w:tr w:rsidR="00625AFD" w:rsidTr="001C6921">
        <w:tc>
          <w:tcPr>
            <w:tcW w:w="1699" w:type="dxa"/>
          </w:tcPr>
          <w:p w:rsidR="001C6921" w:rsidRPr="00B17B2A" w:rsidRDefault="001C6921" w:rsidP="00C650EB">
            <w:pPr>
              <w:spacing w:line="360" w:lineRule="auto"/>
            </w:pPr>
            <w:r w:rsidRPr="00B17B2A">
              <w:t>Ongrammaticaal</w:t>
            </w:r>
          </w:p>
        </w:tc>
        <w:tc>
          <w:tcPr>
            <w:tcW w:w="1013" w:type="dxa"/>
          </w:tcPr>
          <w:p w:rsidR="001C6921" w:rsidRPr="00B17B2A" w:rsidRDefault="00015617" w:rsidP="00C650EB">
            <w:pPr>
              <w:spacing w:line="360" w:lineRule="auto"/>
            </w:pPr>
            <w:r>
              <w:t>1</w:t>
            </w:r>
            <w:r w:rsidR="00FB57DD">
              <w:t>/</w:t>
            </w:r>
            <w:r w:rsidR="00C97F5A">
              <w:t>1,85</w:t>
            </w:r>
          </w:p>
        </w:tc>
        <w:tc>
          <w:tcPr>
            <w:tcW w:w="1013" w:type="dxa"/>
          </w:tcPr>
          <w:p w:rsidR="001C6921" w:rsidRPr="00B17B2A" w:rsidRDefault="00C97F5A" w:rsidP="00C650EB">
            <w:pPr>
              <w:spacing w:line="360" w:lineRule="auto"/>
            </w:pPr>
            <w:r>
              <w:t>1/2,78</w:t>
            </w:r>
          </w:p>
        </w:tc>
        <w:tc>
          <w:tcPr>
            <w:tcW w:w="1072" w:type="dxa"/>
          </w:tcPr>
          <w:p w:rsidR="001C6921" w:rsidRPr="00B17B2A" w:rsidRDefault="00FB57DD" w:rsidP="00C650EB">
            <w:pPr>
              <w:spacing w:line="360" w:lineRule="auto"/>
            </w:pPr>
            <w:r>
              <w:t>2/</w:t>
            </w:r>
            <w:r w:rsidR="00625AFD">
              <w:t>3,17</w:t>
            </w:r>
          </w:p>
        </w:tc>
        <w:tc>
          <w:tcPr>
            <w:tcW w:w="1073" w:type="dxa"/>
          </w:tcPr>
          <w:p w:rsidR="001C6921" w:rsidRPr="00B17B2A" w:rsidRDefault="00FB57DD" w:rsidP="00C650EB">
            <w:pPr>
              <w:spacing w:line="360" w:lineRule="auto"/>
            </w:pPr>
            <w:r>
              <w:t>1/</w:t>
            </w:r>
            <w:r w:rsidR="00625AFD">
              <w:t>1,89</w:t>
            </w:r>
          </w:p>
        </w:tc>
        <w:tc>
          <w:tcPr>
            <w:tcW w:w="1071" w:type="dxa"/>
          </w:tcPr>
          <w:p w:rsidR="001C6921" w:rsidRPr="00B17B2A" w:rsidRDefault="00FB57DD" w:rsidP="00C650EB">
            <w:pPr>
              <w:spacing w:line="360" w:lineRule="auto"/>
            </w:pPr>
            <w:r>
              <w:t>0</w:t>
            </w:r>
            <w:r w:rsidR="001C6921" w:rsidRPr="00B17B2A">
              <w:t>/</w:t>
            </w:r>
            <w:r w:rsidR="00625AFD">
              <w:t>0</w:t>
            </w:r>
          </w:p>
        </w:tc>
        <w:tc>
          <w:tcPr>
            <w:tcW w:w="1070" w:type="dxa"/>
          </w:tcPr>
          <w:p w:rsidR="001C6921" w:rsidRPr="00B17B2A" w:rsidRDefault="00625AFD" w:rsidP="00C650EB">
            <w:pPr>
              <w:spacing w:line="360" w:lineRule="auto"/>
            </w:pPr>
            <w:r>
              <w:t>1/4,55</w:t>
            </w:r>
          </w:p>
        </w:tc>
        <w:tc>
          <w:tcPr>
            <w:tcW w:w="1061" w:type="dxa"/>
          </w:tcPr>
          <w:p w:rsidR="001C6921" w:rsidRPr="00B17B2A" w:rsidRDefault="00FB57DD" w:rsidP="00C650EB">
            <w:pPr>
              <w:spacing w:line="360" w:lineRule="auto"/>
            </w:pPr>
            <w:r>
              <w:t>2/</w:t>
            </w:r>
            <w:r w:rsidR="00625AFD">
              <w:t>2,56</w:t>
            </w:r>
          </w:p>
        </w:tc>
      </w:tr>
      <w:tr w:rsidR="00625AFD" w:rsidTr="001C6921">
        <w:tc>
          <w:tcPr>
            <w:tcW w:w="1699" w:type="dxa"/>
          </w:tcPr>
          <w:p w:rsidR="001C6921" w:rsidRPr="00B17B2A" w:rsidRDefault="001C6921" w:rsidP="00C650EB">
            <w:pPr>
              <w:spacing w:line="360" w:lineRule="auto"/>
              <w:rPr>
                <w:b/>
              </w:rPr>
            </w:pPr>
            <w:r>
              <w:rPr>
                <w:b/>
              </w:rPr>
              <w:t>Onbepaald</w:t>
            </w:r>
          </w:p>
          <w:p w:rsidR="001C6921" w:rsidRPr="00B17B2A" w:rsidRDefault="001C6921" w:rsidP="00C650EB">
            <w:pPr>
              <w:spacing w:line="360" w:lineRule="auto"/>
            </w:pPr>
            <w:r w:rsidRPr="00B17B2A">
              <w:t>Grammaticaal</w:t>
            </w:r>
          </w:p>
        </w:tc>
        <w:tc>
          <w:tcPr>
            <w:tcW w:w="1013" w:type="dxa"/>
          </w:tcPr>
          <w:p w:rsidR="001C6921" w:rsidRPr="00B17B2A" w:rsidRDefault="001C6921" w:rsidP="00C650EB">
            <w:pPr>
              <w:spacing w:line="360" w:lineRule="auto"/>
            </w:pPr>
          </w:p>
          <w:p w:rsidR="001C6921" w:rsidRPr="00B17B2A" w:rsidRDefault="00015617" w:rsidP="00C650EB">
            <w:pPr>
              <w:spacing w:line="360" w:lineRule="auto"/>
            </w:pPr>
            <w:r>
              <w:t>21</w:t>
            </w:r>
            <w:r w:rsidR="00FB57DD">
              <w:t>/</w:t>
            </w:r>
            <w:r w:rsidR="00C97F5A">
              <w:t>38,98</w:t>
            </w:r>
          </w:p>
        </w:tc>
        <w:tc>
          <w:tcPr>
            <w:tcW w:w="1013" w:type="dxa"/>
          </w:tcPr>
          <w:p w:rsidR="001C6921" w:rsidRPr="00B17B2A" w:rsidRDefault="001C6921" w:rsidP="00C650EB">
            <w:pPr>
              <w:spacing w:line="360" w:lineRule="auto"/>
            </w:pPr>
          </w:p>
          <w:p w:rsidR="001C6921" w:rsidRPr="00B17B2A" w:rsidRDefault="00C97F5A" w:rsidP="00C650EB">
            <w:pPr>
              <w:spacing w:line="360" w:lineRule="auto"/>
            </w:pPr>
            <w:r>
              <w:t>1/2,78</w:t>
            </w:r>
          </w:p>
        </w:tc>
        <w:tc>
          <w:tcPr>
            <w:tcW w:w="1072" w:type="dxa"/>
          </w:tcPr>
          <w:p w:rsidR="001C6921" w:rsidRPr="00B17B2A" w:rsidRDefault="001C6921" w:rsidP="00C650EB">
            <w:pPr>
              <w:spacing w:line="360" w:lineRule="auto"/>
            </w:pPr>
          </w:p>
          <w:p w:rsidR="001C6921" w:rsidRPr="00B17B2A" w:rsidRDefault="001C6921" w:rsidP="00C650EB">
            <w:pPr>
              <w:spacing w:line="360" w:lineRule="auto"/>
            </w:pPr>
            <w:r w:rsidRPr="00B17B2A">
              <w:t>2</w:t>
            </w:r>
            <w:r w:rsidR="00FB57DD">
              <w:t>/</w:t>
            </w:r>
            <w:r w:rsidR="00625AFD">
              <w:t>3,17</w:t>
            </w:r>
          </w:p>
        </w:tc>
        <w:tc>
          <w:tcPr>
            <w:tcW w:w="1073" w:type="dxa"/>
          </w:tcPr>
          <w:p w:rsidR="001C6921" w:rsidRPr="00B17B2A" w:rsidRDefault="001C6921" w:rsidP="00C650EB">
            <w:pPr>
              <w:spacing w:line="360" w:lineRule="auto"/>
            </w:pPr>
          </w:p>
          <w:p w:rsidR="001C6921" w:rsidRPr="00B17B2A" w:rsidRDefault="00FB57DD" w:rsidP="00C650EB">
            <w:pPr>
              <w:spacing w:line="360" w:lineRule="auto"/>
            </w:pPr>
            <w:r>
              <w:t>5/</w:t>
            </w:r>
            <w:r w:rsidR="00625AFD">
              <w:t>9,43</w:t>
            </w:r>
          </w:p>
        </w:tc>
        <w:tc>
          <w:tcPr>
            <w:tcW w:w="1071" w:type="dxa"/>
          </w:tcPr>
          <w:p w:rsidR="001C6921" w:rsidRPr="00B17B2A" w:rsidRDefault="001C6921" w:rsidP="00C650EB">
            <w:pPr>
              <w:spacing w:line="360" w:lineRule="auto"/>
            </w:pPr>
          </w:p>
          <w:p w:rsidR="001C6921" w:rsidRPr="00B17B2A" w:rsidRDefault="00FB57DD" w:rsidP="00C650EB">
            <w:pPr>
              <w:spacing w:line="360" w:lineRule="auto"/>
            </w:pPr>
            <w:r>
              <w:t>2/</w:t>
            </w:r>
            <w:r w:rsidR="00625AFD">
              <w:t>10,53</w:t>
            </w:r>
          </w:p>
        </w:tc>
        <w:tc>
          <w:tcPr>
            <w:tcW w:w="1070" w:type="dxa"/>
          </w:tcPr>
          <w:p w:rsidR="001C6921" w:rsidRDefault="001C6921" w:rsidP="00C650EB">
            <w:pPr>
              <w:spacing w:line="360" w:lineRule="auto"/>
            </w:pPr>
          </w:p>
          <w:p w:rsidR="001C6921" w:rsidRPr="00B17B2A" w:rsidRDefault="00FB57DD" w:rsidP="00C650EB">
            <w:pPr>
              <w:spacing w:line="360" w:lineRule="auto"/>
            </w:pPr>
            <w:r>
              <w:t>3/</w:t>
            </w:r>
            <w:r w:rsidR="00625AFD">
              <w:t>13,64</w:t>
            </w:r>
          </w:p>
        </w:tc>
        <w:tc>
          <w:tcPr>
            <w:tcW w:w="1061" w:type="dxa"/>
          </w:tcPr>
          <w:p w:rsidR="001C6921" w:rsidRDefault="001C6921" w:rsidP="00C650EB">
            <w:pPr>
              <w:spacing w:line="360" w:lineRule="auto"/>
            </w:pPr>
          </w:p>
          <w:p w:rsidR="001C6921" w:rsidRPr="00B17B2A" w:rsidRDefault="00FB57DD" w:rsidP="00C650EB">
            <w:pPr>
              <w:spacing w:line="360" w:lineRule="auto"/>
            </w:pPr>
            <w:r>
              <w:t>5/</w:t>
            </w:r>
            <w:r w:rsidR="00625AFD">
              <w:t>6,41</w:t>
            </w:r>
          </w:p>
        </w:tc>
      </w:tr>
      <w:tr w:rsidR="00625AFD" w:rsidTr="001C6921">
        <w:tc>
          <w:tcPr>
            <w:tcW w:w="1699" w:type="dxa"/>
          </w:tcPr>
          <w:p w:rsidR="001C6921" w:rsidRPr="00B17B2A" w:rsidRDefault="001C6921" w:rsidP="00C650EB">
            <w:pPr>
              <w:spacing w:line="360" w:lineRule="auto"/>
            </w:pPr>
            <w:r w:rsidRPr="00B17B2A">
              <w:t>Ongrammaticaal</w:t>
            </w:r>
          </w:p>
        </w:tc>
        <w:tc>
          <w:tcPr>
            <w:tcW w:w="1013" w:type="dxa"/>
          </w:tcPr>
          <w:p w:rsidR="001C6921" w:rsidRPr="00B17B2A" w:rsidRDefault="00015617" w:rsidP="00C650EB">
            <w:pPr>
              <w:spacing w:line="360" w:lineRule="auto"/>
            </w:pPr>
            <w:r>
              <w:t>0</w:t>
            </w:r>
            <w:r w:rsidR="00FB57DD">
              <w:t>/0</w:t>
            </w:r>
          </w:p>
        </w:tc>
        <w:tc>
          <w:tcPr>
            <w:tcW w:w="1013" w:type="dxa"/>
          </w:tcPr>
          <w:p w:rsidR="001C6921" w:rsidRPr="00B17B2A" w:rsidRDefault="00015617" w:rsidP="00C650EB">
            <w:pPr>
              <w:spacing w:line="360" w:lineRule="auto"/>
            </w:pPr>
            <w:r>
              <w:t>0/0</w:t>
            </w:r>
          </w:p>
        </w:tc>
        <w:tc>
          <w:tcPr>
            <w:tcW w:w="1072" w:type="dxa"/>
          </w:tcPr>
          <w:p w:rsidR="001C6921" w:rsidRPr="00B17B2A" w:rsidRDefault="001C6921" w:rsidP="00C650EB">
            <w:pPr>
              <w:spacing w:line="360" w:lineRule="auto"/>
            </w:pPr>
            <w:r w:rsidRPr="00B17B2A">
              <w:t>0/</w:t>
            </w:r>
            <w:r>
              <w:t>0</w:t>
            </w:r>
          </w:p>
        </w:tc>
        <w:tc>
          <w:tcPr>
            <w:tcW w:w="1073" w:type="dxa"/>
          </w:tcPr>
          <w:p w:rsidR="001C6921" w:rsidRPr="00B17B2A" w:rsidRDefault="00FB57DD" w:rsidP="00C650EB">
            <w:pPr>
              <w:spacing w:line="360" w:lineRule="auto"/>
            </w:pPr>
            <w:r>
              <w:t>0/</w:t>
            </w:r>
            <w:r w:rsidR="00625AFD">
              <w:t>0</w:t>
            </w:r>
          </w:p>
        </w:tc>
        <w:tc>
          <w:tcPr>
            <w:tcW w:w="1071" w:type="dxa"/>
          </w:tcPr>
          <w:p w:rsidR="001C6921" w:rsidRPr="00B17B2A" w:rsidRDefault="001C6921" w:rsidP="00C650EB">
            <w:pPr>
              <w:spacing w:line="360" w:lineRule="auto"/>
            </w:pPr>
            <w:r>
              <w:t>0/0</w:t>
            </w:r>
          </w:p>
        </w:tc>
        <w:tc>
          <w:tcPr>
            <w:tcW w:w="1070" w:type="dxa"/>
          </w:tcPr>
          <w:p w:rsidR="001C6921" w:rsidRPr="00B17B2A" w:rsidRDefault="00FB57DD" w:rsidP="00C650EB">
            <w:pPr>
              <w:spacing w:line="360" w:lineRule="auto"/>
            </w:pPr>
            <w:r>
              <w:t>0/0</w:t>
            </w:r>
          </w:p>
        </w:tc>
        <w:tc>
          <w:tcPr>
            <w:tcW w:w="1061" w:type="dxa"/>
          </w:tcPr>
          <w:p w:rsidR="001C6921" w:rsidRPr="00B17B2A" w:rsidRDefault="00FB57DD" w:rsidP="00C650EB">
            <w:pPr>
              <w:spacing w:line="360" w:lineRule="auto"/>
            </w:pPr>
            <w:r>
              <w:t>0/</w:t>
            </w:r>
            <w:r w:rsidR="00625AFD">
              <w:t>0</w:t>
            </w:r>
          </w:p>
        </w:tc>
      </w:tr>
      <w:tr w:rsidR="00625AFD" w:rsidTr="001C6921">
        <w:tc>
          <w:tcPr>
            <w:tcW w:w="1699" w:type="dxa"/>
          </w:tcPr>
          <w:p w:rsidR="001C6921" w:rsidRPr="00015617" w:rsidRDefault="00015617" w:rsidP="00C650EB">
            <w:pPr>
              <w:spacing w:line="360" w:lineRule="auto"/>
              <w:rPr>
                <w:b/>
              </w:rPr>
            </w:pPr>
            <w:r w:rsidRPr="00015617">
              <w:rPr>
                <w:b/>
              </w:rPr>
              <w:t>Omissie</w:t>
            </w:r>
          </w:p>
        </w:tc>
        <w:tc>
          <w:tcPr>
            <w:tcW w:w="1013" w:type="dxa"/>
          </w:tcPr>
          <w:p w:rsidR="001C6921" w:rsidRPr="00B17B2A" w:rsidRDefault="00015617" w:rsidP="00C650EB">
            <w:pPr>
              <w:spacing w:line="360" w:lineRule="auto"/>
            </w:pPr>
            <w:r>
              <w:t>9</w:t>
            </w:r>
            <w:r w:rsidR="00FB57DD">
              <w:t>/</w:t>
            </w:r>
            <w:r w:rsidR="00C97F5A">
              <w:t>16,67</w:t>
            </w:r>
          </w:p>
        </w:tc>
        <w:tc>
          <w:tcPr>
            <w:tcW w:w="1013" w:type="dxa"/>
          </w:tcPr>
          <w:p w:rsidR="001C6921" w:rsidRPr="00B17B2A" w:rsidRDefault="001C6921" w:rsidP="00C650EB">
            <w:pPr>
              <w:spacing w:line="360" w:lineRule="auto"/>
            </w:pPr>
            <w:r w:rsidRPr="00B17B2A">
              <w:t>2</w:t>
            </w:r>
            <w:r w:rsidR="00015617">
              <w:t>4</w:t>
            </w:r>
            <w:r w:rsidR="00FB57DD">
              <w:t>/</w:t>
            </w:r>
            <w:r w:rsidR="00C97F5A">
              <w:t>66,67</w:t>
            </w:r>
          </w:p>
        </w:tc>
        <w:tc>
          <w:tcPr>
            <w:tcW w:w="1072" w:type="dxa"/>
          </w:tcPr>
          <w:p w:rsidR="001C6921" w:rsidRPr="00B17B2A" w:rsidRDefault="00FB57DD" w:rsidP="00C650EB">
            <w:pPr>
              <w:spacing w:line="360" w:lineRule="auto"/>
            </w:pPr>
            <w:r>
              <w:t>1</w:t>
            </w:r>
            <w:r w:rsidR="001C6921" w:rsidRPr="00B17B2A">
              <w:t>4/</w:t>
            </w:r>
            <w:r w:rsidR="00625AFD">
              <w:t>22,22</w:t>
            </w:r>
          </w:p>
        </w:tc>
        <w:tc>
          <w:tcPr>
            <w:tcW w:w="1073" w:type="dxa"/>
          </w:tcPr>
          <w:p w:rsidR="001C6921" w:rsidRPr="00B17B2A" w:rsidRDefault="00FB57DD" w:rsidP="00C650EB">
            <w:pPr>
              <w:spacing w:line="360" w:lineRule="auto"/>
            </w:pPr>
            <w:r>
              <w:t>34/</w:t>
            </w:r>
            <w:r w:rsidR="00625AFD">
              <w:t>64,15</w:t>
            </w:r>
          </w:p>
        </w:tc>
        <w:tc>
          <w:tcPr>
            <w:tcW w:w="1071" w:type="dxa"/>
          </w:tcPr>
          <w:p w:rsidR="001C6921" w:rsidRPr="00B17B2A" w:rsidRDefault="001C6921" w:rsidP="00C650EB">
            <w:pPr>
              <w:spacing w:line="360" w:lineRule="auto"/>
            </w:pPr>
            <w:r w:rsidRPr="00B17B2A">
              <w:t>1</w:t>
            </w:r>
            <w:r w:rsidR="00FB57DD">
              <w:t>3/</w:t>
            </w:r>
            <w:r w:rsidR="00625AFD">
              <w:t>68,42</w:t>
            </w:r>
          </w:p>
        </w:tc>
        <w:tc>
          <w:tcPr>
            <w:tcW w:w="1070" w:type="dxa"/>
          </w:tcPr>
          <w:p w:rsidR="001C6921" w:rsidRPr="00B17B2A" w:rsidRDefault="00FB57DD" w:rsidP="00C650EB">
            <w:pPr>
              <w:spacing w:line="360" w:lineRule="auto"/>
            </w:pPr>
            <w:r>
              <w:t>0/0</w:t>
            </w:r>
          </w:p>
        </w:tc>
        <w:tc>
          <w:tcPr>
            <w:tcW w:w="1061" w:type="dxa"/>
          </w:tcPr>
          <w:p w:rsidR="001C6921" w:rsidRPr="00B17B2A" w:rsidRDefault="00FB57DD" w:rsidP="00C650EB">
            <w:pPr>
              <w:spacing w:line="360" w:lineRule="auto"/>
            </w:pPr>
            <w:r>
              <w:t>11/</w:t>
            </w:r>
            <w:r w:rsidR="00625AFD">
              <w:t>14,10</w:t>
            </w:r>
          </w:p>
        </w:tc>
      </w:tr>
      <w:tr w:rsidR="00625AFD" w:rsidTr="001C6921">
        <w:tc>
          <w:tcPr>
            <w:tcW w:w="1699" w:type="dxa"/>
          </w:tcPr>
          <w:p w:rsidR="001C6921" w:rsidRPr="00B17B2A" w:rsidRDefault="001C6921" w:rsidP="00C650EB">
            <w:pPr>
              <w:spacing w:line="360" w:lineRule="auto"/>
              <w:rPr>
                <w:b/>
              </w:rPr>
            </w:pPr>
            <w:r w:rsidRPr="00B17B2A">
              <w:rPr>
                <w:b/>
              </w:rPr>
              <w:t>Totaal</w:t>
            </w:r>
          </w:p>
        </w:tc>
        <w:tc>
          <w:tcPr>
            <w:tcW w:w="1013" w:type="dxa"/>
          </w:tcPr>
          <w:p w:rsidR="001C6921" w:rsidRPr="00B17B2A" w:rsidRDefault="00015617" w:rsidP="00C650EB">
            <w:pPr>
              <w:spacing w:line="360" w:lineRule="auto"/>
            </w:pPr>
            <w:r>
              <w:t>54</w:t>
            </w:r>
            <w:r w:rsidR="00FB57DD">
              <w:t>/100</w:t>
            </w:r>
          </w:p>
        </w:tc>
        <w:tc>
          <w:tcPr>
            <w:tcW w:w="1013" w:type="dxa"/>
          </w:tcPr>
          <w:p w:rsidR="001C6921" w:rsidRPr="00B17B2A" w:rsidRDefault="00015617" w:rsidP="00C650EB">
            <w:pPr>
              <w:spacing w:line="360" w:lineRule="auto"/>
            </w:pPr>
            <w:r>
              <w:t>36</w:t>
            </w:r>
            <w:r w:rsidR="00FB57DD">
              <w:t>/100</w:t>
            </w:r>
          </w:p>
          <w:p w:rsidR="001C6921" w:rsidRPr="00B17B2A" w:rsidRDefault="001C6921" w:rsidP="00C650EB"/>
        </w:tc>
        <w:tc>
          <w:tcPr>
            <w:tcW w:w="1072" w:type="dxa"/>
          </w:tcPr>
          <w:p w:rsidR="001C6921" w:rsidRPr="00B17B2A" w:rsidRDefault="00FB57DD" w:rsidP="00C650EB">
            <w:pPr>
              <w:spacing w:line="360" w:lineRule="auto"/>
            </w:pPr>
            <w:r>
              <w:t>63/100</w:t>
            </w:r>
          </w:p>
        </w:tc>
        <w:tc>
          <w:tcPr>
            <w:tcW w:w="1073" w:type="dxa"/>
          </w:tcPr>
          <w:p w:rsidR="001C6921" w:rsidRPr="00B17B2A" w:rsidRDefault="00FB57DD" w:rsidP="00C650EB">
            <w:pPr>
              <w:spacing w:line="360" w:lineRule="auto"/>
            </w:pPr>
            <w:r>
              <w:t>53/100</w:t>
            </w:r>
          </w:p>
        </w:tc>
        <w:tc>
          <w:tcPr>
            <w:tcW w:w="1071" w:type="dxa"/>
          </w:tcPr>
          <w:p w:rsidR="001C6921" w:rsidRPr="00B17B2A" w:rsidRDefault="00FB57DD" w:rsidP="00C650EB">
            <w:pPr>
              <w:spacing w:line="360" w:lineRule="auto"/>
            </w:pPr>
            <w:r>
              <w:t>19/100</w:t>
            </w:r>
          </w:p>
        </w:tc>
        <w:tc>
          <w:tcPr>
            <w:tcW w:w="1070" w:type="dxa"/>
          </w:tcPr>
          <w:p w:rsidR="001C6921" w:rsidRPr="00B17B2A" w:rsidRDefault="00FB57DD" w:rsidP="00C650EB">
            <w:pPr>
              <w:spacing w:line="360" w:lineRule="auto"/>
            </w:pPr>
            <w:r>
              <w:t>22/100</w:t>
            </w:r>
          </w:p>
        </w:tc>
        <w:tc>
          <w:tcPr>
            <w:tcW w:w="1061" w:type="dxa"/>
          </w:tcPr>
          <w:p w:rsidR="001C6921" w:rsidRPr="00B17B2A" w:rsidRDefault="00FB57DD" w:rsidP="00C650EB">
            <w:pPr>
              <w:spacing w:line="360" w:lineRule="auto"/>
            </w:pPr>
            <w:r>
              <w:t>78/100</w:t>
            </w:r>
          </w:p>
        </w:tc>
      </w:tr>
    </w:tbl>
    <w:p w:rsidR="001C6921" w:rsidRPr="00AF33AD" w:rsidRDefault="00200F89" w:rsidP="001C6921">
      <w:pPr>
        <w:spacing w:line="360" w:lineRule="auto"/>
      </w:pPr>
      <w:r>
        <w:t>Tabel 6</w:t>
      </w:r>
      <w:r w:rsidR="00AF33AD">
        <w:t>. Lidwoor</w:t>
      </w:r>
      <w:r w:rsidR="0012341E">
        <w:t>dgebruik per patiënt</w:t>
      </w:r>
    </w:p>
    <w:p w:rsidR="00AC1679" w:rsidRDefault="00A33E49" w:rsidP="00145986">
      <w:pPr>
        <w:spacing w:line="360" w:lineRule="auto"/>
        <w:rPr>
          <w:sz w:val="24"/>
          <w:szCs w:val="24"/>
        </w:rPr>
      </w:pPr>
      <w:r>
        <w:rPr>
          <w:sz w:val="24"/>
          <w:szCs w:val="24"/>
        </w:rPr>
        <w:t>Alleen bepaalde lidwoorden worden door de patiënten op een ongrammaticale manier gebruikt, dit komt echter niet vaak voor</w:t>
      </w:r>
      <w:r w:rsidR="00C31C06">
        <w:rPr>
          <w:sz w:val="24"/>
          <w:szCs w:val="24"/>
        </w:rPr>
        <w:t xml:space="preserve"> (1,89%-3,17%)</w:t>
      </w:r>
      <w:r>
        <w:rPr>
          <w:sz w:val="24"/>
          <w:szCs w:val="24"/>
        </w:rPr>
        <w:t>. In zulke gevallen wordt een lidwoord gebruikt voor woorden waarvoor geen lidwoord hoort te staan</w:t>
      </w:r>
      <w:r w:rsidR="00C31C06">
        <w:rPr>
          <w:sz w:val="24"/>
          <w:szCs w:val="24"/>
        </w:rPr>
        <w:t>,</w:t>
      </w:r>
      <w:r>
        <w:rPr>
          <w:sz w:val="24"/>
          <w:szCs w:val="24"/>
        </w:rPr>
        <w:t xml:space="preserve"> zoals werkwoorden of andere functiewoorden.</w:t>
      </w:r>
    </w:p>
    <w:p w:rsidR="004F2331" w:rsidRDefault="004F2331" w:rsidP="00145986">
      <w:pPr>
        <w:spacing w:line="360" w:lineRule="auto"/>
        <w:rPr>
          <w:sz w:val="24"/>
          <w:szCs w:val="24"/>
        </w:rPr>
      </w:pPr>
    </w:p>
    <w:p w:rsidR="00653BE4" w:rsidRDefault="00653BE4" w:rsidP="00145986">
      <w:pPr>
        <w:spacing w:line="360" w:lineRule="auto"/>
        <w:rPr>
          <w:sz w:val="24"/>
          <w:szCs w:val="24"/>
        </w:rPr>
      </w:pPr>
    </w:p>
    <w:p w:rsidR="00653BE4" w:rsidRDefault="00653BE4" w:rsidP="00145986">
      <w:pPr>
        <w:spacing w:line="360" w:lineRule="auto"/>
        <w:rPr>
          <w:sz w:val="24"/>
          <w:szCs w:val="24"/>
        </w:rPr>
      </w:pPr>
    </w:p>
    <w:p w:rsidR="00653BE4" w:rsidRDefault="00653BE4" w:rsidP="00145986">
      <w:pPr>
        <w:spacing w:line="360" w:lineRule="auto"/>
        <w:rPr>
          <w:sz w:val="24"/>
          <w:szCs w:val="24"/>
        </w:rPr>
      </w:pPr>
    </w:p>
    <w:p w:rsidR="00653BE4" w:rsidRDefault="00653BE4" w:rsidP="00145986">
      <w:pPr>
        <w:spacing w:line="360" w:lineRule="auto"/>
        <w:rPr>
          <w:sz w:val="24"/>
          <w:szCs w:val="24"/>
        </w:rPr>
      </w:pPr>
    </w:p>
    <w:p w:rsidR="00653BE4" w:rsidRDefault="00653BE4" w:rsidP="00145986">
      <w:pPr>
        <w:spacing w:line="360" w:lineRule="auto"/>
        <w:rPr>
          <w:sz w:val="24"/>
          <w:szCs w:val="24"/>
        </w:rPr>
      </w:pPr>
    </w:p>
    <w:p w:rsidR="00653BE4" w:rsidRDefault="00653BE4" w:rsidP="00145986">
      <w:pPr>
        <w:spacing w:line="360" w:lineRule="auto"/>
        <w:rPr>
          <w:sz w:val="24"/>
          <w:szCs w:val="24"/>
        </w:rPr>
      </w:pPr>
    </w:p>
    <w:p w:rsidR="00653BE4" w:rsidRDefault="00653BE4" w:rsidP="00145986">
      <w:pPr>
        <w:spacing w:line="360" w:lineRule="auto"/>
        <w:rPr>
          <w:sz w:val="24"/>
          <w:szCs w:val="24"/>
        </w:rPr>
      </w:pPr>
    </w:p>
    <w:p w:rsidR="00653BE4" w:rsidRDefault="00653BE4" w:rsidP="00145986">
      <w:pPr>
        <w:spacing w:line="360" w:lineRule="auto"/>
        <w:rPr>
          <w:sz w:val="24"/>
          <w:szCs w:val="24"/>
        </w:rPr>
      </w:pPr>
    </w:p>
    <w:p w:rsidR="00653BE4" w:rsidRPr="00145986" w:rsidRDefault="00653BE4" w:rsidP="00145986">
      <w:pPr>
        <w:spacing w:line="360" w:lineRule="auto"/>
        <w:rPr>
          <w:sz w:val="24"/>
          <w:szCs w:val="24"/>
        </w:rPr>
      </w:pPr>
    </w:p>
    <w:p w:rsidR="005D74DE" w:rsidRDefault="005D74DE" w:rsidP="00C2718C">
      <w:pPr>
        <w:pStyle w:val="Lijstalinea"/>
        <w:numPr>
          <w:ilvl w:val="1"/>
          <w:numId w:val="1"/>
        </w:numPr>
        <w:spacing w:line="360" w:lineRule="auto"/>
        <w:rPr>
          <w:sz w:val="24"/>
          <w:szCs w:val="24"/>
        </w:rPr>
      </w:pPr>
      <w:r>
        <w:rPr>
          <w:sz w:val="24"/>
          <w:szCs w:val="24"/>
        </w:rPr>
        <w:lastRenderedPageBreak/>
        <w:t xml:space="preserve">Engels </w:t>
      </w:r>
      <w:r w:rsidR="00582B43">
        <w:rPr>
          <w:sz w:val="24"/>
          <w:szCs w:val="24"/>
        </w:rPr>
        <w:t>–</w:t>
      </w:r>
      <w:r>
        <w:rPr>
          <w:sz w:val="24"/>
          <w:szCs w:val="24"/>
        </w:rPr>
        <w:t xml:space="preserve"> Spaans</w:t>
      </w:r>
    </w:p>
    <w:p w:rsidR="00653BE4" w:rsidRDefault="00D50654" w:rsidP="00582B43">
      <w:pPr>
        <w:spacing w:line="360" w:lineRule="auto"/>
        <w:rPr>
          <w:sz w:val="24"/>
          <w:szCs w:val="24"/>
        </w:rPr>
      </w:pPr>
      <w:r>
        <w:rPr>
          <w:sz w:val="24"/>
          <w:szCs w:val="24"/>
        </w:rPr>
        <w:t>Om de data van de</w:t>
      </w:r>
      <w:r w:rsidR="00582B43">
        <w:rPr>
          <w:sz w:val="24"/>
          <w:szCs w:val="24"/>
        </w:rPr>
        <w:t xml:space="preserve"> Spaans</w:t>
      </w:r>
      <w:r>
        <w:rPr>
          <w:sz w:val="24"/>
          <w:szCs w:val="24"/>
        </w:rPr>
        <w:t>e onderzoeksgroep</w:t>
      </w:r>
      <w:r w:rsidR="00582B43">
        <w:rPr>
          <w:sz w:val="24"/>
          <w:szCs w:val="24"/>
        </w:rPr>
        <w:t xml:space="preserve"> met de Engelse data te kunnen vergelijken zijn ze allereerst in eenzelfde </w:t>
      </w:r>
      <w:r w:rsidR="00597B65">
        <w:rPr>
          <w:sz w:val="24"/>
          <w:szCs w:val="24"/>
        </w:rPr>
        <w:t>SPSS databestand gezet. Hierna zijn de</w:t>
      </w:r>
      <w:r w:rsidR="00582B43">
        <w:rPr>
          <w:sz w:val="24"/>
          <w:szCs w:val="24"/>
        </w:rPr>
        <w:t xml:space="preserve"> percentages</w:t>
      </w:r>
      <w:r w:rsidR="00FE5B0C">
        <w:rPr>
          <w:sz w:val="24"/>
          <w:szCs w:val="24"/>
        </w:rPr>
        <w:t xml:space="preserve"> van het totaal</w:t>
      </w:r>
      <w:r w:rsidR="00582B43">
        <w:rPr>
          <w:sz w:val="24"/>
          <w:szCs w:val="24"/>
        </w:rPr>
        <w:t xml:space="preserve"> uitgerekend, deze</w:t>
      </w:r>
      <w:r w:rsidR="00732913">
        <w:rPr>
          <w:sz w:val="24"/>
          <w:szCs w:val="24"/>
        </w:rPr>
        <w:t xml:space="preserve"> </w:t>
      </w:r>
      <w:r w:rsidR="00653BE4">
        <w:rPr>
          <w:sz w:val="24"/>
          <w:szCs w:val="24"/>
        </w:rPr>
        <w:t>zullen</w:t>
      </w:r>
      <w:r w:rsidR="00732913">
        <w:rPr>
          <w:sz w:val="24"/>
          <w:szCs w:val="24"/>
        </w:rPr>
        <w:t xml:space="preserve"> inzicht</w:t>
      </w:r>
      <w:r w:rsidR="00653BE4">
        <w:rPr>
          <w:sz w:val="24"/>
          <w:szCs w:val="24"/>
        </w:rPr>
        <w:t xml:space="preserve"> geven</w:t>
      </w:r>
      <w:r w:rsidR="00732913">
        <w:rPr>
          <w:sz w:val="24"/>
          <w:szCs w:val="24"/>
        </w:rPr>
        <w:t xml:space="preserve"> in het prepositie- en lidwoordgebruik van de Spaanstalige afasiepatiënten</w:t>
      </w:r>
      <w:r w:rsidR="00582B43">
        <w:rPr>
          <w:sz w:val="24"/>
          <w:szCs w:val="24"/>
        </w:rPr>
        <w:t xml:space="preserve"> </w:t>
      </w:r>
      <w:r w:rsidR="00732913">
        <w:rPr>
          <w:sz w:val="24"/>
          <w:szCs w:val="24"/>
        </w:rPr>
        <w:t xml:space="preserve">en </w:t>
      </w:r>
      <w:r w:rsidR="00582B43">
        <w:rPr>
          <w:sz w:val="24"/>
          <w:szCs w:val="24"/>
        </w:rPr>
        <w:t>st</w:t>
      </w:r>
      <w:r w:rsidR="00200F89">
        <w:rPr>
          <w:sz w:val="24"/>
          <w:szCs w:val="24"/>
        </w:rPr>
        <w:t>aan weergegeven in de tabellen</w:t>
      </w:r>
      <w:r w:rsidR="00653BE4">
        <w:rPr>
          <w:sz w:val="24"/>
          <w:szCs w:val="24"/>
        </w:rPr>
        <w:t xml:space="preserve"> 7 tot en met 11</w:t>
      </w:r>
      <w:r w:rsidR="00FE5B0C">
        <w:rPr>
          <w:sz w:val="24"/>
          <w:szCs w:val="24"/>
        </w:rPr>
        <w:t>.</w:t>
      </w:r>
    </w:p>
    <w:p w:rsidR="00653BE4" w:rsidRDefault="00653BE4" w:rsidP="00582B43">
      <w:pPr>
        <w:spacing w:line="360" w:lineRule="auto"/>
        <w:rPr>
          <w:sz w:val="24"/>
          <w:szCs w:val="24"/>
        </w:rPr>
      </w:pP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0"/>
        <w:gridCol w:w="3021"/>
        <w:gridCol w:w="3021"/>
      </w:tblGrid>
      <w:tr w:rsidR="004D754B" w:rsidRPr="00CD3336" w:rsidTr="00F60D82">
        <w:tc>
          <w:tcPr>
            <w:tcW w:w="3020" w:type="dxa"/>
          </w:tcPr>
          <w:p w:rsidR="004D754B" w:rsidRPr="0058242C" w:rsidRDefault="00E6209E" w:rsidP="00F60D82">
            <w:pPr>
              <w:spacing w:line="360" w:lineRule="auto"/>
              <w:rPr>
                <w:b/>
                <w:sz w:val="24"/>
                <w:szCs w:val="24"/>
              </w:rPr>
            </w:pPr>
            <w:r w:rsidRPr="0058242C">
              <w:rPr>
                <w:b/>
                <w:sz w:val="24"/>
                <w:szCs w:val="24"/>
              </w:rPr>
              <w:t>Preposities</w:t>
            </w:r>
          </w:p>
        </w:tc>
        <w:tc>
          <w:tcPr>
            <w:tcW w:w="3021" w:type="dxa"/>
          </w:tcPr>
          <w:p w:rsidR="004D754B" w:rsidRPr="00CD3336" w:rsidRDefault="0035687C" w:rsidP="00F60D82">
            <w:pPr>
              <w:spacing w:line="360" w:lineRule="auto"/>
              <w:rPr>
                <w:b/>
                <w:sz w:val="24"/>
                <w:szCs w:val="24"/>
              </w:rPr>
            </w:pPr>
            <w:r>
              <w:rPr>
                <w:b/>
                <w:sz w:val="24"/>
                <w:szCs w:val="24"/>
              </w:rPr>
              <w:t>M</w:t>
            </w:r>
          </w:p>
        </w:tc>
        <w:tc>
          <w:tcPr>
            <w:tcW w:w="3021" w:type="dxa"/>
          </w:tcPr>
          <w:p w:rsidR="004D754B" w:rsidRPr="00CD3336" w:rsidRDefault="0035687C" w:rsidP="00F60D82">
            <w:pPr>
              <w:spacing w:line="360" w:lineRule="auto"/>
              <w:rPr>
                <w:b/>
                <w:sz w:val="24"/>
                <w:szCs w:val="24"/>
              </w:rPr>
            </w:pPr>
            <w:r>
              <w:rPr>
                <w:b/>
                <w:sz w:val="24"/>
                <w:szCs w:val="24"/>
              </w:rPr>
              <w:t>SD</w:t>
            </w:r>
          </w:p>
        </w:tc>
      </w:tr>
      <w:tr w:rsidR="004D754B" w:rsidTr="00F60D82">
        <w:tc>
          <w:tcPr>
            <w:tcW w:w="3020" w:type="dxa"/>
          </w:tcPr>
          <w:p w:rsidR="004D754B" w:rsidRDefault="004D754B" w:rsidP="00F60D82">
            <w:pPr>
              <w:spacing w:line="360" w:lineRule="auto"/>
              <w:rPr>
                <w:b/>
                <w:sz w:val="24"/>
                <w:szCs w:val="24"/>
              </w:rPr>
            </w:pPr>
            <w:r w:rsidRPr="00CD3336">
              <w:rPr>
                <w:b/>
                <w:sz w:val="24"/>
                <w:szCs w:val="24"/>
              </w:rPr>
              <w:t>Functioneel</w:t>
            </w:r>
          </w:p>
          <w:p w:rsidR="004D754B" w:rsidRDefault="004D754B" w:rsidP="00F60D82">
            <w:pPr>
              <w:spacing w:line="360" w:lineRule="auto"/>
              <w:rPr>
                <w:sz w:val="24"/>
                <w:szCs w:val="24"/>
              </w:rPr>
            </w:pPr>
            <w:r>
              <w:rPr>
                <w:sz w:val="24"/>
                <w:szCs w:val="24"/>
              </w:rPr>
              <w:t>Grammaticaal</w:t>
            </w:r>
          </w:p>
          <w:p w:rsidR="004D754B" w:rsidRDefault="004D754B" w:rsidP="00F60D82">
            <w:pPr>
              <w:spacing w:line="360" w:lineRule="auto"/>
              <w:rPr>
                <w:sz w:val="24"/>
                <w:szCs w:val="24"/>
              </w:rPr>
            </w:pPr>
            <w:r>
              <w:rPr>
                <w:sz w:val="24"/>
                <w:szCs w:val="24"/>
              </w:rPr>
              <w:t>Ongrammaticaal</w:t>
            </w:r>
          </w:p>
          <w:p w:rsidR="004D754B" w:rsidRPr="00CD3336" w:rsidRDefault="004D754B" w:rsidP="00F60D82">
            <w:pPr>
              <w:spacing w:line="360" w:lineRule="auto"/>
              <w:rPr>
                <w:sz w:val="24"/>
                <w:szCs w:val="24"/>
              </w:rPr>
            </w:pPr>
            <w:r>
              <w:rPr>
                <w:sz w:val="24"/>
                <w:szCs w:val="24"/>
              </w:rPr>
              <w:t>Omissie</w:t>
            </w:r>
          </w:p>
        </w:tc>
        <w:tc>
          <w:tcPr>
            <w:tcW w:w="3021" w:type="dxa"/>
          </w:tcPr>
          <w:p w:rsidR="004D754B" w:rsidRDefault="004D754B" w:rsidP="00F60D82">
            <w:pPr>
              <w:spacing w:line="360" w:lineRule="auto"/>
              <w:rPr>
                <w:sz w:val="24"/>
                <w:szCs w:val="24"/>
              </w:rPr>
            </w:pPr>
          </w:p>
          <w:p w:rsidR="004D754B" w:rsidRDefault="00FC623F" w:rsidP="00F60D82">
            <w:pPr>
              <w:spacing w:line="360" w:lineRule="auto"/>
              <w:rPr>
                <w:sz w:val="24"/>
                <w:szCs w:val="24"/>
              </w:rPr>
            </w:pPr>
            <w:r>
              <w:rPr>
                <w:sz w:val="24"/>
                <w:szCs w:val="24"/>
              </w:rPr>
              <w:t>22,05</w:t>
            </w:r>
            <w:r w:rsidR="004D754B">
              <w:rPr>
                <w:sz w:val="24"/>
                <w:szCs w:val="24"/>
              </w:rPr>
              <w:t>%</w:t>
            </w:r>
          </w:p>
          <w:p w:rsidR="004D754B" w:rsidRDefault="00FC623F" w:rsidP="00F60D82">
            <w:pPr>
              <w:spacing w:line="360" w:lineRule="auto"/>
              <w:rPr>
                <w:sz w:val="24"/>
                <w:szCs w:val="24"/>
              </w:rPr>
            </w:pPr>
            <w:r>
              <w:rPr>
                <w:sz w:val="24"/>
                <w:szCs w:val="24"/>
              </w:rPr>
              <w:t>0,50</w:t>
            </w:r>
            <w:r w:rsidR="004D754B">
              <w:rPr>
                <w:sz w:val="24"/>
                <w:szCs w:val="24"/>
              </w:rPr>
              <w:t>%</w:t>
            </w:r>
          </w:p>
          <w:p w:rsidR="004D754B" w:rsidRDefault="00FC623F" w:rsidP="00F60D82">
            <w:pPr>
              <w:spacing w:line="360" w:lineRule="auto"/>
              <w:rPr>
                <w:sz w:val="24"/>
                <w:szCs w:val="24"/>
              </w:rPr>
            </w:pPr>
            <w:r>
              <w:rPr>
                <w:sz w:val="24"/>
                <w:szCs w:val="24"/>
              </w:rPr>
              <w:t>10,17</w:t>
            </w:r>
            <w:r w:rsidR="004D754B">
              <w:rPr>
                <w:sz w:val="24"/>
                <w:szCs w:val="24"/>
              </w:rPr>
              <w:t>%</w:t>
            </w:r>
          </w:p>
        </w:tc>
        <w:tc>
          <w:tcPr>
            <w:tcW w:w="3021" w:type="dxa"/>
          </w:tcPr>
          <w:p w:rsidR="004D754B" w:rsidRDefault="004D754B" w:rsidP="00F60D82">
            <w:pPr>
              <w:spacing w:line="360" w:lineRule="auto"/>
              <w:rPr>
                <w:sz w:val="24"/>
                <w:szCs w:val="24"/>
              </w:rPr>
            </w:pPr>
          </w:p>
          <w:p w:rsidR="004D754B" w:rsidRDefault="00FC623F" w:rsidP="00F60D82">
            <w:pPr>
              <w:spacing w:line="360" w:lineRule="auto"/>
              <w:rPr>
                <w:sz w:val="24"/>
                <w:szCs w:val="24"/>
              </w:rPr>
            </w:pPr>
            <w:r>
              <w:rPr>
                <w:sz w:val="24"/>
                <w:szCs w:val="24"/>
              </w:rPr>
              <w:t>14</w:t>
            </w:r>
            <w:r w:rsidR="004D754B">
              <w:rPr>
                <w:sz w:val="24"/>
                <w:szCs w:val="24"/>
              </w:rPr>
              <w:t>,0</w:t>
            </w:r>
            <w:r>
              <w:rPr>
                <w:sz w:val="24"/>
                <w:szCs w:val="24"/>
              </w:rPr>
              <w:t>4</w:t>
            </w:r>
          </w:p>
          <w:p w:rsidR="004D754B" w:rsidRDefault="00FC623F" w:rsidP="00F60D82">
            <w:pPr>
              <w:spacing w:line="360" w:lineRule="auto"/>
              <w:rPr>
                <w:sz w:val="24"/>
                <w:szCs w:val="24"/>
              </w:rPr>
            </w:pPr>
            <w:r>
              <w:rPr>
                <w:sz w:val="24"/>
                <w:szCs w:val="24"/>
              </w:rPr>
              <w:t>1,12</w:t>
            </w:r>
          </w:p>
          <w:p w:rsidR="004D754B" w:rsidRDefault="00FC623F" w:rsidP="00F60D82">
            <w:pPr>
              <w:spacing w:line="360" w:lineRule="auto"/>
              <w:rPr>
                <w:sz w:val="24"/>
                <w:szCs w:val="24"/>
              </w:rPr>
            </w:pPr>
            <w:r>
              <w:rPr>
                <w:sz w:val="24"/>
                <w:szCs w:val="24"/>
              </w:rPr>
              <w:t>13,7</w:t>
            </w:r>
          </w:p>
        </w:tc>
      </w:tr>
      <w:tr w:rsidR="004D754B" w:rsidTr="00F60D82">
        <w:tc>
          <w:tcPr>
            <w:tcW w:w="3020" w:type="dxa"/>
          </w:tcPr>
          <w:p w:rsidR="004D754B" w:rsidRDefault="004D754B" w:rsidP="00F60D82">
            <w:pPr>
              <w:spacing w:line="360" w:lineRule="auto"/>
              <w:rPr>
                <w:b/>
                <w:sz w:val="24"/>
                <w:szCs w:val="24"/>
              </w:rPr>
            </w:pPr>
            <w:proofErr w:type="spellStart"/>
            <w:r>
              <w:rPr>
                <w:b/>
                <w:sz w:val="24"/>
                <w:szCs w:val="24"/>
              </w:rPr>
              <w:t>Gesubcategoriseerd</w:t>
            </w:r>
            <w:proofErr w:type="spellEnd"/>
          </w:p>
          <w:p w:rsidR="004D754B" w:rsidRDefault="004D754B" w:rsidP="00F60D82">
            <w:pPr>
              <w:spacing w:line="360" w:lineRule="auto"/>
              <w:rPr>
                <w:sz w:val="24"/>
                <w:szCs w:val="24"/>
              </w:rPr>
            </w:pPr>
            <w:r>
              <w:rPr>
                <w:sz w:val="24"/>
                <w:szCs w:val="24"/>
              </w:rPr>
              <w:t>Grammaticaal</w:t>
            </w:r>
          </w:p>
          <w:p w:rsidR="004D754B" w:rsidRPr="005F1E08" w:rsidRDefault="004D754B" w:rsidP="00F60D82">
            <w:pPr>
              <w:spacing w:line="360" w:lineRule="auto"/>
              <w:rPr>
                <w:sz w:val="24"/>
                <w:szCs w:val="24"/>
              </w:rPr>
            </w:pPr>
            <w:r>
              <w:rPr>
                <w:sz w:val="24"/>
                <w:szCs w:val="24"/>
              </w:rPr>
              <w:t>Ongrammaticaal</w:t>
            </w:r>
          </w:p>
          <w:p w:rsidR="004D754B" w:rsidRPr="005F1E08" w:rsidRDefault="004D754B" w:rsidP="00F60D82">
            <w:pPr>
              <w:spacing w:line="360" w:lineRule="auto"/>
              <w:rPr>
                <w:sz w:val="24"/>
                <w:szCs w:val="24"/>
              </w:rPr>
            </w:pPr>
            <w:r w:rsidRPr="005F1E08">
              <w:rPr>
                <w:sz w:val="24"/>
                <w:szCs w:val="24"/>
              </w:rPr>
              <w:t>Omissie</w:t>
            </w:r>
          </w:p>
        </w:tc>
        <w:tc>
          <w:tcPr>
            <w:tcW w:w="3021" w:type="dxa"/>
          </w:tcPr>
          <w:p w:rsidR="004D754B" w:rsidRDefault="004D754B" w:rsidP="00F60D82">
            <w:pPr>
              <w:spacing w:line="360" w:lineRule="auto"/>
              <w:rPr>
                <w:sz w:val="24"/>
                <w:szCs w:val="24"/>
              </w:rPr>
            </w:pPr>
          </w:p>
          <w:p w:rsidR="004D754B" w:rsidRDefault="00FC623F" w:rsidP="00F60D82">
            <w:pPr>
              <w:spacing w:line="360" w:lineRule="auto"/>
              <w:rPr>
                <w:sz w:val="24"/>
                <w:szCs w:val="24"/>
              </w:rPr>
            </w:pPr>
            <w:r>
              <w:rPr>
                <w:sz w:val="24"/>
                <w:szCs w:val="24"/>
              </w:rPr>
              <w:t>3,5</w:t>
            </w:r>
            <w:r w:rsidR="004D754B">
              <w:rPr>
                <w:sz w:val="24"/>
                <w:szCs w:val="24"/>
              </w:rPr>
              <w:t>%</w:t>
            </w:r>
          </w:p>
          <w:p w:rsidR="004D754B" w:rsidRDefault="004D754B" w:rsidP="00F60D82">
            <w:pPr>
              <w:spacing w:line="360" w:lineRule="auto"/>
              <w:rPr>
                <w:sz w:val="24"/>
                <w:szCs w:val="24"/>
              </w:rPr>
            </w:pPr>
            <w:r>
              <w:rPr>
                <w:sz w:val="24"/>
                <w:szCs w:val="24"/>
              </w:rPr>
              <w:t>0%</w:t>
            </w:r>
          </w:p>
          <w:p w:rsidR="004D754B" w:rsidRDefault="00FC623F" w:rsidP="00F60D82">
            <w:pPr>
              <w:spacing w:line="360" w:lineRule="auto"/>
              <w:rPr>
                <w:sz w:val="24"/>
                <w:szCs w:val="24"/>
              </w:rPr>
            </w:pPr>
            <w:r>
              <w:rPr>
                <w:sz w:val="24"/>
                <w:szCs w:val="24"/>
              </w:rPr>
              <w:t>2,86</w:t>
            </w:r>
            <w:r w:rsidR="004D754B">
              <w:rPr>
                <w:sz w:val="24"/>
                <w:szCs w:val="24"/>
              </w:rPr>
              <w:t>%</w:t>
            </w:r>
          </w:p>
        </w:tc>
        <w:tc>
          <w:tcPr>
            <w:tcW w:w="3021" w:type="dxa"/>
          </w:tcPr>
          <w:p w:rsidR="004D754B" w:rsidRDefault="004D754B" w:rsidP="00F60D82">
            <w:pPr>
              <w:spacing w:line="360" w:lineRule="auto"/>
              <w:rPr>
                <w:sz w:val="24"/>
                <w:szCs w:val="24"/>
              </w:rPr>
            </w:pPr>
          </w:p>
          <w:p w:rsidR="004D754B" w:rsidRDefault="004D754B" w:rsidP="00F60D82">
            <w:pPr>
              <w:spacing w:line="360" w:lineRule="auto"/>
              <w:rPr>
                <w:sz w:val="24"/>
                <w:szCs w:val="24"/>
              </w:rPr>
            </w:pPr>
            <w:r>
              <w:rPr>
                <w:sz w:val="24"/>
                <w:szCs w:val="24"/>
              </w:rPr>
              <w:t>4</w:t>
            </w:r>
            <w:r w:rsidR="00FC623F">
              <w:rPr>
                <w:sz w:val="24"/>
                <w:szCs w:val="24"/>
              </w:rPr>
              <w:t>,87</w:t>
            </w:r>
          </w:p>
          <w:p w:rsidR="004D754B" w:rsidRDefault="004D754B" w:rsidP="00F60D82">
            <w:pPr>
              <w:spacing w:line="360" w:lineRule="auto"/>
              <w:rPr>
                <w:sz w:val="24"/>
                <w:szCs w:val="24"/>
              </w:rPr>
            </w:pPr>
            <w:r>
              <w:rPr>
                <w:sz w:val="24"/>
                <w:szCs w:val="24"/>
              </w:rPr>
              <w:t>0</w:t>
            </w:r>
            <w:r w:rsidR="00FC623F">
              <w:rPr>
                <w:sz w:val="24"/>
                <w:szCs w:val="24"/>
              </w:rPr>
              <w:t>,0</w:t>
            </w:r>
          </w:p>
          <w:p w:rsidR="004D754B" w:rsidRDefault="00FC623F" w:rsidP="00F60D82">
            <w:pPr>
              <w:spacing w:line="360" w:lineRule="auto"/>
              <w:rPr>
                <w:sz w:val="24"/>
                <w:szCs w:val="24"/>
              </w:rPr>
            </w:pPr>
            <w:r>
              <w:rPr>
                <w:sz w:val="24"/>
                <w:szCs w:val="24"/>
              </w:rPr>
              <w:t>6,39</w:t>
            </w:r>
          </w:p>
        </w:tc>
      </w:tr>
      <w:tr w:rsidR="004D754B" w:rsidRPr="00952F15" w:rsidTr="00F60D82">
        <w:tc>
          <w:tcPr>
            <w:tcW w:w="3020" w:type="dxa"/>
          </w:tcPr>
          <w:p w:rsidR="004D754B" w:rsidRPr="00952F15" w:rsidRDefault="004D754B" w:rsidP="00F60D82">
            <w:pPr>
              <w:spacing w:line="360" w:lineRule="auto"/>
              <w:rPr>
                <w:b/>
                <w:sz w:val="24"/>
                <w:szCs w:val="24"/>
              </w:rPr>
            </w:pPr>
            <w:r>
              <w:rPr>
                <w:b/>
                <w:sz w:val="24"/>
                <w:szCs w:val="24"/>
              </w:rPr>
              <w:t>L</w:t>
            </w:r>
            <w:r w:rsidRPr="00952F15">
              <w:rPr>
                <w:b/>
                <w:sz w:val="24"/>
                <w:szCs w:val="24"/>
              </w:rPr>
              <w:t>exicaal</w:t>
            </w:r>
          </w:p>
          <w:p w:rsidR="004D754B" w:rsidRPr="00952F15" w:rsidRDefault="004D754B" w:rsidP="00F60D82">
            <w:pPr>
              <w:spacing w:line="360" w:lineRule="auto"/>
              <w:rPr>
                <w:sz w:val="24"/>
                <w:szCs w:val="24"/>
              </w:rPr>
            </w:pPr>
            <w:r w:rsidRPr="00952F15">
              <w:rPr>
                <w:sz w:val="24"/>
                <w:szCs w:val="24"/>
              </w:rPr>
              <w:t>Grammaticaal</w:t>
            </w:r>
          </w:p>
          <w:p w:rsidR="004D754B" w:rsidRPr="00952F15" w:rsidRDefault="004D754B" w:rsidP="00F60D82">
            <w:pPr>
              <w:spacing w:line="360" w:lineRule="auto"/>
              <w:rPr>
                <w:sz w:val="24"/>
                <w:szCs w:val="24"/>
              </w:rPr>
            </w:pPr>
            <w:r w:rsidRPr="00952F15">
              <w:rPr>
                <w:sz w:val="24"/>
                <w:szCs w:val="24"/>
              </w:rPr>
              <w:t>Ongrammaticaal</w:t>
            </w:r>
          </w:p>
          <w:p w:rsidR="004D754B" w:rsidRPr="00952F15" w:rsidRDefault="004D754B" w:rsidP="00F60D82">
            <w:pPr>
              <w:spacing w:line="360" w:lineRule="auto"/>
              <w:rPr>
                <w:sz w:val="24"/>
                <w:szCs w:val="24"/>
              </w:rPr>
            </w:pPr>
            <w:r w:rsidRPr="00952F15">
              <w:rPr>
                <w:sz w:val="24"/>
                <w:szCs w:val="24"/>
              </w:rPr>
              <w:t>Omissie</w:t>
            </w:r>
          </w:p>
        </w:tc>
        <w:tc>
          <w:tcPr>
            <w:tcW w:w="3021" w:type="dxa"/>
          </w:tcPr>
          <w:p w:rsidR="004D754B" w:rsidRPr="00952F15" w:rsidRDefault="004D754B" w:rsidP="00F60D82">
            <w:pPr>
              <w:spacing w:line="360" w:lineRule="auto"/>
              <w:rPr>
                <w:sz w:val="24"/>
                <w:szCs w:val="24"/>
              </w:rPr>
            </w:pPr>
          </w:p>
          <w:p w:rsidR="004D754B" w:rsidRPr="00952F15" w:rsidRDefault="00FC623F" w:rsidP="00F60D82">
            <w:pPr>
              <w:spacing w:line="360" w:lineRule="auto"/>
              <w:rPr>
                <w:sz w:val="24"/>
                <w:szCs w:val="24"/>
              </w:rPr>
            </w:pPr>
            <w:r>
              <w:rPr>
                <w:sz w:val="24"/>
                <w:szCs w:val="24"/>
              </w:rPr>
              <w:t>42,26</w:t>
            </w:r>
            <w:r w:rsidR="004D754B" w:rsidRPr="00952F15">
              <w:rPr>
                <w:sz w:val="24"/>
                <w:szCs w:val="24"/>
              </w:rPr>
              <w:t>%</w:t>
            </w:r>
          </w:p>
          <w:p w:rsidR="004D754B" w:rsidRPr="00952F15" w:rsidRDefault="00FC623F" w:rsidP="00F60D82">
            <w:pPr>
              <w:spacing w:line="360" w:lineRule="auto"/>
              <w:rPr>
                <w:sz w:val="24"/>
                <w:szCs w:val="24"/>
              </w:rPr>
            </w:pPr>
            <w:r>
              <w:rPr>
                <w:sz w:val="24"/>
                <w:szCs w:val="24"/>
              </w:rPr>
              <w:t>0</w:t>
            </w:r>
            <w:r w:rsidR="004D754B" w:rsidRPr="00952F15">
              <w:rPr>
                <w:sz w:val="24"/>
                <w:szCs w:val="24"/>
              </w:rPr>
              <w:t>%</w:t>
            </w:r>
          </w:p>
          <w:p w:rsidR="004D754B" w:rsidRPr="00952F15" w:rsidRDefault="00FC623F" w:rsidP="00F60D82">
            <w:pPr>
              <w:spacing w:line="360" w:lineRule="auto"/>
              <w:rPr>
                <w:sz w:val="24"/>
                <w:szCs w:val="24"/>
              </w:rPr>
            </w:pPr>
            <w:r>
              <w:rPr>
                <w:sz w:val="24"/>
                <w:szCs w:val="24"/>
              </w:rPr>
              <w:t>17,67</w:t>
            </w:r>
            <w:r w:rsidR="004D754B" w:rsidRPr="00952F15">
              <w:rPr>
                <w:sz w:val="24"/>
                <w:szCs w:val="24"/>
              </w:rPr>
              <w:t>%</w:t>
            </w:r>
          </w:p>
        </w:tc>
        <w:tc>
          <w:tcPr>
            <w:tcW w:w="3021" w:type="dxa"/>
          </w:tcPr>
          <w:p w:rsidR="004D754B" w:rsidRPr="00952F15" w:rsidRDefault="004D754B" w:rsidP="00F60D82">
            <w:pPr>
              <w:spacing w:line="360" w:lineRule="auto"/>
              <w:rPr>
                <w:sz w:val="24"/>
                <w:szCs w:val="24"/>
              </w:rPr>
            </w:pPr>
          </w:p>
          <w:p w:rsidR="004D754B" w:rsidRPr="00952F15" w:rsidRDefault="00FC623F" w:rsidP="00F60D82">
            <w:pPr>
              <w:spacing w:line="360" w:lineRule="auto"/>
              <w:rPr>
                <w:sz w:val="24"/>
                <w:szCs w:val="24"/>
              </w:rPr>
            </w:pPr>
            <w:r>
              <w:rPr>
                <w:sz w:val="24"/>
                <w:szCs w:val="24"/>
              </w:rPr>
              <w:t>16,16</w:t>
            </w:r>
          </w:p>
          <w:p w:rsidR="004D754B" w:rsidRPr="00952F15" w:rsidRDefault="00FC623F" w:rsidP="00F60D82">
            <w:pPr>
              <w:spacing w:line="360" w:lineRule="auto"/>
              <w:rPr>
                <w:sz w:val="24"/>
                <w:szCs w:val="24"/>
              </w:rPr>
            </w:pPr>
            <w:r>
              <w:rPr>
                <w:sz w:val="24"/>
                <w:szCs w:val="24"/>
              </w:rPr>
              <w:t>0,0</w:t>
            </w:r>
          </w:p>
          <w:p w:rsidR="004D754B" w:rsidRPr="00952F15" w:rsidRDefault="00FC623F" w:rsidP="00F60D82">
            <w:pPr>
              <w:spacing w:line="360" w:lineRule="auto"/>
              <w:rPr>
                <w:sz w:val="24"/>
                <w:szCs w:val="24"/>
              </w:rPr>
            </w:pPr>
            <w:r>
              <w:rPr>
                <w:sz w:val="24"/>
                <w:szCs w:val="24"/>
              </w:rPr>
              <w:t>22,78</w:t>
            </w:r>
          </w:p>
        </w:tc>
      </w:tr>
      <w:tr w:rsidR="004D754B" w:rsidTr="00F60D82">
        <w:tc>
          <w:tcPr>
            <w:tcW w:w="3020" w:type="dxa"/>
          </w:tcPr>
          <w:p w:rsidR="004D754B" w:rsidRDefault="004D754B" w:rsidP="00F60D82">
            <w:pPr>
              <w:spacing w:line="360" w:lineRule="auto"/>
              <w:rPr>
                <w:b/>
                <w:sz w:val="24"/>
                <w:szCs w:val="24"/>
              </w:rPr>
            </w:pPr>
            <w:r w:rsidRPr="00CD3336">
              <w:rPr>
                <w:b/>
                <w:sz w:val="24"/>
                <w:szCs w:val="24"/>
              </w:rPr>
              <w:t>Substitutie</w:t>
            </w:r>
          </w:p>
          <w:p w:rsidR="004D754B" w:rsidRDefault="004D754B" w:rsidP="00F60D82">
            <w:pPr>
              <w:spacing w:line="360" w:lineRule="auto"/>
              <w:rPr>
                <w:sz w:val="24"/>
                <w:szCs w:val="24"/>
              </w:rPr>
            </w:pPr>
            <w:r>
              <w:rPr>
                <w:sz w:val="24"/>
                <w:szCs w:val="24"/>
              </w:rPr>
              <w:t>Binnen categorie</w:t>
            </w:r>
          </w:p>
          <w:p w:rsidR="004D754B" w:rsidRPr="00CD3336" w:rsidRDefault="004D754B" w:rsidP="00F60D82">
            <w:pPr>
              <w:spacing w:line="360" w:lineRule="auto"/>
              <w:rPr>
                <w:sz w:val="24"/>
                <w:szCs w:val="24"/>
              </w:rPr>
            </w:pPr>
            <w:r>
              <w:rPr>
                <w:sz w:val="24"/>
                <w:szCs w:val="24"/>
              </w:rPr>
              <w:t>Buiten categorie</w:t>
            </w:r>
          </w:p>
        </w:tc>
        <w:tc>
          <w:tcPr>
            <w:tcW w:w="3021" w:type="dxa"/>
          </w:tcPr>
          <w:p w:rsidR="004D754B" w:rsidRDefault="004D754B" w:rsidP="00F60D82">
            <w:pPr>
              <w:spacing w:line="360" w:lineRule="auto"/>
              <w:rPr>
                <w:sz w:val="24"/>
                <w:szCs w:val="24"/>
              </w:rPr>
            </w:pPr>
          </w:p>
          <w:p w:rsidR="004D754B" w:rsidRDefault="00EC577B" w:rsidP="00F60D82">
            <w:pPr>
              <w:spacing w:line="360" w:lineRule="auto"/>
              <w:rPr>
                <w:sz w:val="24"/>
                <w:szCs w:val="24"/>
              </w:rPr>
            </w:pPr>
            <w:r>
              <w:rPr>
                <w:sz w:val="24"/>
                <w:szCs w:val="24"/>
              </w:rPr>
              <w:t>1,0</w:t>
            </w:r>
            <w:r w:rsidR="004D754B">
              <w:rPr>
                <w:sz w:val="24"/>
                <w:szCs w:val="24"/>
              </w:rPr>
              <w:t>%</w:t>
            </w:r>
          </w:p>
          <w:p w:rsidR="004D754B" w:rsidRDefault="00EC577B" w:rsidP="00F60D82">
            <w:pPr>
              <w:spacing w:line="360" w:lineRule="auto"/>
              <w:rPr>
                <w:sz w:val="24"/>
                <w:szCs w:val="24"/>
              </w:rPr>
            </w:pPr>
            <w:r>
              <w:rPr>
                <w:sz w:val="24"/>
                <w:szCs w:val="24"/>
              </w:rPr>
              <w:t>0</w:t>
            </w:r>
            <w:r w:rsidR="004D754B">
              <w:rPr>
                <w:sz w:val="24"/>
                <w:szCs w:val="24"/>
              </w:rPr>
              <w:t>%</w:t>
            </w:r>
          </w:p>
        </w:tc>
        <w:tc>
          <w:tcPr>
            <w:tcW w:w="3021" w:type="dxa"/>
          </w:tcPr>
          <w:p w:rsidR="004D754B" w:rsidRDefault="004D754B" w:rsidP="00F60D82">
            <w:pPr>
              <w:spacing w:line="360" w:lineRule="auto"/>
              <w:rPr>
                <w:sz w:val="24"/>
                <w:szCs w:val="24"/>
              </w:rPr>
            </w:pPr>
          </w:p>
          <w:p w:rsidR="004D754B" w:rsidRDefault="00EC577B" w:rsidP="00F60D82">
            <w:pPr>
              <w:spacing w:line="360" w:lineRule="auto"/>
              <w:rPr>
                <w:sz w:val="24"/>
                <w:szCs w:val="24"/>
              </w:rPr>
            </w:pPr>
            <w:r>
              <w:rPr>
                <w:sz w:val="24"/>
                <w:szCs w:val="24"/>
              </w:rPr>
              <w:t>1,37</w:t>
            </w:r>
          </w:p>
          <w:p w:rsidR="004D754B" w:rsidRDefault="00EC577B" w:rsidP="00F60D82">
            <w:pPr>
              <w:spacing w:line="360" w:lineRule="auto"/>
              <w:rPr>
                <w:sz w:val="24"/>
                <w:szCs w:val="24"/>
              </w:rPr>
            </w:pPr>
            <w:r>
              <w:rPr>
                <w:sz w:val="24"/>
                <w:szCs w:val="24"/>
              </w:rPr>
              <w:t>0,0</w:t>
            </w:r>
          </w:p>
        </w:tc>
      </w:tr>
      <w:tr w:rsidR="004D754B" w:rsidTr="00D50654">
        <w:tc>
          <w:tcPr>
            <w:tcW w:w="3020" w:type="dxa"/>
          </w:tcPr>
          <w:p w:rsidR="00E6209E" w:rsidRPr="004828BD" w:rsidRDefault="004D754B" w:rsidP="00F60D82">
            <w:pPr>
              <w:spacing w:line="360" w:lineRule="auto"/>
              <w:rPr>
                <w:b/>
                <w:sz w:val="24"/>
                <w:szCs w:val="24"/>
              </w:rPr>
            </w:pPr>
            <w:r>
              <w:rPr>
                <w:b/>
                <w:sz w:val="24"/>
                <w:szCs w:val="24"/>
              </w:rPr>
              <w:t>Totaal</w:t>
            </w:r>
          </w:p>
        </w:tc>
        <w:tc>
          <w:tcPr>
            <w:tcW w:w="3021" w:type="dxa"/>
          </w:tcPr>
          <w:p w:rsidR="004D754B" w:rsidRDefault="004D754B" w:rsidP="00F60D82">
            <w:pPr>
              <w:spacing w:line="360" w:lineRule="auto"/>
              <w:rPr>
                <w:sz w:val="24"/>
                <w:szCs w:val="24"/>
              </w:rPr>
            </w:pPr>
            <w:r>
              <w:rPr>
                <w:sz w:val="24"/>
                <w:szCs w:val="24"/>
              </w:rPr>
              <w:t>100%</w:t>
            </w:r>
          </w:p>
        </w:tc>
        <w:tc>
          <w:tcPr>
            <w:tcW w:w="3021" w:type="dxa"/>
          </w:tcPr>
          <w:p w:rsidR="004D754B" w:rsidRDefault="004D754B" w:rsidP="00F60D82">
            <w:pPr>
              <w:spacing w:line="360" w:lineRule="auto"/>
              <w:rPr>
                <w:sz w:val="24"/>
                <w:szCs w:val="24"/>
              </w:rPr>
            </w:pPr>
            <w:r>
              <w:rPr>
                <w:sz w:val="24"/>
                <w:szCs w:val="24"/>
              </w:rPr>
              <w:t>0,0</w:t>
            </w:r>
          </w:p>
        </w:tc>
      </w:tr>
    </w:tbl>
    <w:p w:rsidR="004D754B" w:rsidRPr="00925C8F" w:rsidRDefault="00B0209B" w:rsidP="00582B43">
      <w:pPr>
        <w:spacing w:line="360" w:lineRule="auto"/>
      </w:pPr>
      <w:r>
        <w:t>Tabel 7</w:t>
      </w:r>
      <w:r w:rsidR="008F27FD">
        <w:t>. Gemiddelde percentages</w:t>
      </w:r>
      <w:r w:rsidR="004D754B" w:rsidRPr="00925C8F">
        <w:t xml:space="preserve"> </w:t>
      </w:r>
      <w:r w:rsidR="0058242C" w:rsidRPr="00925C8F">
        <w:t>van het</w:t>
      </w:r>
      <w:r w:rsidR="008F27FD">
        <w:t xml:space="preserve"> totale</w:t>
      </w:r>
      <w:r w:rsidR="00F915B2">
        <w:t xml:space="preserve"> prepositie</w:t>
      </w:r>
      <w:r w:rsidR="0058242C" w:rsidRPr="00925C8F">
        <w:t xml:space="preserve">gebruik </w:t>
      </w:r>
      <w:r w:rsidR="004D754B" w:rsidRPr="00925C8F">
        <w:t>van de Spaanse onderzoeksgroep</w:t>
      </w:r>
    </w:p>
    <w:p w:rsidR="007A0CB3" w:rsidRPr="00925C8F" w:rsidRDefault="002B0B27" w:rsidP="00582B43">
      <w:pPr>
        <w:spacing w:line="360" w:lineRule="auto"/>
        <w:rPr>
          <w:sz w:val="24"/>
          <w:szCs w:val="24"/>
        </w:rPr>
      </w:pPr>
      <w:r w:rsidRPr="00925C8F">
        <w:rPr>
          <w:sz w:val="24"/>
          <w:szCs w:val="24"/>
        </w:rPr>
        <w:t>Evenals het</w:t>
      </w:r>
      <w:r w:rsidR="00D50654">
        <w:rPr>
          <w:sz w:val="24"/>
          <w:szCs w:val="24"/>
        </w:rPr>
        <w:t xml:space="preserve"> Engel</w:t>
      </w:r>
      <w:r w:rsidR="00AC1679">
        <w:rPr>
          <w:sz w:val="24"/>
          <w:szCs w:val="24"/>
        </w:rPr>
        <w:t>se prepositiegebruik in tabel</w:t>
      </w:r>
      <w:r w:rsidR="00D50654">
        <w:rPr>
          <w:sz w:val="24"/>
          <w:szCs w:val="24"/>
        </w:rPr>
        <w:t xml:space="preserve"> 1</w:t>
      </w:r>
      <w:r w:rsidRPr="00925C8F">
        <w:rPr>
          <w:sz w:val="24"/>
          <w:szCs w:val="24"/>
        </w:rPr>
        <w:t xml:space="preserve">, is te zien </w:t>
      </w:r>
      <w:r w:rsidR="00B0209B">
        <w:rPr>
          <w:sz w:val="24"/>
          <w:szCs w:val="24"/>
        </w:rPr>
        <w:t xml:space="preserve">in tabel 7 </w:t>
      </w:r>
      <w:r w:rsidRPr="00925C8F">
        <w:rPr>
          <w:sz w:val="24"/>
          <w:szCs w:val="24"/>
        </w:rPr>
        <w:t xml:space="preserve">dat ook bij de Spaanse onderzoeksgroep de standaardafwijkingen hoog zijn. Dit duidt aan dat er binnen deze groep van 5 proefpersonen veel variatie is in het gebruik van </w:t>
      </w:r>
      <w:r w:rsidR="00D50654">
        <w:rPr>
          <w:sz w:val="24"/>
          <w:szCs w:val="24"/>
        </w:rPr>
        <w:t>preposities</w:t>
      </w:r>
      <w:r w:rsidRPr="00925C8F">
        <w:rPr>
          <w:sz w:val="24"/>
          <w:szCs w:val="24"/>
        </w:rPr>
        <w:t>.</w:t>
      </w:r>
      <w:r w:rsidR="00EC70C1">
        <w:rPr>
          <w:sz w:val="24"/>
          <w:szCs w:val="24"/>
        </w:rPr>
        <w:t xml:space="preserve"> De categorieën locatief en directioneel staan niet in de tabel, omdat ten Brinke (2015) in haar onderzoek dit onderscheid niet maakt.</w:t>
      </w:r>
      <w:r w:rsidR="00B83900">
        <w:rPr>
          <w:sz w:val="24"/>
          <w:szCs w:val="24"/>
        </w:rPr>
        <w:t xml:space="preserve"> Zij telt de </w:t>
      </w:r>
      <w:proofErr w:type="spellStart"/>
      <w:r w:rsidR="00B83900">
        <w:rPr>
          <w:sz w:val="24"/>
          <w:szCs w:val="24"/>
        </w:rPr>
        <w:t>locatieve</w:t>
      </w:r>
      <w:proofErr w:type="spellEnd"/>
      <w:r w:rsidR="00B83900">
        <w:rPr>
          <w:sz w:val="24"/>
          <w:szCs w:val="24"/>
        </w:rPr>
        <w:t xml:space="preserve"> en directionele preposities als lexicaal.</w:t>
      </w:r>
      <w:r w:rsidRPr="00925C8F">
        <w:rPr>
          <w:sz w:val="24"/>
          <w:szCs w:val="24"/>
        </w:rPr>
        <w:t xml:space="preserve"> </w:t>
      </w:r>
      <w:r w:rsidR="00AC1679">
        <w:rPr>
          <w:sz w:val="24"/>
          <w:szCs w:val="24"/>
        </w:rPr>
        <w:t>In tabel 8 staat het prepositiegebruik per participant.</w:t>
      </w: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05"/>
        <w:gridCol w:w="977"/>
        <w:gridCol w:w="977"/>
        <w:gridCol w:w="1052"/>
        <w:gridCol w:w="1053"/>
        <w:gridCol w:w="1051"/>
      </w:tblGrid>
      <w:tr w:rsidR="00110A99" w:rsidTr="00D50654">
        <w:tc>
          <w:tcPr>
            <w:tcW w:w="2205" w:type="dxa"/>
          </w:tcPr>
          <w:p w:rsidR="00110A99" w:rsidRPr="004D754B" w:rsidRDefault="00110A99" w:rsidP="00F60D82">
            <w:pPr>
              <w:spacing w:line="360" w:lineRule="auto"/>
              <w:rPr>
                <w:sz w:val="24"/>
                <w:szCs w:val="24"/>
              </w:rPr>
            </w:pPr>
            <w:r w:rsidRPr="004D754B">
              <w:rPr>
                <w:sz w:val="24"/>
                <w:szCs w:val="24"/>
              </w:rPr>
              <w:lastRenderedPageBreak/>
              <w:t>Participante</w:t>
            </w:r>
            <w:r w:rsidR="00D95159" w:rsidRPr="004D754B">
              <w:rPr>
                <w:sz w:val="24"/>
                <w:szCs w:val="24"/>
              </w:rPr>
              <w:t>n</w:t>
            </w:r>
          </w:p>
        </w:tc>
        <w:tc>
          <w:tcPr>
            <w:tcW w:w="977" w:type="dxa"/>
          </w:tcPr>
          <w:p w:rsidR="00110A99" w:rsidRPr="004D754B" w:rsidRDefault="00110A99" w:rsidP="00F60D82">
            <w:pPr>
              <w:spacing w:line="360" w:lineRule="auto"/>
              <w:rPr>
                <w:sz w:val="24"/>
                <w:szCs w:val="24"/>
              </w:rPr>
            </w:pPr>
            <w:r w:rsidRPr="004D754B">
              <w:rPr>
                <w:sz w:val="24"/>
                <w:szCs w:val="24"/>
              </w:rPr>
              <w:t>1</w:t>
            </w:r>
          </w:p>
        </w:tc>
        <w:tc>
          <w:tcPr>
            <w:tcW w:w="977" w:type="dxa"/>
          </w:tcPr>
          <w:p w:rsidR="00110A99" w:rsidRPr="004D754B" w:rsidRDefault="00110A99" w:rsidP="00F60D82">
            <w:pPr>
              <w:spacing w:line="360" w:lineRule="auto"/>
              <w:rPr>
                <w:sz w:val="24"/>
                <w:szCs w:val="24"/>
              </w:rPr>
            </w:pPr>
            <w:r w:rsidRPr="004D754B">
              <w:rPr>
                <w:sz w:val="24"/>
                <w:szCs w:val="24"/>
              </w:rPr>
              <w:t>2</w:t>
            </w:r>
          </w:p>
        </w:tc>
        <w:tc>
          <w:tcPr>
            <w:tcW w:w="1052" w:type="dxa"/>
          </w:tcPr>
          <w:p w:rsidR="00110A99" w:rsidRPr="004D754B" w:rsidRDefault="00110A99" w:rsidP="00F60D82">
            <w:pPr>
              <w:spacing w:line="360" w:lineRule="auto"/>
              <w:rPr>
                <w:sz w:val="24"/>
                <w:szCs w:val="24"/>
              </w:rPr>
            </w:pPr>
            <w:r w:rsidRPr="004D754B">
              <w:rPr>
                <w:sz w:val="24"/>
                <w:szCs w:val="24"/>
              </w:rPr>
              <w:t>3</w:t>
            </w:r>
          </w:p>
        </w:tc>
        <w:tc>
          <w:tcPr>
            <w:tcW w:w="1053" w:type="dxa"/>
          </w:tcPr>
          <w:p w:rsidR="00110A99" w:rsidRPr="004D754B" w:rsidRDefault="00110A99" w:rsidP="00F60D82">
            <w:pPr>
              <w:spacing w:line="360" w:lineRule="auto"/>
              <w:rPr>
                <w:sz w:val="24"/>
                <w:szCs w:val="24"/>
              </w:rPr>
            </w:pPr>
            <w:r w:rsidRPr="004D754B">
              <w:rPr>
                <w:sz w:val="24"/>
                <w:szCs w:val="24"/>
              </w:rPr>
              <w:t>4</w:t>
            </w:r>
          </w:p>
        </w:tc>
        <w:tc>
          <w:tcPr>
            <w:tcW w:w="1051" w:type="dxa"/>
          </w:tcPr>
          <w:p w:rsidR="00110A99" w:rsidRPr="004D754B" w:rsidRDefault="00110A99" w:rsidP="00F60D82">
            <w:pPr>
              <w:spacing w:line="360" w:lineRule="auto"/>
              <w:rPr>
                <w:sz w:val="24"/>
                <w:szCs w:val="24"/>
              </w:rPr>
            </w:pPr>
            <w:r w:rsidRPr="004D754B">
              <w:rPr>
                <w:sz w:val="24"/>
                <w:szCs w:val="24"/>
              </w:rPr>
              <w:t>5</w:t>
            </w:r>
          </w:p>
        </w:tc>
      </w:tr>
      <w:tr w:rsidR="00110A99" w:rsidTr="00D50654">
        <w:tc>
          <w:tcPr>
            <w:tcW w:w="2205" w:type="dxa"/>
          </w:tcPr>
          <w:p w:rsidR="00110A99" w:rsidRPr="004D754B" w:rsidRDefault="00110A99" w:rsidP="00F60D82">
            <w:pPr>
              <w:spacing w:line="360" w:lineRule="auto"/>
              <w:rPr>
                <w:b/>
                <w:sz w:val="24"/>
                <w:szCs w:val="24"/>
              </w:rPr>
            </w:pPr>
            <w:r w:rsidRPr="004D754B">
              <w:rPr>
                <w:b/>
                <w:sz w:val="24"/>
                <w:szCs w:val="24"/>
              </w:rPr>
              <w:t>Functioneel</w:t>
            </w:r>
          </w:p>
          <w:p w:rsidR="00110A99" w:rsidRPr="004D754B" w:rsidRDefault="00110A99" w:rsidP="00F60D82">
            <w:pPr>
              <w:spacing w:line="360" w:lineRule="auto"/>
              <w:rPr>
                <w:sz w:val="24"/>
                <w:szCs w:val="24"/>
              </w:rPr>
            </w:pPr>
            <w:r w:rsidRPr="004D754B">
              <w:rPr>
                <w:sz w:val="24"/>
                <w:szCs w:val="24"/>
              </w:rPr>
              <w:t>Grammaticaal</w:t>
            </w:r>
          </w:p>
        </w:tc>
        <w:tc>
          <w:tcPr>
            <w:tcW w:w="977" w:type="dxa"/>
          </w:tcPr>
          <w:p w:rsidR="00110A99" w:rsidRPr="004D754B" w:rsidRDefault="00110A99" w:rsidP="00F60D82">
            <w:pPr>
              <w:spacing w:line="360" w:lineRule="auto"/>
              <w:rPr>
                <w:sz w:val="24"/>
                <w:szCs w:val="24"/>
              </w:rPr>
            </w:pPr>
          </w:p>
          <w:p w:rsidR="00110A99" w:rsidRPr="004D754B" w:rsidRDefault="00110A99" w:rsidP="00F60D82">
            <w:pPr>
              <w:spacing w:line="360" w:lineRule="auto"/>
              <w:rPr>
                <w:sz w:val="24"/>
                <w:szCs w:val="24"/>
              </w:rPr>
            </w:pPr>
            <w:r w:rsidRPr="004D754B">
              <w:rPr>
                <w:sz w:val="24"/>
                <w:szCs w:val="24"/>
              </w:rPr>
              <w:t>1/16,67</w:t>
            </w:r>
          </w:p>
        </w:tc>
        <w:tc>
          <w:tcPr>
            <w:tcW w:w="977" w:type="dxa"/>
          </w:tcPr>
          <w:p w:rsidR="00110A99" w:rsidRPr="004D754B" w:rsidRDefault="00110A99" w:rsidP="00F60D82">
            <w:pPr>
              <w:spacing w:line="360" w:lineRule="auto"/>
              <w:rPr>
                <w:sz w:val="24"/>
                <w:szCs w:val="24"/>
              </w:rPr>
            </w:pPr>
          </w:p>
          <w:p w:rsidR="00110A99" w:rsidRPr="004D754B" w:rsidRDefault="00110A99" w:rsidP="00F60D82">
            <w:pPr>
              <w:spacing w:line="360" w:lineRule="auto"/>
              <w:rPr>
                <w:sz w:val="24"/>
                <w:szCs w:val="24"/>
              </w:rPr>
            </w:pPr>
            <w:r w:rsidRPr="004D754B">
              <w:rPr>
                <w:sz w:val="24"/>
                <w:szCs w:val="24"/>
              </w:rPr>
              <w:t>1</w:t>
            </w:r>
            <w:r w:rsidR="002704F5" w:rsidRPr="004D754B">
              <w:rPr>
                <w:sz w:val="24"/>
                <w:szCs w:val="24"/>
              </w:rPr>
              <w:t>2</w:t>
            </w:r>
            <w:r w:rsidRPr="004D754B">
              <w:rPr>
                <w:sz w:val="24"/>
                <w:szCs w:val="24"/>
              </w:rPr>
              <w:t>/</w:t>
            </w:r>
            <w:r w:rsidR="002704F5" w:rsidRPr="004D754B">
              <w:rPr>
                <w:sz w:val="24"/>
                <w:szCs w:val="24"/>
              </w:rPr>
              <w:t>30,0</w:t>
            </w:r>
          </w:p>
        </w:tc>
        <w:tc>
          <w:tcPr>
            <w:tcW w:w="1052" w:type="dxa"/>
          </w:tcPr>
          <w:p w:rsidR="00110A99" w:rsidRPr="004D754B" w:rsidRDefault="00110A99" w:rsidP="00F60D82">
            <w:pPr>
              <w:spacing w:line="360" w:lineRule="auto"/>
              <w:rPr>
                <w:sz w:val="24"/>
                <w:szCs w:val="24"/>
              </w:rPr>
            </w:pPr>
          </w:p>
          <w:p w:rsidR="00110A99" w:rsidRPr="004D754B" w:rsidRDefault="00841A63" w:rsidP="00F60D82">
            <w:pPr>
              <w:spacing w:line="360" w:lineRule="auto"/>
              <w:rPr>
                <w:sz w:val="24"/>
                <w:szCs w:val="24"/>
              </w:rPr>
            </w:pPr>
            <w:r w:rsidRPr="004D754B">
              <w:rPr>
                <w:sz w:val="24"/>
                <w:szCs w:val="24"/>
              </w:rPr>
              <w:t>0</w:t>
            </w:r>
            <w:r w:rsidR="00110A99" w:rsidRPr="004D754B">
              <w:rPr>
                <w:sz w:val="24"/>
                <w:szCs w:val="24"/>
              </w:rPr>
              <w:t>/</w:t>
            </w:r>
            <w:r w:rsidRPr="004D754B">
              <w:rPr>
                <w:sz w:val="24"/>
                <w:szCs w:val="24"/>
              </w:rPr>
              <w:t>0</w:t>
            </w:r>
          </w:p>
        </w:tc>
        <w:tc>
          <w:tcPr>
            <w:tcW w:w="1053" w:type="dxa"/>
          </w:tcPr>
          <w:p w:rsidR="00110A99" w:rsidRPr="004D754B" w:rsidRDefault="00110A99" w:rsidP="00F60D82">
            <w:pPr>
              <w:spacing w:line="360" w:lineRule="auto"/>
              <w:rPr>
                <w:sz w:val="24"/>
                <w:szCs w:val="24"/>
              </w:rPr>
            </w:pPr>
          </w:p>
          <w:p w:rsidR="00110A99" w:rsidRPr="004D754B" w:rsidRDefault="00767234" w:rsidP="00F60D82">
            <w:pPr>
              <w:spacing w:line="360" w:lineRule="auto"/>
              <w:rPr>
                <w:sz w:val="24"/>
                <w:szCs w:val="24"/>
              </w:rPr>
            </w:pPr>
            <w:r w:rsidRPr="004D754B">
              <w:rPr>
                <w:sz w:val="24"/>
                <w:szCs w:val="24"/>
              </w:rPr>
              <w:t>14</w:t>
            </w:r>
            <w:r w:rsidR="00110A99" w:rsidRPr="004D754B">
              <w:rPr>
                <w:sz w:val="24"/>
                <w:szCs w:val="24"/>
              </w:rPr>
              <w:t>/</w:t>
            </w:r>
            <w:r w:rsidRPr="004D754B">
              <w:rPr>
                <w:sz w:val="24"/>
                <w:szCs w:val="24"/>
              </w:rPr>
              <w:t>35,0</w:t>
            </w:r>
          </w:p>
        </w:tc>
        <w:tc>
          <w:tcPr>
            <w:tcW w:w="1051" w:type="dxa"/>
          </w:tcPr>
          <w:p w:rsidR="00110A99" w:rsidRPr="004D754B" w:rsidRDefault="00110A99" w:rsidP="00F60D82">
            <w:pPr>
              <w:spacing w:line="360" w:lineRule="auto"/>
              <w:rPr>
                <w:sz w:val="24"/>
                <w:szCs w:val="24"/>
              </w:rPr>
            </w:pPr>
          </w:p>
          <w:p w:rsidR="00110A99" w:rsidRPr="004D754B" w:rsidRDefault="00ED42C2" w:rsidP="00F60D82">
            <w:pPr>
              <w:spacing w:line="360" w:lineRule="auto"/>
              <w:rPr>
                <w:sz w:val="24"/>
                <w:szCs w:val="24"/>
              </w:rPr>
            </w:pPr>
            <w:r w:rsidRPr="004D754B">
              <w:rPr>
                <w:sz w:val="24"/>
                <w:szCs w:val="24"/>
              </w:rPr>
              <w:t>2</w:t>
            </w:r>
            <w:r w:rsidR="00110A99" w:rsidRPr="004D754B">
              <w:rPr>
                <w:sz w:val="24"/>
                <w:szCs w:val="24"/>
              </w:rPr>
              <w:t>/</w:t>
            </w:r>
            <w:r w:rsidR="00800DF0" w:rsidRPr="004D754B">
              <w:rPr>
                <w:sz w:val="24"/>
                <w:szCs w:val="24"/>
              </w:rPr>
              <w:t>28,57</w:t>
            </w:r>
          </w:p>
        </w:tc>
      </w:tr>
      <w:tr w:rsidR="00110A99" w:rsidTr="00D50654">
        <w:tc>
          <w:tcPr>
            <w:tcW w:w="2205" w:type="dxa"/>
          </w:tcPr>
          <w:p w:rsidR="00110A99" w:rsidRPr="004D754B" w:rsidRDefault="00110A99" w:rsidP="00F60D82">
            <w:pPr>
              <w:spacing w:line="360" w:lineRule="auto"/>
              <w:rPr>
                <w:sz w:val="24"/>
                <w:szCs w:val="24"/>
              </w:rPr>
            </w:pPr>
            <w:r w:rsidRPr="004D754B">
              <w:rPr>
                <w:sz w:val="24"/>
                <w:szCs w:val="24"/>
              </w:rPr>
              <w:t>Ongrammaticaal</w:t>
            </w:r>
          </w:p>
        </w:tc>
        <w:tc>
          <w:tcPr>
            <w:tcW w:w="977" w:type="dxa"/>
          </w:tcPr>
          <w:p w:rsidR="00110A99" w:rsidRPr="004D754B" w:rsidRDefault="00110A99" w:rsidP="00F60D82">
            <w:pPr>
              <w:spacing w:line="360" w:lineRule="auto"/>
              <w:rPr>
                <w:sz w:val="24"/>
                <w:szCs w:val="24"/>
              </w:rPr>
            </w:pPr>
            <w:r w:rsidRPr="004D754B">
              <w:rPr>
                <w:sz w:val="24"/>
                <w:szCs w:val="24"/>
              </w:rPr>
              <w:t>0/0</w:t>
            </w:r>
          </w:p>
        </w:tc>
        <w:tc>
          <w:tcPr>
            <w:tcW w:w="977" w:type="dxa"/>
          </w:tcPr>
          <w:p w:rsidR="00110A99" w:rsidRPr="004D754B" w:rsidRDefault="00110A99" w:rsidP="00F60D82">
            <w:pPr>
              <w:spacing w:line="360" w:lineRule="auto"/>
              <w:rPr>
                <w:sz w:val="24"/>
                <w:szCs w:val="24"/>
              </w:rPr>
            </w:pPr>
            <w:r w:rsidRPr="004D754B">
              <w:rPr>
                <w:sz w:val="24"/>
                <w:szCs w:val="24"/>
              </w:rPr>
              <w:t>0/0</w:t>
            </w:r>
          </w:p>
        </w:tc>
        <w:tc>
          <w:tcPr>
            <w:tcW w:w="1052" w:type="dxa"/>
          </w:tcPr>
          <w:p w:rsidR="00110A99" w:rsidRPr="004D754B" w:rsidRDefault="00110A99" w:rsidP="00F60D82">
            <w:pPr>
              <w:spacing w:line="360" w:lineRule="auto"/>
              <w:rPr>
                <w:sz w:val="24"/>
                <w:szCs w:val="24"/>
              </w:rPr>
            </w:pPr>
            <w:r w:rsidRPr="004D754B">
              <w:rPr>
                <w:sz w:val="24"/>
                <w:szCs w:val="24"/>
              </w:rPr>
              <w:t>0/0</w:t>
            </w:r>
          </w:p>
        </w:tc>
        <w:tc>
          <w:tcPr>
            <w:tcW w:w="1053" w:type="dxa"/>
          </w:tcPr>
          <w:p w:rsidR="00110A99" w:rsidRPr="004D754B" w:rsidRDefault="00767234" w:rsidP="00F60D82">
            <w:pPr>
              <w:spacing w:line="360" w:lineRule="auto"/>
              <w:rPr>
                <w:sz w:val="24"/>
                <w:szCs w:val="24"/>
              </w:rPr>
            </w:pPr>
            <w:r w:rsidRPr="004D754B">
              <w:rPr>
                <w:sz w:val="24"/>
                <w:szCs w:val="24"/>
              </w:rPr>
              <w:t>1/2,5</w:t>
            </w:r>
          </w:p>
        </w:tc>
        <w:tc>
          <w:tcPr>
            <w:tcW w:w="1051" w:type="dxa"/>
          </w:tcPr>
          <w:p w:rsidR="00110A99" w:rsidRPr="004D754B" w:rsidRDefault="00ED42C2" w:rsidP="00F60D82">
            <w:pPr>
              <w:spacing w:line="360" w:lineRule="auto"/>
              <w:rPr>
                <w:sz w:val="24"/>
                <w:szCs w:val="24"/>
              </w:rPr>
            </w:pPr>
            <w:r w:rsidRPr="004D754B">
              <w:rPr>
                <w:sz w:val="24"/>
                <w:szCs w:val="24"/>
              </w:rPr>
              <w:t>0</w:t>
            </w:r>
            <w:r w:rsidR="00110A99" w:rsidRPr="004D754B">
              <w:rPr>
                <w:sz w:val="24"/>
                <w:szCs w:val="24"/>
              </w:rPr>
              <w:t>/</w:t>
            </w:r>
            <w:r w:rsidRPr="004D754B">
              <w:rPr>
                <w:sz w:val="24"/>
                <w:szCs w:val="24"/>
              </w:rPr>
              <w:t>0</w:t>
            </w:r>
          </w:p>
        </w:tc>
      </w:tr>
      <w:tr w:rsidR="00110A99" w:rsidTr="00D50654">
        <w:tc>
          <w:tcPr>
            <w:tcW w:w="2205" w:type="dxa"/>
          </w:tcPr>
          <w:p w:rsidR="00110A99" w:rsidRPr="004D754B" w:rsidRDefault="00110A99" w:rsidP="00F60D82">
            <w:pPr>
              <w:spacing w:line="360" w:lineRule="auto"/>
              <w:rPr>
                <w:sz w:val="24"/>
                <w:szCs w:val="24"/>
              </w:rPr>
            </w:pPr>
            <w:r w:rsidRPr="004D754B">
              <w:rPr>
                <w:sz w:val="24"/>
                <w:szCs w:val="24"/>
              </w:rPr>
              <w:t>Omissie</w:t>
            </w:r>
          </w:p>
        </w:tc>
        <w:tc>
          <w:tcPr>
            <w:tcW w:w="977" w:type="dxa"/>
          </w:tcPr>
          <w:p w:rsidR="00110A99" w:rsidRPr="004D754B" w:rsidRDefault="00110A99" w:rsidP="00F60D82">
            <w:pPr>
              <w:spacing w:line="360" w:lineRule="auto"/>
              <w:rPr>
                <w:sz w:val="24"/>
                <w:szCs w:val="24"/>
              </w:rPr>
            </w:pPr>
            <w:r w:rsidRPr="004D754B">
              <w:rPr>
                <w:sz w:val="24"/>
                <w:szCs w:val="24"/>
              </w:rPr>
              <w:t>2/33,33</w:t>
            </w:r>
          </w:p>
        </w:tc>
        <w:tc>
          <w:tcPr>
            <w:tcW w:w="977" w:type="dxa"/>
          </w:tcPr>
          <w:p w:rsidR="00110A99" w:rsidRPr="004D754B" w:rsidRDefault="002704F5" w:rsidP="00F60D82">
            <w:pPr>
              <w:spacing w:line="360" w:lineRule="auto"/>
              <w:rPr>
                <w:sz w:val="24"/>
                <w:szCs w:val="24"/>
              </w:rPr>
            </w:pPr>
            <w:r w:rsidRPr="004D754B">
              <w:rPr>
                <w:sz w:val="24"/>
                <w:szCs w:val="24"/>
              </w:rPr>
              <w:t>0</w:t>
            </w:r>
            <w:r w:rsidR="00110A99" w:rsidRPr="004D754B">
              <w:rPr>
                <w:sz w:val="24"/>
                <w:szCs w:val="24"/>
              </w:rPr>
              <w:t>/</w:t>
            </w:r>
            <w:r w:rsidRPr="004D754B">
              <w:rPr>
                <w:sz w:val="24"/>
                <w:szCs w:val="24"/>
              </w:rPr>
              <w:t>0</w:t>
            </w:r>
          </w:p>
        </w:tc>
        <w:tc>
          <w:tcPr>
            <w:tcW w:w="1052" w:type="dxa"/>
          </w:tcPr>
          <w:p w:rsidR="00110A99" w:rsidRPr="004D754B" w:rsidRDefault="00841A63" w:rsidP="00F60D82">
            <w:pPr>
              <w:spacing w:line="360" w:lineRule="auto"/>
              <w:rPr>
                <w:sz w:val="24"/>
                <w:szCs w:val="24"/>
              </w:rPr>
            </w:pPr>
            <w:r w:rsidRPr="004D754B">
              <w:rPr>
                <w:sz w:val="24"/>
                <w:szCs w:val="24"/>
              </w:rPr>
              <w:t>1</w:t>
            </w:r>
            <w:r w:rsidR="00110A99" w:rsidRPr="004D754B">
              <w:rPr>
                <w:sz w:val="24"/>
                <w:szCs w:val="24"/>
              </w:rPr>
              <w:t>/</w:t>
            </w:r>
            <w:r w:rsidRPr="004D754B">
              <w:rPr>
                <w:sz w:val="24"/>
                <w:szCs w:val="24"/>
              </w:rPr>
              <w:t>10,0</w:t>
            </w:r>
          </w:p>
        </w:tc>
        <w:tc>
          <w:tcPr>
            <w:tcW w:w="1053" w:type="dxa"/>
          </w:tcPr>
          <w:p w:rsidR="00110A99" w:rsidRPr="004D754B" w:rsidRDefault="00767234" w:rsidP="00F60D82">
            <w:pPr>
              <w:spacing w:line="360" w:lineRule="auto"/>
              <w:rPr>
                <w:sz w:val="24"/>
                <w:szCs w:val="24"/>
              </w:rPr>
            </w:pPr>
            <w:r w:rsidRPr="004D754B">
              <w:rPr>
                <w:sz w:val="24"/>
                <w:szCs w:val="24"/>
              </w:rPr>
              <w:t>3</w:t>
            </w:r>
            <w:r w:rsidR="00110A99" w:rsidRPr="004D754B">
              <w:rPr>
                <w:sz w:val="24"/>
                <w:szCs w:val="24"/>
              </w:rPr>
              <w:t>/</w:t>
            </w:r>
            <w:r w:rsidRPr="004D754B">
              <w:rPr>
                <w:sz w:val="24"/>
                <w:szCs w:val="24"/>
              </w:rPr>
              <w:t>7,5</w:t>
            </w:r>
          </w:p>
        </w:tc>
        <w:tc>
          <w:tcPr>
            <w:tcW w:w="1051" w:type="dxa"/>
          </w:tcPr>
          <w:p w:rsidR="00110A99" w:rsidRPr="004D754B" w:rsidRDefault="00ED42C2" w:rsidP="00F60D82">
            <w:pPr>
              <w:spacing w:line="360" w:lineRule="auto"/>
              <w:rPr>
                <w:sz w:val="24"/>
                <w:szCs w:val="24"/>
              </w:rPr>
            </w:pPr>
            <w:r w:rsidRPr="004D754B">
              <w:rPr>
                <w:sz w:val="24"/>
                <w:szCs w:val="24"/>
              </w:rPr>
              <w:t>0</w:t>
            </w:r>
            <w:r w:rsidR="00110A99" w:rsidRPr="004D754B">
              <w:rPr>
                <w:sz w:val="24"/>
                <w:szCs w:val="24"/>
              </w:rPr>
              <w:t>/</w:t>
            </w:r>
            <w:r w:rsidRPr="004D754B">
              <w:rPr>
                <w:sz w:val="24"/>
                <w:szCs w:val="24"/>
              </w:rPr>
              <w:t>0</w:t>
            </w:r>
          </w:p>
        </w:tc>
      </w:tr>
      <w:tr w:rsidR="00110A99" w:rsidTr="00D50654">
        <w:tc>
          <w:tcPr>
            <w:tcW w:w="2205" w:type="dxa"/>
          </w:tcPr>
          <w:p w:rsidR="00110A99" w:rsidRPr="004D754B" w:rsidRDefault="00110A99" w:rsidP="00F60D82">
            <w:pPr>
              <w:spacing w:line="360" w:lineRule="auto"/>
              <w:rPr>
                <w:b/>
                <w:sz w:val="24"/>
                <w:szCs w:val="24"/>
              </w:rPr>
            </w:pPr>
            <w:proofErr w:type="spellStart"/>
            <w:r w:rsidRPr="004D754B">
              <w:rPr>
                <w:b/>
                <w:sz w:val="24"/>
                <w:szCs w:val="24"/>
              </w:rPr>
              <w:t>Gesubcategoriseerd</w:t>
            </w:r>
            <w:proofErr w:type="spellEnd"/>
          </w:p>
          <w:p w:rsidR="00110A99" w:rsidRPr="004D754B" w:rsidRDefault="00110A99" w:rsidP="00F60D82">
            <w:pPr>
              <w:spacing w:line="360" w:lineRule="auto"/>
              <w:rPr>
                <w:sz w:val="24"/>
                <w:szCs w:val="24"/>
              </w:rPr>
            </w:pPr>
            <w:r w:rsidRPr="004D754B">
              <w:rPr>
                <w:sz w:val="24"/>
                <w:szCs w:val="24"/>
              </w:rPr>
              <w:t>Grammaticaal</w:t>
            </w:r>
          </w:p>
        </w:tc>
        <w:tc>
          <w:tcPr>
            <w:tcW w:w="977" w:type="dxa"/>
          </w:tcPr>
          <w:p w:rsidR="00110A99" w:rsidRPr="004D754B" w:rsidRDefault="00110A99" w:rsidP="00F60D82">
            <w:pPr>
              <w:spacing w:line="360" w:lineRule="auto"/>
              <w:rPr>
                <w:sz w:val="24"/>
                <w:szCs w:val="24"/>
              </w:rPr>
            </w:pPr>
          </w:p>
          <w:p w:rsidR="00110A99" w:rsidRPr="004D754B" w:rsidRDefault="00110A99" w:rsidP="00F60D82">
            <w:pPr>
              <w:spacing w:line="360" w:lineRule="auto"/>
              <w:rPr>
                <w:sz w:val="24"/>
                <w:szCs w:val="24"/>
              </w:rPr>
            </w:pPr>
            <w:r w:rsidRPr="004D754B">
              <w:rPr>
                <w:sz w:val="24"/>
                <w:szCs w:val="24"/>
              </w:rPr>
              <w:t>0/0</w:t>
            </w:r>
          </w:p>
        </w:tc>
        <w:tc>
          <w:tcPr>
            <w:tcW w:w="977" w:type="dxa"/>
          </w:tcPr>
          <w:p w:rsidR="00110A99" w:rsidRPr="004D754B" w:rsidRDefault="00110A99" w:rsidP="00F60D82">
            <w:pPr>
              <w:spacing w:line="360" w:lineRule="auto"/>
              <w:rPr>
                <w:sz w:val="24"/>
                <w:szCs w:val="24"/>
              </w:rPr>
            </w:pPr>
          </w:p>
          <w:p w:rsidR="00110A99" w:rsidRPr="004D754B" w:rsidRDefault="002704F5" w:rsidP="00F60D82">
            <w:pPr>
              <w:spacing w:line="360" w:lineRule="auto"/>
              <w:rPr>
                <w:sz w:val="24"/>
                <w:szCs w:val="24"/>
              </w:rPr>
            </w:pPr>
            <w:r w:rsidRPr="004D754B">
              <w:rPr>
                <w:sz w:val="24"/>
                <w:szCs w:val="24"/>
              </w:rPr>
              <w:t>3</w:t>
            </w:r>
            <w:r w:rsidR="00110A99" w:rsidRPr="004D754B">
              <w:rPr>
                <w:sz w:val="24"/>
                <w:szCs w:val="24"/>
              </w:rPr>
              <w:t>/</w:t>
            </w:r>
            <w:r w:rsidRPr="004D754B">
              <w:rPr>
                <w:sz w:val="24"/>
                <w:szCs w:val="24"/>
              </w:rPr>
              <w:t>7,5</w:t>
            </w:r>
          </w:p>
        </w:tc>
        <w:tc>
          <w:tcPr>
            <w:tcW w:w="1052" w:type="dxa"/>
          </w:tcPr>
          <w:p w:rsidR="00110A99" w:rsidRPr="004D754B" w:rsidRDefault="00110A99" w:rsidP="00F60D82">
            <w:pPr>
              <w:spacing w:line="360" w:lineRule="auto"/>
              <w:rPr>
                <w:sz w:val="24"/>
                <w:szCs w:val="24"/>
              </w:rPr>
            </w:pPr>
          </w:p>
          <w:p w:rsidR="00110A99" w:rsidRPr="004D754B" w:rsidRDefault="00841A63" w:rsidP="00F60D82">
            <w:pPr>
              <w:spacing w:line="360" w:lineRule="auto"/>
              <w:rPr>
                <w:sz w:val="24"/>
                <w:szCs w:val="24"/>
              </w:rPr>
            </w:pPr>
            <w:r w:rsidRPr="004D754B">
              <w:rPr>
                <w:sz w:val="24"/>
                <w:szCs w:val="24"/>
              </w:rPr>
              <w:t>0</w:t>
            </w:r>
            <w:r w:rsidR="00110A99" w:rsidRPr="004D754B">
              <w:rPr>
                <w:sz w:val="24"/>
                <w:szCs w:val="24"/>
              </w:rPr>
              <w:t>/0</w:t>
            </w:r>
          </w:p>
        </w:tc>
        <w:tc>
          <w:tcPr>
            <w:tcW w:w="1053" w:type="dxa"/>
          </w:tcPr>
          <w:p w:rsidR="00110A99" w:rsidRPr="004D754B" w:rsidRDefault="00110A99" w:rsidP="00F60D82">
            <w:pPr>
              <w:spacing w:line="360" w:lineRule="auto"/>
              <w:rPr>
                <w:sz w:val="24"/>
                <w:szCs w:val="24"/>
              </w:rPr>
            </w:pPr>
          </w:p>
          <w:p w:rsidR="00110A99" w:rsidRPr="004D754B" w:rsidRDefault="00767234" w:rsidP="00F60D82">
            <w:pPr>
              <w:spacing w:line="360" w:lineRule="auto"/>
              <w:rPr>
                <w:sz w:val="24"/>
                <w:szCs w:val="24"/>
              </w:rPr>
            </w:pPr>
            <w:r w:rsidRPr="004D754B">
              <w:rPr>
                <w:sz w:val="24"/>
                <w:szCs w:val="24"/>
              </w:rPr>
              <w:t>4</w:t>
            </w:r>
            <w:r w:rsidR="00110A99" w:rsidRPr="004D754B">
              <w:rPr>
                <w:sz w:val="24"/>
                <w:szCs w:val="24"/>
              </w:rPr>
              <w:t>/</w:t>
            </w:r>
            <w:r w:rsidRPr="004D754B">
              <w:rPr>
                <w:sz w:val="24"/>
                <w:szCs w:val="24"/>
              </w:rPr>
              <w:t>10</w:t>
            </w:r>
          </w:p>
        </w:tc>
        <w:tc>
          <w:tcPr>
            <w:tcW w:w="1051" w:type="dxa"/>
          </w:tcPr>
          <w:p w:rsidR="00110A99" w:rsidRPr="004D754B" w:rsidRDefault="00110A99" w:rsidP="00F60D82">
            <w:pPr>
              <w:spacing w:line="360" w:lineRule="auto"/>
              <w:rPr>
                <w:sz w:val="24"/>
                <w:szCs w:val="24"/>
              </w:rPr>
            </w:pPr>
          </w:p>
          <w:p w:rsidR="00110A99" w:rsidRPr="004D754B" w:rsidRDefault="00ED42C2" w:rsidP="00F60D82">
            <w:pPr>
              <w:spacing w:line="360" w:lineRule="auto"/>
              <w:rPr>
                <w:sz w:val="24"/>
                <w:szCs w:val="24"/>
              </w:rPr>
            </w:pPr>
            <w:r w:rsidRPr="004D754B">
              <w:rPr>
                <w:sz w:val="24"/>
                <w:szCs w:val="24"/>
              </w:rPr>
              <w:t>0</w:t>
            </w:r>
            <w:r w:rsidR="00110A99" w:rsidRPr="004D754B">
              <w:rPr>
                <w:sz w:val="24"/>
                <w:szCs w:val="24"/>
              </w:rPr>
              <w:t>/</w:t>
            </w:r>
            <w:r w:rsidRPr="004D754B">
              <w:rPr>
                <w:sz w:val="24"/>
                <w:szCs w:val="24"/>
              </w:rPr>
              <w:t>0</w:t>
            </w:r>
          </w:p>
        </w:tc>
      </w:tr>
      <w:tr w:rsidR="00110A99" w:rsidTr="00D50654">
        <w:tc>
          <w:tcPr>
            <w:tcW w:w="2205" w:type="dxa"/>
          </w:tcPr>
          <w:p w:rsidR="00110A99" w:rsidRPr="004D754B" w:rsidRDefault="00110A99" w:rsidP="00F60D82">
            <w:pPr>
              <w:spacing w:line="360" w:lineRule="auto"/>
              <w:rPr>
                <w:sz w:val="24"/>
                <w:szCs w:val="24"/>
              </w:rPr>
            </w:pPr>
            <w:r w:rsidRPr="004D754B">
              <w:rPr>
                <w:sz w:val="24"/>
                <w:szCs w:val="24"/>
              </w:rPr>
              <w:t>Ongrammaticaal</w:t>
            </w:r>
          </w:p>
        </w:tc>
        <w:tc>
          <w:tcPr>
            <w:tcW w:w="977" w:type="dxa"/>
          </w:tcPr>
          <w:p w:rsidR="00110A99" w:rsidRPr="004D754B" w:rsidRDefault="00110A99" w:rsidP="00F60D82">
            <w:pPr>
              <w:spacing w:line="360" w:lineRule="auto"/>
              <w:rPr>
                <w:sz w:val="24"/>
                <w:szCs w:val="24"/>
              </w:rPr>
            </w:pPr>
            <w:r w:rsidRPr="004D754B">
              <w:rPr>
                <w:sz w:val="24"/>
                <w:szCs w:val="24"/>
              </w:rPr>
              <w:t>0/0</w:t>
            </w:r>
          </w:p>
        </w:tc>
        <w:tc>
          <w:tcPr>
            <w:tcW w:w="977" w:type="dxa"/>
          </w:tcPr>
          <w:p w:rsidR="00110A99" w:rsidRPr="004D754B" w:rsidRDefault="00110A99" w:rsidP="00F60D82">
            <w:pPr>
              <w:spacing w:line="360" w:lineRule="auto"/>
              <w:rPr>
                <w:sz w:val="24"/>
                <w:szCs w:val="24"/>
              </w:rPr>
            </w:pPr>
            <w:r w:rsidRPr="004D754B">
              <w:rPr>
                <w:sz w:val="24"/>
                <w:szCs w:val="24"/>
              </w:rPr>
              <w:t>0/0</w:t>
            </w:r>
          </w:p>
        </w:tc>
        <w:tc>
          <w:tcPr>
            <w:tcW w:w="1052" w:type="dxa"/>
          </w:tcPr>
          <w:p w:rsidR="00110A99" w:rsidRPr="004D754B" w:rsidRDefault="00110A99" w:rsidP="00F60D82">
            <w:pPr>
              <w:spacing w:line="360" w:lineRule="auto"/>
              <w:rPr>
                <w:sz w:val="24"/>
                <w:szCs w:val="24"/>
              </w:rPr>
            </w:pPr>
            <w:r w:rsidRPr="004D754B">
              <w:rPr>
                <w:sz w:val="24"/>
                <w:szCs w:val="24"/>
              </w:rPr>
              <w:t>0/0</w:t>
            </w:r>
          </w:p>
        </w:tc>
        <w:tc>
          <w:tcPr>
            <w:tcW w:w="1053" w:type="dxa"/>
          </w:tcPr>
          <w:p w:rsidR="00110A99" w:rsidRPr="004D754B" w:rsidRDefault="00110A99" w:rsidP="00F60D82">
            <w:pPr>
              <w:spacing w:line="360" w:lineRule="auto"/>
              <w:rPr>
                <w:sz w:val="24"/>
                <w:szCs w:val="24"/>
              </w:rPr>
            </w:pPr>
            <w:r w:rsidRPr="004D754B">
              <w:rPr>
                <w:sz w:val="24"/>
                <w:szCs w:val="24"/>
              </w:rPr>
              <w:t>0/0</w:t>
            </w:r>
          </w:p>
        </w:tc>
        <w:tc>
          <w:tcPr>
            <w:tcW w:w="1051" w:type="dxa"/>
          </w:tcPr>
          <w:p w:rsidR="00110A99" w:rsidRPr="004D754B" w:rsidRDefault="00110A99" w:rsidP="00F60D82">
            <w:pPr>
              <w:spacing w:line="360" w:lineRule="auto"/>
              <w:rPr>
                <w:sz w:val="24"/>
                <w:szCs w:val="24"/>
              </w:rPr>
            </w:pPr>
            <w:r w:rsidRPr="004D754B">
              <w:rPr>
                <w:sz w:val="24"/>
                <w:szCs w:val="24"/>
              </w:rPr>
              <w:t>0/0</w:t>
            </w:r>
          </w:p>
        </w:tc>
      </w:tr>
      <w:tr w:rsidR="00110A99" w:rsidTr="00D50654">
        <w:tc>
          <w:tcPr>
            <w:tcW w:w="2205" w:type="dxa"/>
          </w:tcPr>
          <w:p w:rsidR="00110A99" w:rsidRPr="004D754B" w:rsidRDefault="00110A99" w:rsidP="00F60D82">
            <w:pPr>
              <w:spacing w:line="360" w:lineRule="auto"/>
              <w:rPr>
                <w:sz w:val="24"/>
                <w:szCs w:val="24"/>
              </w:rPr>
            </w:pPr>
            <w:r w:rsidRPr="004D754B">
              <w:rPr>
                <w:sz w:val="24"/>
                <w:szCs w:val="24"/>
              </w:rPr>
              <w:t>Omissie</w:t>
            </w:r>
          </w:p>
        </w:tc>
        <w:tc>
          <w:tcPr>
            <w:tcW w:w="977" w:type="dxa"/>
          </w:tcPr>
          <w:p w:rsidR="00110A99" w:rsidRPr="004D754B" w:rsidRDefault="00110A99" w:rsidP="00F60D82">
            <w:pPr>
              <w:spacing w:line="360" w:lineRule="auto"/>
              <w:rPr>
                <w:sz w:val="24"/>
                <w:szCs w:val="24"/>
              </w:rPr>
            </w:pPr>
            <w:r w:rsidRPr="004D754B">
              <w:rPr>
                <w:sz w:val="24"/>
                <w:szCs w:val="24"/>
              </w:rPr>
              <w:t>0/0</w:t>
            </w:r>
          </w:p>
        </w:tc>
        <w:tc>
          <w:tcPr>
            <w:tcW w:w="977" w:type="dxa"/>
          </w:tcPr>
          <w:p w:rsidR="00110A99" w:rsidRPr="004D754B" w:rsidRDefault="00110A99" w:rsidP="00F60D82">
            <w:pPr>
              <w:spacing w:line="360" w:lineRule="auto"/>
              <w:rPr>
                <w:sz w:val="24"/>
                <w:szCs w:val="24"/>
              </w:rPr>
            </w:pPr>
            <w:r w:rsidRPr="004D754B">
              <w:rPr>
                <w:sz w:val="24"/>
                <w:szCs w:val="24"/>
              </w:rPr>
              <w:t>0/0</w:t>
            </w:r>
          </w:p>
        </w:tc>
        <w:tc>
          <w:tcPr>
            <w:tcW w:w="1052" w:type="dxa"/>
          </w:tcPr>
          <w:p w:rsidR="00110A99" w:rsidRPr="004D754B" w:rsidRDefault="00110A99" w:rsidP="00F60D82">
            <w:pPr>
              <w:spacing w:line="360" w:lineRule="auto"/>
              <w:rPr>
                <w:sz w:val="24"/>
                <w:szCs w:val="24"/>
              </w:rPr>
            </w:pPr>
            <w:r w:rsidRPr="004D754B">
              <w:rPr>
                <w:sz w:val="24"/>
                <w:szCs w:val="24"/>
              </w:rPr>
              <w:t>0/0</w:t>
            </w:r>
          </w:p>
        </w:tc>
        <w:tc>
          <w:tcPr>
            <w:tcW w:w="1053" w:type="dxa"/>
          </w:tcPr>
          <w:p w:rsidR="00110A99" w:rsidRPr="004D754B" w:rsidRDefault="00110A99" w:rsidP="00F60D82">
            <w:pPr>
              <w:spacing w:line="360" w:lineRule="auto"/>
              <w:rPr>
                <w:sz w:val="24"/>
                <w:szCs w:val="24"/>
              </w:rPr>
            </w:pPr>
            <w:r w:rsidRPr="004D754B">
              <w:rPr>
                <w:sz w:val="24"/>
                <w:szCs w:val="24"/>
              </w:rPr>
              <w:t>0/0</w:t>
            </w:r>
          </w:p>
        </w:tc>
        <w:tc>
          <w:tcPr>
            <w:tcW w:w="1051" w:type="dxa"/>
          </w:tcPr>
          <w:p w:rsidR="00110A99" w:rsidRPr="004D754B" w:rsidRDefault="00ED42C2" w:rsidP="00F60D82">
            <w:pPr>
              <w:spacing w:line="360" w:lineRule="auto"/>
              <w:rPr>
                <w:sz w:val="24"/>
                <w:szCs w:val="24"/>
              </w:rPr>
            </w:pPr>
            <w:r w:rsidRPr="004D754B">
              <w:rPr>
                <w:sz w:val="24"/>
                <w:szCs w:val="24"/>
              </w:rPr>
              <w:t>1</w:t>
            </w:r>
            <w:r w:rsidR="00800DF0" w:rsidRPr="004D754B">
              <w:rPr>
                <w:sz w:val="24"/>
                <w:szCs w:val="24"/>
              </w:rPr>
              <w:t>/14,29</w:t>
            </w:r>
          </w:p>
        </w:tc>
      </w:tr>
      <w:tr w:rsidR="00110A99" w:rsidTr="00D50654">
        <w:tc>
          <w:tcPr>
            <w:tcW w:w="2205" w:type="dxa"/>
          </w:tcPr>
          <w:p w:rsidR="00110A99" w:rsidRPr="004D754B" w:rsidRDefault="00110A99" w:rsidP="00F60D82">
            <w:pPr>
              <w:spacing w:line="360" w:lineRule="auto"/>
              <w:rPr>
                <w:b/>
                <w:sz w:val="24"/>
                <w:szCs w:val="24"/>
              </w:rPr>
            </w:pPr>
            <w:r w:rsidRPr="004D754B">
              <w:rPr>
                <w:b/>
                <w:sz w:val="24"/>
                <w:szCs w:val="24"/>
              </w:rPr>
              <w:t>Lexicaal</w:t>
            </w:r>
          </w:p>
          <w:p w:rsidR="00110A99" w:rsidRPr="004D754B" w:rsidRDefault="00110A99" w:rsidP="00F60D82">
            <w:pPr>
              <w:spacing w:line="360" w:lineRule="auto"/>
              <w:rPr>
                <w:sz w:val="24"/>
                <w:szCs w:val="24"/>
              </w:rPr>
            </w:pPr>
            <w:r w:rsidRPr="004D754B">
              <w:rPr>
                <w:sz w:val="24"/>
                <w:szCs w:val="24"/>
              </w:rPr>
              <w:t>Grammaticaal</w:t>
            </w:r>
          </w:p>
        </w:tc>
        <w:tc>
          <w:tcPr>
            <w:tcW w:w="977" w:type="dxa"/>
          </w:tcPr>
          <w:p w:rsidR="00110A99" w:rsidRPr="004D754B" w:rsidRDefault="00110A99" w:rsidP="00F60D82">
            <w:pPr>
              <w:spacing w:line="360" w:lineRule="auto"/>
              <w:rPr>
                <w:sz w:val="24"/>
                <w:szCs w:val="24"/>
              </w:rPr>
            </w:pPr>
          </w:p>
          <w:p w:rsidR="00110A99" w:rsidRPr="004D754B" w:rsidRDefault="00110A99" w:rsidP="00F60D82">
            <w:pPr>
              <w:spacing w:line="360" w:lineRule="auto"/>
              <w:rPr>
                <w:sz w:val="24"/>
                <w:szCs w:val="24"/>
              </w:rPr>
            </w:pPr>
            <w:r w:rsidRPr="004D754B">
              <w:rPr>
                <w:sz w:val="24"/>
                <w:szCs w:val="24"/>
              </w:rPr>
              <w:t>1/16,67</w:t>
            </w:r>
          </w:p>
        </w:tc>
        <w:tc>
          <w:tcPr>
            <w:tcW w:w="977" w:type="dxa"/>
          </w:tcPr>
          <w:p w:rsidR="00110A99" w:rsidRPr="004D754B" w:rsidRDefault="00110A99" w:rsidP="00F60D82">
            <w:pPr>
              <w:spacing w:line="360" w:lineRule="auto"/>
              <w:rPr>
                <w:sz w:val="24"/>
                <w:szCs w:val="24"/>
              </w:rPr>
            </w:pPr>
          </w:p>
          <w:p w:rsidR="00110A99" w:rsidRPr="004D754B" w:rsidRDefault="002704F5" w:rsidP="00F60D82">
            <w:pPr>
              <w:spacing w:line="360" w:lineRule="auto"/>
              <w:rPr>
                <w:sz w:val="24"/>
                <w:szCs w:val="24"/>
              </w:rPr>
            </w:pPr>
            <w:r w:rsidRPr="004D754B">
              <w:rPr>
                <w:sz w:val="24"/>
                <w:szCs w:val="24"/>
              </w:rPr>
              <w:t>22</w:t>
            </w:r>
            <w:r w:rsidR="00110A99" w:rsidRPr="004D754B">
              <w:rPr>
                <w:sz w:val="24"/>
                <w:szCs w:val="24"/>
              </w:rPr>
              <w:t>/</w:t>
            </w:r>
            <w:r w:rsidRPr="004D754B">
              <w:rPr>
                <w:sz w:val="24"/>
                <w:szCs w:val="24"/>
              </w:rPr>
              <w:t>55,0</w:t>
            </w:r>
          </w:p>
        </w:tc>
        <w:tc>
          <w:tcPr>
            <w:tcW w:w="1052" w:type="dxa"/>
          </w:tcPr>
          <w:p w:rsidR="00110A99" w:rsidRPr="004D754B" w:rsidRDefault="00110A99" w:rsidP="00F60D82">
            <w:pPr>
              <w:spacing w:line="360" w:lineRule="auto"/>
              <w:rPr>
                <w:sz w:val="24"/>
                <w:szCs w:val="24"/>
              </w:rPr>
            </w:pPr>
          </w:p>
          <w:p w:rsidR="00110A99" w:rsidRPr="004D754B" w:rsidRDefault="00841A63" w:rsidP="00F60D82">
            <w:pPr>
              <w:spacing w:line="360" w:lineRule="auto"/>
              <w:rPr>
                <w:sz w:val="24"/>
                <w:szCs w:val="24"/>
              </w:rPr>
            </w:pPr>
            <w:r w:rsidRPr="004D754B">
              <w:rPr>
                <w:sz w:val="24"/>
                <w:szCs w:val="24"/>
              </w:rPr>
              <w:t>4</w:t>
            </w:r>
            <w:r w:rsidR="00110A99" w:rsidRPr="004D754B">
              <w:rPr>
                <w:sz w:val="24"/>
                <w:szCs w:val="24"/>
              </w:rPr>
              <w:t>/</w:t>
            </w:r>
            <w:r w:rsidRPr="004D754B">
              <w:rPr>
                <w:sz w:val="24"/>
                <w:szCs w:val="24"/>
              </w:rPr>
              <w:t>40,0</w:t>
            </w:r>
          </w:p>
        </w:tc>
        <w:tc>
          <w:tcPr>
            <w:tcW w:w="1053" w:type="dxa"/>
          </w:tcPr>
          <w:p w:rsidR="00110A99" w:rsidRPr="004D754B" w:rsidRDefault="00110A99" w:rsidP="00F60D82">
            <w:pPr>
              <w:spacing w:line="360" w:lineRule="auto"/>
              <w:rPr>
                <w:sz w:val="24"/>
                <w:szCs w:val="24"/>
              </w:rPr>
            </w:pPr>
          </w:p>
          <w:p w:rsidR="00110A99" w:rsidRPr="004D754B" w:rsidRDefault="00767234" w:rsidP="00F60D82">
            <w:pPr>
              <w:spacing w:line="360" w:lineRule="auto"/>
              <w:rPr>
                <w:sz w:val="24"/>
                <w:szCs w:val="24"/>
              </w:rPr>
            </w:pPr>
            <w:r w:rsidRPr="004D754B">
              <w:rPr>
                <w:sz w:val="24"/>
                <w:szCs w:val="24"/>
              </w:rPr>
              <w:t>17</w:t>
            </w:r>
            <w:r w:rsidR="00110A99" w:rsidRPr="004D754B">
              <w:rPr>
                <w:sz w:val="24"/>
                <w:szCs w:val="24"/>
              </w:rPr>
              <w:t>/</w:t>
            </w:r>
            <w:r w:rsidRPr="004D754B">
              <w:rPr>
                <w:sz w:val="24"/>
                <w:szCs w:val="24"/>
              </w:rPr>
              <w:t>42,5</w:t>
            </w:r>
          </w:p>
        </w:tc>
        <w:tc>
          <w:tcPr>
            <w:tcW w:w="1051" w:type="dxa"/>
          </w:tcPr>
          <w:p w:rsidR="00110A99" w:rsidRPr="004D754B" w:rsidRDefault="00110A99" w:rsidP="00F60D82">
            <w:pPr>
              <w:spacing w:line="360" w:lineRule="auto"/>
              <w:rPr>
                <w:sz w:val="24"/>
                <w:szCs w:val="24"/>
              </w:rPr>
            </w:pPr>
          </w:p>
          <w:p w:rsidR="00110A99" w:rsidRPr="004D754B" w:rsidRDefault="00ED42C2" w:rsidP="00F60D82">
            <w:pPr>
              <w:spacing w:line="360" w:lineRule="auto"/>
              <w:rPr>
                <w:sz w:val="24"/>
                <w:szCs w:val="24"/>
              </w:rPr>
            </w:pPr>
            <w:r w:rsidRPr="004D754B">
              <w:rPr>
                <w:sz w:val="24"/>
                <w:szCs w:val="24"/>
              </w:rPr>
              <w:t>4</w:t>
            </w:r>
            <w:r w:rsidR="00110A99" w:rsidRPr="004D754B">
              <w:rPr>
                <w:sz w:val="24"/>
                <w:szCs w:val="24"/>
              </w:rPr>
              <w:t>/</w:t>
            </w:r>
            <w:r w:rsidR="00800DF0" w:rsidRPr="004D754B">
              <w:rPr>
                <w:sz w:val="24"/>
                <w:szCs w:val="24"/>
              </w:rPr>
              <w:t>57,14</w:t>
            </w:r>
          </w:p>
        </w:tc>
      </w:tr>
      <w:tr w:rsidR="00110A99" w:rsidTr="00D50654">
        <w:tc>
          <w:tcPr>
            <w:tcW w:w="2205" w:type="dxa"/>
          </w:tcPr>
          <w:p w:rsidR="00110A99" w:rsidRPr="004D754B" w:rsidRDefault="00110A99" w:rsidP="00F60D82">
            <w:pPr>
              <w:spacing w:line="360" w:lineRule="auto"/>
              <w:rPr>
                <w:sz w:val="24"/>
                <w:szCs w:val="24"/>
              </w:rPr>
            </w:pPr>
            <w:r w:rsidRPr="004D754B">
              <w:rPr>
                <w:sz w:val="24"/>
                <w:szCs w:val="24"/>
              </w:rPr>
              <w:t>Ongrammaticaal</w:t>
            </w:r>
          </w:p>
        </w:tc>
        <w:tc>
          <w:tcPr>
            <w:tcW w:w="977" w:type="dxa"/>
          </w:tcPr>
          <w:p w:rsidR="00110A99" w:rsidRPr="004D754B" w:rsidRDefault="00110A99" w:rsidP="00F60D82">
            <w:pPr>
              <w:spacing w:line="360" w:lineRule="auto"/>
              <w:rPr>
                <w:sz w:val="24"/>
                <w:szCs w:val="24"/>
              </w:rPr>
            </w:pPr>
            <w:r w:rsidRPr="004D754B">
              <w:rPr>
                <w:sz w:val="24"/>
                <w:szCs w:val="24"/>
              </w:rPr>
              <w:t>0/0</w:t>
            </w:r>
          </w:p>
        </w:tc>
        <w:tc>
          <w:tcPr>
            <w:tcW w:w="977" w:type="dxa"/>
          </w:tcPr>
          <w:p w:rsidR="00110A99" w:rsidRPr="004D754B" w:rsidRDefault="00110A99" w:rsidP="00F60D82">
            <w:pPr>
              <w:spacing w:line="360" w:lineRule="auto"/>
              <w:rPr>
                <w:sz w:val="24"/>
                <w:szCs w:val="24"/>
              </w:rPr>
            </w:pPr>
            <w:r w:rsidRPr="004D754B">
              <w:rPr>
                <w:sz w:val="24"/>
                <w:szCs w:val="24"/>
              </w:rPr>
              <w:t>0/0</w:t>
            </w:r>
          </w:p>
        </w:tc>
        <w:tc>
          <w:tcPr>
            <w:tcW w:w="1052" w:type="dxa"/>
          </w:tcPr>
          <w:p w:rsidR="00110A99" w:rsidRPr="004D754B" w:rsidRDefault="00110A99" w:rsidP="00F60D82">
            <w:pPr>
              <w:spacing w:line="360" w:lineRule="auto"/>
              <w:rPr>
                <w:sz w:val="24"/>
                <w:szCs w:val="24"/>
              </w:rPr>
            </w:pPr>
            <w:r w:rsidRPr="004D754B">
              <w:rPr>
                <w:sz w:val="24"/>
                <w:szCs w:val="24"/>
              </w:rPr>
              <w:t>0/0</w:t>
            </w:r>
          </w:p>
        </w:tc>
        <w:tc>
          <w:tcPr>
            <w:tcW w:w="1053" w:type="dxa"/>
          </w:tcPr>
          <w:p w:rsidR="00110A99" w:rsidRPr="004D754B" w:rsidRDefault="00110A99" w:rsidP="00F60D82">
            <w:pPr>
              <w:spacing w:line="360" w:lineRule="auto"/>
              <w:rPr>
                <w:sz w:val="24"/>
                <w:szCs w:val="24"/>
              </w:rPr>
            </w:pPr>
            <w:r w:rsidRPr="004D754B">
              <w:rPr>
                <w:sz w:val="24"/>
                <w:szCs w:val="24"/>
              </w:rPr>
              <w:t>0/0</w:t>
            </w:r>
          </w:p>
        </w:tc>
        <w:tc>
          <w:tcPr>
            <w:tcW w:w="1051" w:type="dxa"/>
          </w:tcPr>
          <w:p w:rsidR="00110A99" w:rsidRPr="004D754B" w:rsidRDefault="00ED42C2" w:rsidP="00F60D82">
            <w:pPr>
              <w:spacing w:line="360" w:lineRule="auto"/>
              <w:rPr>
                <w:sz w:val="24"/>
                <w:szCs w:val="24"/>
              </w:rPr>
            </w:pPr>
            <w:r w:rsidRPr="004D754B">
              <w:rPr>
                <w:sz w:val="24"/>
                <w:szCs w:val="24"/>
              </w:rPr>
              <w:t>0/0</w:t>
            </w:r>
          </w:p>
        </w:tc>
      </w:tr>
      <w:tr w:rsidR="00110A99" w:rsidTr="00D50654">
        <w:tc>
          <w:tcPr>
            <w:tcW w:w="2205" w:type="dxa"/>
          </w:tcPr>
          <w:p w:rsidR="00110A99" w:rsidRPr="004D754B" w:rsidRDefault="00110A99" w:rsidP="00F60D82">
            <w:pPr>
              <w:spacing w:line="360" w:lineRule="auto"/>
              <w:rPr>
                <w:sz w:val="24"/>
                <w:szCs w:val="24"/>
              </w:rPr>
            </w:pPr>
            <w:r w:rsidRPr="004D754B">
              <w:rPr>
                <w:sz w:val="24"/>
                <w:szCs w:val="24"/>
              </w:rPr>
              <w:t>Omissie</w:t>
            </w:r>
          </w:p>
        </w:tc>
        <w:tc>
          <w:tcPr>
            <w:tcW w:w="977" w:type="dxa"/>
          </w:tcPr>
          <w:p w:rsidR="00110A99" w:rsidRPr="004D754B" w:rsidRDefault="00110A99" w:rsidP="00F60D82">
            <w:pPr>
              <w:spacing w:line="360" w:lineRule="auto"/>
              <w:rPr>
                <w:sz w:val="24"/>
                <w:szCs w:val="24"/>
              </w:rPr>
            </w:pPr>
            <w:r w:rsidRPr="004D754B">
              <w:rPr>
                <w:sz w:val="24"/>
                <w:szCs w:val="24"/>
              </w:rPr>
              <w:t>2/33,33</w:t>
            </w:r>
          </w:p>
        </w:tc>
        <w:tc>
          <w:tcPr>
            <w:tcW w:w="977" w:type="dxa"/>
          </w:tcPr>
          <w:p w:rsidR="00110A99" w:rsidRPr="004D754B" w:rsidRDefault="002704F5" w:rsidP="00F60D82">
            <w:pPr>
              <w:spacing w:line="360" w:lineRule="auto"/>
              <w:rPr>
                <w:sz w:val="24"/>
                <w:szCs w:val="24"/>
              </w:rPr>
            </w:pPr>
            <w:r w:rsidRPr="004D754B">
              <w:rPr>
                <w:sz w:val="24"/>
                <w:szCs w:val="24"/>
              </w:rPr>
              <w:t>2</w:t>
            </w:r>
            <w:r w:rsidR="00110A99" w:rsidRPr="004D754B">
              <w:rPr>
                <w:sz w:val="24"/>
                <w:szCs w:val="24"/>
              </w:rPr>
              <w:t>/</w:t>
            </w:r>
            <w:r w:rsidRPr="004D754B">
              <w:rPr>
                <w:sz w:val="24"/>
                <w:szCs w:val="24"/>
              </w:rPr>
              <w:t>5,0</w:t>
            </w:r>
          </w:p>
        </w:tc>
        <w:tc>
          <w:tcPr>
            <w:tcW w:w="1052" w:type="dxa"/>
          </w:tcPr>
          <w:p w:rsidR="00110A99" w:rsidRPr="004D754B" w:rsidRDefault="00841A63" w:rsidP="00F60D82">
            <w:pPr>
              <w:spacing w:line="360" w:lineRule="auto"/>
              <w:rPr>
                <w:sz w:val="24"/>
                <w:szCs w:val="24"/>
              </w:rPr>
            </w:pPr>
            <w:r w:rsidRPr="004D754B">
              <w:rPr>
                <w:sz w:val="24"/>
                <w:szCs w:val="24"/>
              </w:rPr>
              <w:t>5</w:t>
            </w:r>
            <w:r w:rsidR="00110A99" w:rsidRPr="004D754B">
              <w:rPr>
                <w:sz w:val="24"/>
                <w:szCs w:val="24"/>
              </w:rPr>
              <w:t>/</w:t>
            </w:r>
            <w:r w:rsidRPr="004D754B">
              <w:rPr>
                <w:sz w:val="24"/>
                <w:szCs w:val="24"/>
              </w:rPr>
              <w:t>50,0</w:t>
            </w:r>
          </w:p>
        </w:tc>
        <w:tc>
          <w:tcPr>
            <w:tcW w:w="1053" w:type="dxa"/>
          </w:tcPr>
          <w:p w:rsidR="00110A99" w:rsidRPr="004D754B" w:rsidRDefault="00767234" w:rsidP="00F60D82">
            <w:pPr>
              <w:spacing w:line="360" w:lineRule="auto"/>
              <w:rPr>
                <w:sz w:val="24"/>
                <w:szCs w:val="24"/>
              </w:rPr>
            </w:pPr>
            <w:r w:rsidRPr="004D754B">
              <w:rPr>
                <w:sz w:val="24"/>
                <w:szCs w:val="24"/>
              </w:rPr>
              <w:t>0</w:t>
            </w:r>
            <w:r w:rsidR="00110A99" w:rsidRPr="004D754B">
              <w:rPr>
                <w:sz w:val="24"/>
                <w:szCs w:val="24"/>
              </w:rPr>
              <w:t>/</w:t>
            </w:r>
            <w:r w:rsidRPr="004D754B">
              <w:rPr>
                <w:sz w:val="24"/>
                <w:szCs w:val="24"/>
              </w:rPr>
              <w:t>0</w:t>
            </w:r>
          </w:p>
        </w:tc>
        <w:tc>
          <w:tcPr>
            <w:tcW w:w="1051" w:type="dxa"/>
          </w:tcPr>
          <w:p w:rsidR="00110A99" w:rsidRPr="004D754B" w:rsidRDefault="00ED42C2" w:rsidP="00F60D82">
            <w:pPr>
              <w:spacing w:line="360" w:lineRule="auto"/>
              <w:rPr>
                <w:sz w:val="24"/>
                <w:szCs w:val="24"/>
              </w:rPr>
            </w:pPr>
            <w:r w:rsidRPr="004D754B">
              <w:rPr>
                <w:sz w:val="24"/>
                <w:szCs w:val="24"/>
              </w:rPr>
              <w:t>0</w:t>
            </w:r>
            <w:r w:rsidR="00110A99" w:rsidRPr="004D754B">
              <w:rPr>
                <w:sz w:val="24"/>
                <w:szCs w:val="24"/>
              </w:rPr>
              <w:t>/</w:t>
            </w:r>
            <w:r w:rsidRPr="004D754B">
              <w:rPr>
                <w:sz w:val="24"/>
                <w:szCs w:val="24"/>
              </w:rPr>
              <w:t>0</w:t>
            </w:r>
          </w:p>
        </w:tc>
      </w:tr>
      <w:tr w:rsidR="002704F5" w:rsidTr="00D50654">
        <w:tc>
          <w:tcPr>
            <w:tcW w:w="2205" w:type="dxa"/>
          </w:tcPr>
          <w:p w:rsidR="002704F5" w:rsidRPr="004D754B" w:rsidRDefault="002704F5" w:rsidP="00F60D82">
            <w:pPr>
              <w:spacing w:line="360" w:lineRule="auto"/>
              <w:rPr>
                <w:b/>
                <w:sz w:val="24"/>
                <w:szCs w:val="24"/>
              </w:rPr>
            </w:pPr>
            <w:r w:rsidRPr="004D754B">
              <w:rPr>
                <w:b/>
                <w:sz w:val="24"/>
                <w:szCs w:val="24"/>
              </w:rPr>
              <w:t>Substitutie</w:t>
            </w:r>
          </w:p>
          <w:p w:rsidR="002704F5" w:rsidRPr="004D754B" w:rsidRDefault="002704F5" w:rsidP="00F60D82">
            <w:pPr>
              <w:spacing w:line="360" w:lineRule="auto"/>
              <w:rPr>
                <w:sz w:val="24"/>
                <w:szCs w:val="24"/>
              </w:rPr>
            </w:pPr>
            <w:r w:rsidRPr="004D754B">
              <w:rPr>
                <w:sz w:val="24"/>
                <w:szCs w:val="24"/>
              </w:rPr>
              <w:t>Binnen categorie</w:t>
            </w:r>
          </w:p>
          <w:p w:rsidR="002704F5" w:rsidRPr="004D754B" w:rsidRDefault="002704F5" w:rsidP="00F60D82">
            <w:pPr>
              <w:spacing w:line="360" w:lineRule="auto"/>
              <w:rPr>
                <w:sz w:val="24"/>
                <w:szCs w:val="24"/>
              </w:rPr>
            </w:pPr>
            <w:r w:rsidRPr="004D754B">
              <w:rPr>
                <w:sz w:val="24"/>
                <w:szCs w:val="24"/>
              </w:rPr>
              <w:t>Buiten categorie</w:t>
            </w:r>
          </w:p>
        </w:tc>
        <w:tc>
          <w:tcPr>
            <w:tcW w:w="977" w:type="dxa"/>
          </w:tcPr>
          <w:p w:rsidR="002704F5" w:rsidRPr="004D754B" w:rsidRDefault="002704F5" w:rsidP="00F60D82">
            <w:pPr>
              <w:spacing w:line="360" w:lineRule="auto"/>
              <w:rPr>
                <w:sz w:val="24"/>
                <w:szCs w:val="24"/>
              </w:rPr>
            </w:pPr>
          </w:p>
          <w:p w:rsidR="002704F5" w:rsidRPr="004D754B" w:rsidRDefault="002704F5" w:rsidP="00F60D82">
            <w:pPr>
              <w:spacing w:line="360" w:lineRule="auto"/>
              <w:rPr>
                <w:sz w:val="24"/>
                <w:szCs w:val="24"/>
              </w:rPr>
            </w:pPr>
            <w:r w:rsidRPr="004D754B">
              <w:rPr>
                <w:sz w:val="24"/>
                <w:szCs w:val="24"/>
              </w:rPr>
              <w:t>0/0</w:t>
            </w:r>
          </w:p>
          <w:p w:rsidR="002704F5" w:rsidRPr="004D754B" w:rsidRDefault="002704F5" w:rsidP="00F60D82">
            <w:pPr>
              <w:spacing w:line="360" w:lineRule="auto"/>
              <w:rPr>
                <w:sz w:val="24"/>
                <w:szCs w:val="24"/>
              </w:rPr>
            </w:pPr>
            <w:r w:rsidRPr="004D754B">
              <w:rPr>
                <w:sz w:val="24"/>
                <w:szCs w:val="24"/>
              </w:rPr>
              <w:t>0/0</w:t>
            </w:r>
          </w:p>
        </w:tc>
        <w:tc>
          <w:tcPr>
            <w:tcW w:w="977" w:type="dxa"/>
          </w:tcPr>
          <w:p w:rsidR="002704F5" w:rsidRPr="004D754B" w:rsidRDefault="002704F5" w:rsidP="00F60D82">
            <w:pPr>
              <w:spacing w:line="360" w:lineRule="auto"/>
              <w:rPr>
                <w:sz w:val="24"/>
                <w:szCs w:val="24"/>
              </w:rPr>
            </w:pPr>
          </w:p>
          <w:p w:rsidR="002704F5" w:rsidRPr="004D754B" w:rsidRDefault="002704F5" w:rsidP="00F60D82">
            <w:pPr>
              <w:spacing w:line="360" w:lineRule="auto"/>
              <w:rPr>
                <w:sz w:val="24"/>
                <w:szCs w:val="24"/>
              </w:rPr>
            </w:pPr>
            <w:r w:rsidRPr="004D754B">
              <w:rPr>
                <w:sz w:val="24"/>
                <w:szCs w:val="24"/>
              </w:rPr>
              <w:t>1/2,5</w:t>
            </w:r>
          </w:p>
          <w:p w:rsidR="002704F5" w:rsidRPr="004D754B" w:rsidRDefault="002704F5" w:rsidP="00F60D82">
            <w:pPr>
              <w:spacing w:line="360" w:lineRule="auto"/>
              <w:rPr>
                <w:sz w:val="24"/>
                <w:szCs w:val="24"/>
              </w:rPr>
            </w:pPr>
            <w:r w:rsidRPr="004D754B">
              <w:rPr>
                <w:sz w:val="24"/>
                <w:szCs w:val="24"/>
              </w:rPr>
              <w:t>0/0</w:t>
            </w:r>
          </w:p>
        </w:tc>
        <w:tc>
          <w:tcPr>
            <w:tcW w:w="1052" w:type="dxa"/>
          </w:tcPr>
          <w:p w:rsidR="002704F5" w:rsidRPr="004D754B" w:rsidRDefault="002704F5" w:rsidP="00F60D82">
            <w:pPr>
              <w:spacing w:line="360" w:lineRule="auto"/>
              <w:rPr>
                <w:sz w:val="24"/>
                <w:szCs w:val="24"/>
              </w:rPr>
            </w:pPr>
          </w:p>
          <w:p w:rsidR="002704F5" w:rsidRPr="004D754B" w:rsidRDefault="002704F5" w:rsidP="00F60D82">
            <w:pPr>
              <w:spacing w:line="360" w:lineRule="auto"/>
              <w:rPr>
                <w:sz w:val="24"/>
                <w:szCs w:val="24"/>
              </w:rPr>
            </w:pPr>
            <w:r w:rsidRPr="004D754B">
              <w:rPr>
                <w:sz w:val="24"/>
                <w:szCs w:val="24"/>
              </w:rPr>
              <w:t>0/0</w:t>
            </w:r>
          </w:p>
          <w:p w:rsidR="002704F5" w:rsidRPr="004D754B" w:rsidRDefault="002704F5" w:rsidP="00F60D82">
            <w:pPr>
              <w:spacing w:line="360" w:lineRule="auto"/>
              <w:rPr>
                <w:sz w:val="24"/>
                <w:szCs w:val="24"/>
              </w:rPr>
            </w:pPr>
            <w:r w:rsidRPr="004D754B">
              <w:rPr>
                <w:sz w:val="24"/>
                <w:szCs w:val="24"/>
              </w:rPr>
              <w:t>0/0</w:t>
            </w:r>
          </w:p>
        </w:tc>
        <w:tc>
          <w:tcPr>
            <w:tcW w:w="1053" w:type="dxa"/>
          </w:tcPr>
          <w:p w:rsidR="002704F5" w:rsidRPr="004D754B" w:rsidRDefault="002704F5" w:rsidP="00F60D82">
            <w:pPr>
              <w:spacing w:line="360" w:lineRule="auto"/>
              <w:rPr>
                <w:sz w:val="24"/>
                <w:szCs w:val="24"/>
              </w:rPr>
            </w:pPr>
          </w:p>
          <w:p w:rsidR="002704F5" w:rsidRPr="004D754B" w:rsidRDefault="00767234" w:rsidP="00F60D82">
            <w:pPr>
              <w:spacing w:line="360" w:lineRule="auto"/>
              <w:rPr>
                <w:sz w:val="24"/>
                <w:szCs w:val="24"/>
              </w:rPr>
            </w:pPr>
            <w:r w:rsidRPr="004D754B">
              <w:rPr>
                <w:sz w:val="24"/>
                <w:szCs w:val="24"/>
              </w:rPr>
              <w:t>1/2,5</w:t>
            </w:r>
          </w:p>
          <w:p w:rsidR="002704F5" w:rsidRPr="004D754B" w:rsidRDefault="002704F5" w:rsidP="00F60D82">
            <w:pPr>
              <w:spacing w:line="360" w:lineRule="auto"/>
              <w:rPr>
                <w:sz w:val="24"/>
                <w:szCs w:val="24"/>
              </w:rPr>
            </w:pPr>
            <w:r w:rsidRPr="004D754B">
              <w:rPr>
                <w:sz w:val="24"/>
                <w:szCs w:val="24"/>
              </w:rPr>
              <w:t>0/0</w:t>
            </w:r>
          </w:p>
        </w:tc>
        <w:tc>
          <w:tcPr>
            <w:tcW w:w="1051" w:type="dxa"/>
          </w:tcPr>
          <w:p w:rsidR="002704F5" w:rsidRPr="004D754B" w:rsidRDefault="002704F5" w:rsidP="00F60D82">
            <w:pPr>
              <w:spacing w:line="360" w:lineRule="auto"/>
              <w:rPr>
                <w:sz w:val="24"/>
                <w:szCs w:val="24"/>
              </w:rPr>
            </w:pPr>
          </w:p>
          <w:p w:rsidR="002704F5" w:rsidRPr="004D754B" w:rsidRDefault="002704F5" w:rsidP="00F60D82">
            <w:pPr>
              <w:spacing w:line="360" w:lineRule="auto"/>
              <w:rPr>
                <w:sz w:val="24"/>
                <w:szCs w:val="24"/>
              </w:rPr>
            </w:pPr>
            <w:r w:rsidRPr="004D754B">
              <w:rPr>
                <w:sz w:val="24"/>
                <w:szCs w:val="24"/>
              </w:rPr>
              <w:t>0/0</w:t>
            </w:r>
          </w:p>
          <w:p w:rsidR="002704F5" w:rsidRPr="004D754B" w:rsidRDefault="002704F5" w:rsidP="00F60D82">
            <w:pPr>
              <w:spacing w:line="360" w:lineRule="auto"/>
              <w:rPr>
                <w:sz w:val="24"/>
                <w:szCs w:val="24"/>
              </w:rPr>
            </w:pPr>
            <w:r w:rsidRPr="004D754B">
              <w:rPr>
                <w:sz w:val="24"/>
                <w:szCs w:val="24"/>
              </w:rPr>
              <w:t>0/0</w:t>
            </w:r>
          </w:p>
        </w:tc>
      </w:tr>
      <w:tr w:rsidR="00110A99" w:rsidTr="00D50654">
        <w:tc>
          <w:tcPr>
            <w:tcW w:w="2205" w:type="dxa"/>
          </w:tcPr>
          <w:p w:rsidR="00110A99" w:rsidRPr="004D754B" w:rsidRDefault="00110A99" w:rsidP="00F60D82">
            <w:pPr>
              <w:spacing w:line="360" w:lineRule="auto"/>
              <w:rPr>
                <w:b/>
                <w:sz w:val="24"/>
                <w:szCs w:val="24"/>
              </w:rPr>
            </w:pPr>
            <w:r w:rsidRPr="004D754B">
              <w:rPr>
                <w:b/>
                <w:sz w:val="24"/>
                <w:szCs w:val="24"/>
              </w:rPr>
              <w:t>Totaal</w:t>
            </w:r>
          </w:p>
        </w:tc>
        <w:tc>
          <w:tcPr>
            <w:tcW w:w="977" w:type="dxa"/>
          </w:tcPr>
          <w:p w:rsidR="00110A99" w:rsidRPr="004D754B" w:rsidRDefault="00110A99" w:rsidP="00F60D82">
            <w:pPr>
              <w:spacing w:line="360" w:lineRule="auto"/>
              <w:rPr>
                <w:sz w:val="24"/>
                <w:szCs w:val="24"/>
              </w:rPr>
            </w:pPr>
            <w:r w:rsidRPr="004D754B">
              <w:rPr>
                <w:sz w:val="24"/>
                <w:szCs w:val="24"/>
              </w:rPr>
              <w:t>6/100</w:t>
            </w:r>
          </w:p>
        </w:tc>
        <w:tc>
          <w:tcPr>
            <w:tcW w:w="977" w:type="dxa"/>
          </w:tcPr>
          <w:p w:rsidR="00110A99" w:rsidRPr="004D754B" w:rsidRDefault="002704F5" w:rsidP="00F60D82">
            <w:pPr>
              <w:spacing w:line="360" w:lineRule="auto"/>
              <w:rPr>
                <w:sz w:val="24"/>
                <w:szCs w:val="24"/>
              </w:rPr>
            </w:pPr>
            <w:r w:rsidRPr="004D754B">
              <w:rPr>
                <w:sz w:val="24"/>
                <w:szCs w:val="24"/>
              </w:rPr>
              <w:t>40</w:t>
            </w:r>
            <w:r w:rsidR="00110A99" w:rsidRPr="004D754B">
              <w:rPr>
                <w:sz w:val="24"/>
                <w:szCs w:val="24"/>
              </w:rPr>
              <w:t>/100</w:t>
            </w:r>
          </w:p>
        </w:tc>
        <w:tc>
          <w:tcPr>
            <w:tcW w:w="1052" w:type="dxa"/>
          </w:tcPr>
          <w:p w:rsidR="00110A99" w:rsidRPr="004D754B" w:rsidRDefault="002704F5" w:rsidP="00F60D82">
            <w:pPr>
              <w:spacing w:line="360" w:lineRule="auto"/>
              <w:rPr>
                <w:sz w:val="24"/>
                <w:szCs w:val="24"/>
              </w:rPr>
            </w:pPr>
            <w:r w:rsidRPr="004D754B">
              <w:rPr>
                <w:sz w:val="24"/>
                <w:szCs w:val="24"/>
              </w:rPr>
              <w:t>10</w:t>
            </w:r>
            <w:r w:rsidR="00110A99" w:rsidRPr="004D754B">
              <w:rPr>
                <w:sz w:val="24"/>
                <w:szCs w:val="24"/>
              </w:rPr>
              <w:t>/100</w:t>
            </w:r>
          </w:p>
        </w:tc>
        <w:tc>
          <w:tcPr>
            <w:tcW w:w="1053" w:type="dxa"/>
          </w:tcPr>
          <w:p w:rsidR="00110A99" w:rsidRPr="004D754B" w:rsidRDefault="00767234" w:rsidP="00F60D82">
            <w:pPr>
              <w:spacing w:line="360" w:lineRule="auto"/>
              <w:rPr>
                <w:sz w:val="24"/>
                <w:szCs w:val="24"/>
              </w:rPr>
            </w:pPr>
            <w:r w:rsidRPr="004D754B">
              <w:rPr>
                <w:sz w:val="24"/>
                <w:szCs w:val="24"/>
              </w:rPr>
              <w:t>40</w:t>
            </w:r>
            <w:r w:rsidR="00110A99" w:rsidRPr="004D754B">
              <w:rPr>
                <w:sz w:val="24"/>
                <w:szCs w:val="24"/>
              </w:rPr>
              <w:t>/100</w:t>
            </w:r>
          </w:p>
        </w:tc>
        <w:tc>
          <w:tcPr>
            <w:tcW w:w="1051" w:type="dxa"/>
          </w:tcPr>
          <w:p w:rsidR="00110A99" w:rsidRPr="004D754B" w:rsidRDefault="00ED42C2" w:rsidP="00F60D82">
            <w:pPr>
              <w:spacing w:line="360" w:lineRule="auto"/>
              <w:rPr>
                <w:sz w:val="24"/>
                <w:szCs w:val="24"/>
              </w:rPr>
            </w:pPr>
            <w:r w:rsidRPr="004D754B">
              <w:rPr>
                <w:sz w:val="24"/>
                <w:szCs w:val="24"/>
              </w:rPr>
              <w:t>7</w:t>
            </w:r>
            <w:r w:rsidR="00110A99" w:rsidRPr="004D754B">
              <w:rPr>
                <w:sz w:val="24"/>
                <w:szCs w:val="24"/>
              </w:rPr>
              <w:t>/100</w:t>
            </w:r>
          </w:p>
        </w:tc>
      </w:tr>
    </w:tbl>
    <w:p w:rsidR="00110A99" w:rsidRDefault="00200F89" w:rsidP="00582B43">
      <w:pPr>
        <w:spacing w:line="360" w:lineRule="auto"/>
      </w:pPr>
      <w:r>
        <w:t>Tabel 8</w:t>
      </w:r>
      <w:r w:rsidR="00675B8F" w:rsidRPr="00675B8F">
        <w:t xml:space="preserve">. </w:t>
      </w:r>
      <w:r w:rsidR="006328AB">
        <w:t>Het prepositie</w:t>
      </w:r>
      <w:r w:rsidR="00675B8F">
        <w:t>gebruik per participan</w:t>
      </w:r>
      <w:r w:rsidR="009A560C">
        <w:t>t van de Spaanstalige onderzoeksgroep</w:t>
      </w:r>
    </w:p>
    <w:p w:rsidR="00AC1679" w:rsidRDefault="00CC66AD" w:rsidP="00582B43">
      <w:pPr>
        <w:spacing w:line="360" w:lineRule="auto"/>
        <w:rPr>
          <w:sz w:val="24"/>
          <w:szCs w:val="24"/>
        </w:rPr>
      </w:pPr>
      <w:r>
        <w:rPr>
          <w:sz w:val="24"/>
          <w:szCs w:val="24"/>
        </w:rPr>
        <w:t>Het b</w:t>
      </w:r>
      <w:r w:rsidR="00200F89">
        <w:rPr>
          <w:sz w:val="24"/>
          <w:szCs w:val="24"/>
        </w:rPr>
        <w:t>elangrijkste gegeven uit tabel 8</w:t>
      </w:r>
      <w:r>
        <w:rPr>
          <w:sz w:val="24"/>
          <w:szCs w:val="24"/>
        </w:rPr>
        <w:t xml:space="preserve"> is dat</w:t>
      </w:r>
      <w:r w:rsidR="00C65AB6">
        <w:rPr>
          <w:sz w:val="24"/>
          <w:szCs w:val="24"/>
        </w:rPr>
        <w:t>, evenals bij de Engelse participanten,</w:t>
      </w:r>
      <w:r>
        <w:rPr>
          <w:sz w:val="24"/>
          <w:szCs w:val="24"/>
        </w:rPr>
        <w:t xml:space="preserve"> het aantal verplichte prepositie omgevingen sterk varieert binnen de groep, bij participanten 1,3 en 5 ligt dit aantal erg laag, namelijk 6, 10 en 7 omgevingen. De overige twee participanten gebruiken relatief veel vaker prepositie omgevingen</w:t>
      </w:r>
      <w:r w:rsidR="006328AB">
        <w:rPr>
          <w:sz w:val="24"/>
          <w:szCs w:val="24"/>
        </w:rPr>
        <w:t xml:space="preserve"> (beiden 40)</w:t>
      </w:r>
      <w:r>
        <w:rPr>
          <w:sz w:val="24"/>
          <w:szCs w:val="24"/>
        </w:rPr>
        <w:t xml:space="preserve"> en gebruiken dan ook vaker preposities in constructies waar ze </w:t>
      </w:r>
      <w:r w:rsidR="00200F89">
        <w:rPr>
          <w:sz w:val="24"/>
          <w:szCs w:val="24"/>
        </w:rPr>
        <w:t>verplicht zijn</w:t>
      </w:r>
      <w:r w:rsidR="006328AB">
        <w:rPr>
          <w:sz w:val="24"/>
          <w:szCs w:val="24"/>
        </w:rPr>
        <w:t>, de verschillen zijn echter niet significant</w:t>
      </w:r>
      <w:r>
        <w:rPr>
          <w:sz w:val="24"/>
          <w:szCs w:val="24"/>
        </w:rPr>
        <w:t>.</w:t>
      </w:r>
    </w:p>
    <w:p w:rsidR="00653BE4" w:rsidRDefault="00653BE4" w:rsidP="00582B43">
      <w:pPr>
        <w:spacing w:line="360" w:lineRule="auto"/>
        <w:rPr>
          <w:sz w:val="24"/>
          <w:szCs w:val="24"/>
        </w:rPr>
      </w:pPr>
    </w:p>
    <w:tbl>
      <w:tblPr>
        <w:tblStyle w:val="Tabelraster"/>
        <w:tblW w:w="0" w:type="auto"/>
        <w:tblLook w:val="04A0" w:firstRow="1" w:lastRow="0" w:firstColumn="1" w:lastColumn="0" w:noHBand="0" w:noVBand="1"/>
      </w:tblPr>
      <w:tblGrid>
        <w:gridCol w:w="2265"/>
        <w:gridCol w:w="2265"/>
        <w:gridCol w:w="2266"/>
        <w:gridCol w:w="2266"/>
      </w:tblGrid>
      <w:tr w:rsidR="005F378B" w:rsidTr="00A43A93">
        <w:tc>
          <w:tcPr>
            <w:tcW w:w="2265" w:type="dxa"/>
          </w:tcPr>
          <w:p w:rsidR="005F378B" w:rsidRDefault="005F378B" w:rsidP="00A43A93">
            <w:pPr>
              <w:spacing w:line="360" w:lineRule="auto"/>
              <w:rPr>
                <w:sz w:val="24"/>
                <w:szCs w:val="24"/>
              </w:rPr>
            </w:pPr>
          </w:p>
        </w:tc>
        <w:tc>
          <w:tcPr>
            <w:tcW w:w="2265" w:type="dxa"/>
          </w:tcPr>
          <w:p w:rsidR="005F378B" w:rsidRDefault="005F378B" w:rsidP="00A43A93">
            <w:pPr>
              <w:spacing w:line="360" w:lineRule="auto"/>
              <w:rPr>
                <w:sz w:val="24"/>
                <w:szCs w:val="24"/>
              </w:rPr>
            </w:pPr>
            <w:proofErr w:type="gramStart"/>
            <w:r>
              <w:rPr>
                <w:sz w:val="24"/>
                <w:szCs w:val="24"/>
              </w:rPr>
              <w:t>Grammaticaal</w:t>
            </w:r>
            <w:r>
              <w:rPr>
                <w:sz w:val="24"/>
                <w:szCs w:val="24"/>
              </w:rPr>
              <w:br/>
              <w:t xml:space="preserve">M                      </w:t>
            </w:r>
            <w:proofErr w:type="gramEnd"/>
            <w:r>
              <w:rPr>
                <w:sz w:val="24"/>
                <w:szCs w:val="24"/>
              </w:rPr>
              <w:t>SD</w:t>
            </w:r>
          </w:p>
        </w:tc>
        <w:tc>
          <w:tcPr>
            <w:tcW w:w="2266" w:type="dxa"/>
          </w:tcPr>
          <w:p w:rsidR="005F378B" w:rsidRDefault="005F378B" w:rsidP="00A43A93">
            <w:pPr>
              <w:spacing w:line="360" w:lineRule="auto"/>
              <w:rPr>
                <w:sz w:val="24"/>
                <w:szCs w:val="24"/>
              </w:rPr>
            </w:pPr>
            <w:r>
              <w:rPr>
                <w:sz w:val="24"/>
                <w:szCs w:val="24"/>
              </w:rPr>
              <w:t>Ongrammaticaal</w:t>
            </w:r>
          </w:p>
          <w:p w:rsidR="005F378B" w:rsidRDefault="005F378B" w:rsidP="00A43A93">
            <w:pPr>
              <w:spacing w:line="360" w:lineRule="auto"/>
              <w:rPr>
                <w:sz w:val="24"/>
                <w:szCs w:val="24"/>
              </w:rPr>
            </w:pPr>
            <w:proofErr w:type="gramStart"/>
            <w:r>
              <w:rPr>
                <w:sz w:val="24"/>
                <w:szCs w:val="24"/>
              </w:rPr>
              <w:t xml:space="preserve">M                         </w:t>
            </w:r>
            <w:proofErr w:type="gramEnd"/>
            <w:r>
              <w:rPr>
                <w:sz w:val="24"/>
                <w:szCs w:val="24"/>
              </w:rPr>
              <w:t>SD</w:t>
            </w:r>
          </w:p>
        </w:tc>
        <w:tc>
          <w:tcPr>
            <w:tcW w:w="2266" w:type="dxa"/>
          </w:tcPr>
          <w:p w:rsidR="005F378B" w:rsidRDefault="005F378B" w:rsidP="00A43A93">
            <w:pPr>
              <w:spacing w:line="360" w:lineRule="auto"/>
              <w:rPr>
                <w:sz w:val="24"/>
                <w:szCs w:val="24"/>
              </w:rPr>
            </w:pPr>
            <w:r>
              <w:rPr>
                <w:sz w:val="24"/>
                <w:szCs w:val="24"/>
              </w:rPr>
              <w:t>Omissie</w:t>
            </w:r>
          </w:p>
          <w:p w:rsidR="005F378B" w:rsidRDefault="005F378B" w:rsidP="00A43A93">
            <w:pPr>
              <w:spacing w:line="360" w:lineRule="auto"/>
              <w:rPr>
                <w:sz w:val="24"/>
                <w:szCs w:val="24"/>
              </w:rPr>
            </w:pPr>
            <w:proofErr w:type="gramStart"/>
            <w:r>
              <w:rPr>
                <w:sz w:val="24"/>
                <w:szCs w:val="24"/>
              </w:rPr>
              <w:t xml:space="preserve">M                         </w:t>
            </w:r>
            <w:proofErr w:type="gramEnd"/>
            <w:r>
              <w:rPr>
                <w:sz w:val="24"/>
                <w:szCs w:val="24"/>
              </w:rPr>
              <w:t>SD</w:t>
            </w:r>
          </w:p>
        </w:tc>
      </w:tr>
      <w:tr w:rsidR="005F378B" w:rsidTr="00A43A93">
        <w:tc>
          <w:tcPr>
            <w:tcW w:w="2265" w:type="dxa"/>
          </w:tcPr>
          <w:p w:rsidR="005F378B" w:rsidRPr="002575B5" w:rsidRDefault="005F378B" w:rsidP="00A43A93">
            <w:pPr>
              <w:spacing w:line="360" w:lineRule="auto"/>
              <w:rPr>
                <w:b/>
                <w:sz w:val="24"/>
                <w:szCs w:val="24"/>
              </w:rPr>
            </w:pPr>
            <w:r w:rsidRPr="002575B5">
              <w:rPr>
                <w:b/>
                <w:sz w:val="24"/>
                <w:szCs w:val="24"/>
              </w:rPr>
              <w:t>Functioneel</w:t>
            </w:r>
          </w:p>
        </w:tc>
        <w:tc>
          <w:tcPr>
            <w:tcW w:w="2265" w:type="dxa"/>
          </w:tcPr>
          <w:p w:rsidR="005F378B" w:rsidRPr="002575B5" w:rsidRDefault="00562E3B" w:rsidP="00A43A93">
            <w:pPr>
              <w:spacing w:line="360" w:lineRule="auto"/>
              <w:rPr>
                <w:sz w:val="24"/>
                <w:szCs w:val="24"/>
              </w:rPr>
            </w:pPr>
            <w:proofErr w:type="gramStart"/>
            <w:r>
              <w:rPr>
                <w:sz w:val="24"/>
                <w:szCs w:val="24"/>
              </w:rPr>
              <w:t xml:space="preserve">62,22              </w:t>
            </w:r>
            <w:proofErr w:type="gramEnd"/>
            <w:r>
              <w:rPr>
                <w:sz w:val="24"/>
                <w:szCs w:val="24"/>
              </w:rPr>
              <w:t>44,17</w:t>
            </w:r>
          </w:p>
        </w:tc>
        <w:tc>
          <w:tcPr>
            <w:tcW w:w="2266" w:type="dxa"/>
          </w:tcPr>
          <w:p w:rsidR="005F378B" w:rsidRDefault="00562E3B" w:rsidP="00562E3B">
            <w:pPr>
              <w:spacing w:line="360" w:lineRule="auto"/>
              <w:rPr>
                <w:sz w:val="24"/>
                <w:szCs w:val="24"/>
              </w:rPr>
            </w:pPr>
            <w:proofErr w:type="gramStart"/>
            <w:r>
              <w:rPr>
                <w:sz w:val="24"/>
                <w:szCs w:val="24"/>
              </w:rPr>
              <w:t>1,11</w:t>
            </w:r>
            <w:r w:rsidR="005F378B">
              <w:rPr>
                <w:sz w:val="24"/>
                <w:szCs w:val="24"/>
              </w:rPr>
              <w:t xml:space="preserve">                   </w:t>
            </w:r>
            <w:proofErr w:type="gramEnd"/>
            <w:r>
              <w:rPr>
                <w:sz w:val="24"/>
                <w:szCs w:val="24"/>
              </w:rPr>
              <w:t>2,48</w:t>
            </w:r>
          </w:p>
        </w:tc>
        <w:tc>
          <w:tcPr>
            <w:tcW w:w="2266" w:type="dxa"/>
          </w:tcPr>
          <w:p w:rsidR="005F378B" w:rsidRDefault="00562E3B" w:rsidP="00A43A93">
            <w:pPr>
              <w:spacing w:line="360" w:lineRule="auto"/>
              <w:rPr>
                <w:sz w:val="24"/>
                <w:szCs w:val="24"/>
              </w:rPr>
            </w:pPr>
            <w:proofErr w:type="gramStart"/>
            <w:r>
              <w:rPr>
                <w:sz w:val="24"/>
                <w:szCs w:val="24"/>
              </w:rPr>
              <w:t xml:space="preserve">36,67 </w:t>
            </w:r>
            <w:r w:rsidR="005F378B">
              <w:rPr>
                <w:sz w:val="24"/>
                <w:szCs w:val="24"/>
              </w:rPr>
              <w:t xml:space="preserve">                </w:t>
            </w:r>
            <w:proofErr w:type="gramEnd"/>
            <w:r>
              <w:rPr>
                <w:sz w:val="24"/>
                <w:szCs w:val="24"/>
              </w:rPr>
              <w:t>44,72</w:t>
            </w:r>
          </w:p>
        </w:tc>
      </w:tr>
      <w:tr w:rsidR="005F378B" w:rsidTr="00A43A93">
        <w:tc>
          <w:tcPr>
            <w:tcW w:w="2265" w:type="dxa"/>
          </w:tcPr>
          <w:p w:rsidR="005F378B" w:rsidRPr="002575B5" w:rsidRDefault="005F378B" w:rsidP="00A43A93">
            <w:pPr>
              <w:spacing w:line="360" w:lineRule="auto"/>
              <w:rPr>
                <w:b/>
                <w:sz w:val="24"/>
                <w:szCs w:val="24"/>
              </w:rPr>
            </w:pPr>
            <w:proofErr w:type="spellStart"/>
            <w:r w:rsidRPr="002575B5">
              <w:rPr>
                <w:b/>
                <w:sz w:val="24"/>
                <w:szCs w:val="24"/>
              </w:rPr>
              <w:t>Gesubcategoriseerd</w:t>
            </w:r>
            <w:proofErr w:type="spellEnd"/>
          </w:p>
        </w:tc>
        <w:tc>
          <w:tcPr>
            <w:tcW w:w="2265" w:type="dxa"/>
          </w:tcPr>
          <w:p w:rsidR="005F378B" w:rsidRDefault="00562E3B" w:rsidP="00A43A93">
            <w:pPr>
              <w:spacing w:line="360" w:lineRule="auto"/>
              <w:rPr>
                <w:sz w:val="24"/>
                <w:szCs w:val="24"/>
              </w:rPr>
            </w:pPr>
            <w:proofErr w:type="gramStart"/>
            <w:r>
              <w:rPr>
                <w:sz w:val="24"/>
                <w:szCs w:val="24"/>
              </w:rPr>
              <w:t xml:space="preserve">66,67              </w:t>
            </w:r>
            <w:proofErr w:type="gramEnd"/>
            <w:r>
              <w:rPr>
                <w:sz w:val="24"/>
                <w:szCs w:val="24"/>
              </w:rPr>
              <w:t>57,74</w:t>
            </w:r>
          </w:p>
        </w:tc>
        <w:tc>
          <w:tcPr>
            <w:tcW w:w="2266" w:type="dxa"/>
          </w:tcPr>
          <w:p w:rsidR="005F378B" w:rsidRDefault="005F378B" w:rsidP="00A43A93">
            <w:pPr>
              <w:spacing w:line="360" w:lineRule="auto"/>
              <w:rPr>
                <w:sz w:val="24"/>
                <w:szCs w:val="24"/>
              </w:rPr>
            </w:pPr>
            <w:proofErr w:type="gramStart"/>
            <w:r>
              <w:rPr>
                <w:sz w:val="24"/>
                <w:szCs w:val="24"/>
              </w:rPr>
              <w:t xml:space="preserve">0                            </w:t>
            </w:r>
            <w:proofErr w:type="gramEnd"/>
            <w:r>
              <w:rPr>
                <w:sz w:val="24"/>
                <w:szCs w:val="24"/>
              </w:rPr>
              <w:t>0</w:t>
            </w:r>
          </w:p>
        </w:tc>
        <w:tc>
          <w:tcPr>
            <w:tcW w:w="2266" w:type="dxa"/>
          </w:tcPr>
          <w:p w:rsidR="005F378B" w:rsidRDefault="00562E3B" w:rsidP="00562E3B">
            <w:pPr>
              <w:spacing w:line="360" w:lineRule="auto"/>
              <w:rPr>
                <w:sz w:val="24"/>
                <w:szCs w:val="24"/>
              </w:rPr>
            </w:pPr>
            <w:proofErr w:type="gramStart"/>
            <w:r>
              <w:rPr>
                <w:sz w:val="24"/>
                <w:szCs w:val="24"/>
              </w:rPr>
              <w:t xml:space="preserve">33,33                 </w:t>
            </w:r>
            <w:proofErr w:type="gramEnd"/>
            <w:r>
              <w:rPr>
                <w:sz w:val="24"/>
                <w:szCs w:val="24"/>
              </w:rPr>
              <w:t>57,74</w:t>
            </w:r>
          </w:p>
        </w:tc>
      </w:tr>
      <w:tr w:rsidR="005F378B" w:rsidTr="00A43A93">
        <w:tc>
          <w:tcPr>
            <w:tcW w:w="2265" w:type="dxa"/>
          </w:tcPr>
          <w:p w:rsidR="005F378B" w:rsidRPr="002575B5" w:rsidRDefault="005F378B" w:rsidP="00A43A93">
            <w:pPr>
              <w:spacing w:line="360" w:lineRule="auto"/>
              <w:rPr>
                <w:b/>
                <w:sz w:val="24"/>
                <w:szCs w:val="24"/>
              </w:rPr>
            </w:pPr>
            <w:r w:rsidRPr="002575B5">
              <w:rPr>
                <w:b/>
                <w:sz w:val="24"/>
                <w:szCs w:val="24"/>
              </w:rPr>
              <w:t>Lexicaal</w:t>
            </w:r>
          </w:p>
        </w:tc>
        <w:tc>
          <w:tcPr>
            <w:tcW w:w="2265" w:type="dxa"/>
          </w:tcPr>
          <w:p w:rsidR="005F378B" w:rsidRDefault="005F378B" w:rsidP="00A43A93">
            <w:pPr>
              <w:spacing w:line="360" w:lineRule="auto"/>
              <w:rPr>
                <w:sz w:val="24"/>
                <w:szCs w:val="24"/>
              </w:rPr>
            </w:pPr>
            <w:proofErr w:type="gramStart"/>
            <w:r>
              <w:rPr>
                <w:sz w:val="24"/>
                <w:szCs w:val="24"/>
              </w:rPr>
              <w:t xml:space="preserve">58,96              </w:t>
            </w:r>
            <w:proofErr w:type="gramEnd"/>
            <w:r>
              <w:rPr>
                <w:sz w:val="24"/>
                <w:szCs w:val="24"/>
              </w:rPr>
              <w:t>26,20</w:t>
            </w:r>
          </w:p>
        </w:tc>
        <w:tc>
          <w:tcPr>
            <w:tcW w:w="2266" w:type="dxa"/>
          </w:tcPr>
          <w:p w:rsidR="005F378B" w:rsidRDefault="005F378B" w:rsidP="00A43A93">
            <w:pPr>
              <w:spacing w:line="360" w:lineRule="auto"/>
              <w:rPr>
                <w:sz w:val="24"/>
                <w:szCs w:val="24"/>
              </w:rPr>
            </w:pPr>
            <w:proofErr w:type="gramStart"/>
            <w:r>
              <w:rPr>
                <w:sz w:val="24"/>
                <w:szCs w:val="24"/>
              </w:rPr>
              <w:t>4,</w:t>
            </w:r>
            <w:r w:rsidR="00102AA4">
              <w:rPr>
                <w:sz w:val="24"/>
                <w:szCs w:val="24"/>
              </w:rPr>
              <w:t xml:space="preserve">28                    </w:t>
            </w:r>
            <w:proofErr w:type="gramEnd"/>
            <w:r>
              <w:rPr>
                <w:sz w:val="24"/>
                <w:szCs w:val="24"/>
              </w:rPr>
              <w:t>7,54</w:t>
            </w:r>
          </w:p>
        </w:tc>
        <w:tc>
          <w:tcPr>
            <w:tcW w:w="2266" w:type="dxa"/>
          </w:tcPr>
          <w:p w:rsidR="005F378B" w:rsidRDefault="005F378B" w:rsidP="00A43A93">
            <w:pPr>
              <w:spacing w:line="360" w:lineRule="auto"/>
              <w:rPr>
                <w:sz w:val="24"/>
                <w:szCs w:val="24"/>
              </w:rPr>
            </w:pPr>
            <w:proofErr w:type="gramStart"/>
            <w:r>
              <w:rPr>
                <w:sz w:val="24"/>
                <w:szCs w:val="24"/>
              </w:rPr>
              <w:t xml:space="preserve">36,76                 </w:t>
            </w:r>
            <w:proofErr w:type="gramEnd"/>
            <w:r>
              <w:rPr>
                <w:sz w:val="24"/>
                <w:szCs w:val="24"/>
              </w:rPr>
              <w:t>27,52</w:t>
            </w:r>
          </w:p>
        </w:tc>
      </w:tr>
    </w:tbl>
    <w:p w:rsidR="005F378B" w:rsidRPr="00562E3B" w:rsidRDefault="005F378B" w:rsidP="00582B43">
      <w:pPr>
        <w:spacing w:line="360" w:lineRule="auto"/>
      </w:pPr>
      <w:r w:rsidRPr="00562E3B">
        <w:t>Tabel 9. Gemiddelde percentages per categorie van de Spaanse onderzoeksgroep</w:t>
      </w:r>
    </w:p>
    <w:p w:rsidR="001B463C" w:rsidRDefault="00CA10DB" w:rsidP="00582B43">
      <w:pPr>
        <w:spacing w:line="360" w:lineRule="auto"/>
        <w:rPr>
          <w:sz w:val="24"/>
          <w:szCs w:val="24"/>
        </w:rPr>
      </w:pPr>
      <w:r>
        <w:rPr>
          <w:sz w:val="24"/>
          <w:szCs w:val="24"/>
        </w:rPr>
        <w:lastRenderedPageBreak/>
        <w:t>De Spaanse afasiepatiënten gebruiken functionele preposities op een grammaticale manier bij 62,22% van hun totaal gebruik aan functionele preposities. Het weglaten van functionele preposities beslaat 36,67% van het totaal en in 1,11% van het totaal worden functionele preposities op een ongrammaticale manier gebruikt.</w:t>
      </w:r>
      <w:r w:rsidR="000262C2">
        <w:rPr>
          <w:sz w:val="24"/>
          <w:szCs w:val="24"/>
        </w:rPr>
        <w:t xml:space="preserve"> Als er </w:t>
      </w:r>
      <w:proofErr w:type="spellStart"/>
      <w:r w:rsidR="000262C2">
        <w:rPr>
          <w:sz w:val="24"/>
          <w:szCs w:val="24"/>
        </w:rPr>
        <w:t>gesubcategoriseerde</w:t>
      </w:r>
      <w:proofErr w:type="spellEnd"/>
      <w:r w:rsidR="000262C2">
        <w:rPr>
          <w:sz w:val="24"/>
          <w:szCs w:val="24"/>
        </w:rPr>
        <w:t xml:space="preserve"> preposities verplicht zijn, worden deze in 66,67% correct gebruikt en in 33,33% weggelaten. De omissie van lexicale preposities beslaat 36,76% van het gehele gebruik aan lexicale preposities. Bij 58,96% van het totaal worden er lexicale preposities gebruikt in verplichte omgevingen en in 4,28% van het totaal worden lexicale preposities gebruikt in omgevingen waar ze niet grammaticaal zijn.</w:t>
      </w:r>
      <w:r w:rsidR="00884A04">
        <w:rPr>
          <w:sz w:val="24"/>
          <w:szCs w:val="24"/>
        </w:rPr>
        <w:t xml:space="preserve"> </w:t>
      </w:r>
      <w:r w:rsidR="001B463C">
        <w:rPr>
          <w:sz w:val="24"/>
          <w:szCs w:val="24"/>
        </w:rPr>
        <w:br/>
      </w:r>
      <w:r w:rsidR="00884A04">
        <w:rPr>
          <w:sz w:val="24"/>
          <w:szCs w:val="24"/>
        </w:rPr>
        <w:t xml:space="preserve">In vergelijking met tabel 4, zijn er een aantal verschillen te noemen tussen de Engelse en de Spaanse onderzoeksgroep. </w:t>
      </w:r>
      <w:r w:rsidR="00D20A36">
        <w:rPr>
          <w:sz w:val="24"/>
          <w:szCs w:val="24"/>
        </w:rPr>
        <w:t xml:space="preserve">Het grammaticale gebruik en de omissie van functionele preposities verschilt tussen de groepen, 84,13% en 13,49% in de Engelse groep tegenover 62,22% en 36,67% voor de Spaanse </w:t>
      </w:r>
      <w:r w:rsidR="00FB077C">
        <w:rPr>
          <w:sz w:val="24"/>
          <w:szCs w:val="24"/>
        </w:rPr>
        <w:t>groep. Door het lage aantal</w:t>
      </w:r>
      <w:r w:rsidR="00D20A36">
        <w:rPr>
          <w:sz w:val="24"/>
          <w:szCs w:val="24"/>
        </w:rPr>
        <w:t xml:space="preserve"> </w:t>
      </w:r>
      <w:proofErr w:type="spellStart"/>
      <w:r w:rsidR="00D20A36">
        <w:rPr>
          <w:sz w:val="24"/>
          <w:szCs w:val="24"/>
        </w:rPr>
        <w:t>gesubcategoriseerde</w:t>
      </w:r>
      <w:proofErr w:type="spellEnd"/>
      <w:r w:rsidR="00D20A36">
        <w:rPr>
          <w:sz w:val="24"/>
          <w:szCs w:val="24"/>
        </w:rPr>
        <w:t xml:space="preserve"> preposities worden de verschillen in percentages buiten beschouwing gelaten. Het gebruik van lexicale preposities is vrijwel gelijk tussen de groepen, 69,75% (Engels) en 73,89% (Spaans) grammaticaal gebruik en 26,7% (Engels) tegenover 26,11% (Spaans) omissies. Het </w:t>
      </w:r>
      <w:r w:rsidR="00A34C04">
        <w:rPr>
          <w:sz w:val="24"/>
          <w:szCs w:val="24"/>
        </w:rPr>
        <w:t xml:space="preserve">kleine verschil bij de lexicale preposities </w:t>
      </w:r>
      <w:r w:rsidR="00D20A36">
        <w:rPr>
          <w:sz w:val="24"/>
          <w:szCs w:val="24"/>
        </w:rPr>
        <w:t>is dat 3,55% ongrammaticaal gebruikt wordt door de Engelse patiënten</w:t>
      </w:r>
      <w:r w:rsidR="00A34C04">
        <w:rPr>
          <w:sz w:val="24"/>
          <w:szCs w:val="24"/>
        </w:rPr>
        <w:t>,</w:t>
      </w:r>
      <w:r w:rsidR="00D20A36">
        <w:rPr>
          <w:sz w:val="24"/>
          <w:szCs w:val="24"/>
        </w:rPr>
        <w:t xml:space="preserve"> terwijl de Spaanse patiënten lexicale preposities niet op een o</w:t>
      </w:r>
      <w:r w:rsidR="00A34C04">
        <w:rPr>
          <w:sz w:val="24"/>
          <w:szCs w:val="24"/>
        </w:rPr>
        <w:t>ngrammaticale manier gebruiken.</w:t>
      </w:r>
      <w:r w:rsidR="006248D4">
        <w:rPr>
          <w:sz w:val="24"/>
          <w:szCs w:val="24"/>
        </w:rPr>
        <w:t xml:space="preserve"> De verschillen zijn echter niet significant.</w:t>
      </w:r>
    </w:p>
    <w:p w:rsidR="00AC1679" w:rsidRDefault="00AC1679" w:rsidP="00582B43">
      <w:pPr>
        <w:spacing w:line="360" w:lineRule="auto"/>
        <w:rPr>
          <w:sz w:val="24"/>
          <w:szCs w:val="24"/>
        </w:rPr>
      </w:pP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0"/>
        <w:gridCol w:w="3021"/>
        <w:gridCol w:w="3021"/>
      </w:tblGrid>
      <w:tr w:rsidR="00F915B2" w:rsidTr="00F915B2">
        <w:tc>
          <w:tcPr>
            <w:tcW w:w="3020" w:type="dxa"/>
          </w:tcPr>
          <w:p w:rsidR="00F915B2" w:rsidRPr="0058242C" w:rsidRDefault="00F915B2" w:rsidP="00A43A93">
            <w:pPr>
              <w:spacing w:line="360" w:lineRule="auto"/>
              <w:rPr>
                <w:b/>
                <w:sz w:val="24"/>
                <w:szCs w:val="24"/>
              </w:rPr>
            </w:pPr>
            <w:r w:rsidRPr="0058242C">
              <w:rPr>
                <w:b/>
                <w:sz w:val="24"/>
                <w:szCs w:val="24"/>
              </w:rPr>
              <w:t>Lidwoorden</w:t>
            </w:r>
          </w:p>
        </w:tc>
        <w:tc>
          <w:tcPr>
            <w:tcW w:w="3021" w:type="dxa"/>
          </w:tcPr>
          <w:p w:rsidR="00F915B2" w:rsidRPr="006248D4" w:rsidRDefault="006248D4" w:rsidP="00A43A93">
            <w:pPr>
              <w:spacing w:line="360" w:lineRule="auto"/>
              <w:rPr>
                <w:b/>
                <w:sz w:val="24"/>
                <w:szCs w:val="24"/>
              </w:rPr>
            </w:pPr>
            <w:r w:rsidRPr="006248D4">
              <w:rPr>
                <w:b/>
                <w:sz w:val="24"/>
                <w:szCs w:val="24"/>
              </w:rPr>
              <w:t>M</w:t>
            </w:r>
          </w:p>
        </w:tc>
        <w:tc>
          <w:tcPr>
            <w:tcW w:w="3021" w:type="dxa"/>
          </w:tcPr>
          <w:p w:rsidR="00F915B2" w:rsidRPr="006248D4" w:rsidRDefault="006248D4" w:rsidP="00A43A93">
            <w:pPr>
              <w:spacing w:line="360" w:lineRule="auto"/>
              <w:rPr>
                <w:b/>
                <w:sz w:val="24"/>
                <w:szCs w:val="24"/>
              </w:rPr>
            </w:pPr>
            <w:r w:rsidRPr="006248D4">
              <w:rPr>
                <w:b/>
                <w:sz w:val="24"/>
                <w:szCs w:val="24"/>
              </w:rPr>
              <w:t>SD</w:t>
            </w:r>
          </w:p>
        </w:tc>
      </w:tr>
      <w:tr w:rsidR="00F915B2" w:rsidTr="00A43A93">
        <w:tc>
          <w:tcPr>
            <w:tcW w:w="3020" w:type="dxa"/>
          </w:tcPr>
          <w:p w:rsidR="00F915B2" w:rsidRDefault="00F915B2" w:rsidP="00A43A93">
            <w:pPr>
              <w:spacing w:line="360" w:lineRule="auto"/>
              <w:rPr>
                <w:b/>
                <w:sz w:val="24"/>
                <w:szCs w:val="24"/>
              </w:rPr>
            </w:pPr>
            <w:r>
              <w:rPr>
                <w:b/>
                <w:sz w:val="24"/>
                <w:szCs w:val="24"/>
              </w:rPr>
              <w:t>Bepaald</w:t>
            </w:r>
          </w:p>
          <w:p w:rsidR="00F915B2" w:rsidRDefault="00F915B2" w:rsidP="00A43A93">
            <w:pPr>
              <w:spacing w:line="360" w:lineRule="auto"/>
              <w:rPr>
                <w:sz w:val="24"/>
                <w:szCs w:val="24"/>
              </w:rPr>
            </w:pPr>
            <w:r>
              <w:rPr>
                <w:sz w:val="24"/>
                <w:szCs w:val="24"/>
              </w:rPr>
              <w:t>Grammaticaal</w:t>
            </w:r>
          </w:p>
          <w:p w:rsidR="00F915B2" w:rsidRPr="00CD3336" w:rsidRDefault="00F915B2" w:rsidP="00A43A93">
            <w:pPr>
              <w:spacing w:line="360" w:lineRule="auto"/>
              <w:rPr>
                <w:sz w:val="24"/>
                <w:szCs w:val="24"/>
              </w:rPr>
            </w:pPr>
            <w:r>
              <w:rPr>
                <w:sz w:val="24"/>
                <w:szCs w:val="24"/>
              </w:rPr>
              <w:t>Ongrammaticaal</w:t>
            </w:r>
          </w:p>
        </w:tc>
        <w:tc>
          <w:tcPr>
            <w:tcW w:w="3021" w:type="dxa"/>
          </w:tcPr>
          <w:p w:rsidR="00F915B2" w:rsidRDefault="00F915B2" w:rsidP="00A43A93">
            <w:pPr>
              <w:spacing w:line="360" w:lineRule="auto"/>
              <w:rPr>
                <w:sz w:val="24"/>
                <w:szCs w:val="24"/>
              </w:rPr>
            </w:pPr>
          </w:p>
          <w:p w:rsidR="00F915B2" w:rsidRDefault="00F915B2" w:rsidP="00A43A93">
            <w:pPr>
              <w:spacing w:line="360" w:lineRule="auto"/>
              <w:rPr>
                <w:sz w:val="24"/>
                <w:szCs w:val="24"/>
              </w:rPr>
            </w:pPr>
            <w:r>
              <w:rPr>
                <w:sz w:val="24"/>
                <w:szCs w:val="24"/>
              </w:rPr>
              <w:t>42,45%</w:t>
            </w:r>
          </w:p>
          <w:p w:rsidR="00F915B2" w:rsidRDefault="00F915B2" w:rsidP="00A43A93">
            <w:pPr>
              <w:spacing w:line="360" w:lineRule="auto"/>
              <w:rPr>
                <w:sz w:val="24"/>
                <w:szCs w:val="24"/>
              </w:rPr>
            </w:pPr>
            <w:r>
              <w:rPr>
                <w:sz w:val="24"/>
                <w:szCs w:val="24"/>
              </w:rPr>
              <w:t>2,64%</w:t>
            </w:r>
          </w:p>
        </w:tc>
        <w:tc>
          <w:tcPr>
            <w:tcW w:w="3021" w:type="dxa"/>
          </w:tcPr>
          <w:p w:rsidR="00F915B2" w:rsidRDefault="00F915B2" w:rsidP="00A43A93">
            <w:pPr>
              <w:spacing w:line="360" w:lineRule="auto"/>
              <w:rPr>
                <w:sz w:val="24"/>
                <w:szCs w:val="24"/>
              </w:rPr>
            </w:pPr>
          </w:p>
          <w:p w:rsidR="00F915B2" w:rsidRDefault="00F915B2" w:rsidP="00A43A93">
            <w:pPr>
              <w:spacing w:line="360" w:lineRule="auto"/>
              <w:rPr>
                <w:sz w:val="24"/>
                <w:szCs w:val="24"/>
              </w:rPr>
            </w:pPr>
            <w:r>
              <w:rPr>
                <w:sz w:val="24"/>
                <w:szCs w:val="24"/>
              </w:rPr>
              <w:t>19,38</w:t>
            </w:r>
          </w:p>
          <w:p w:rsidR="00F915B2" w:rsidRDefault="00F915B2" w:rsidP="00A43A93">
            <w:pPr>
              <w:spacing w:line="360" w:lineRule="auto"/>
              <w:rPr>
                <w:sz w:val="24"/>
                <w:szCs w:val="24"/>
              </w:rPr>
            </w:pPr>
            <w:r>
              <w:rPr>
                <w:sz w:val="24"/>
                <w:szCs w:val="24"/>
              </w:rPr>
              <w:t>1,98</w:t>
            </w:r>
          </w:p>
        </w:tc>
      </w:tr>
      <w:tr w:rsidR="00F915B2" w:rsidTr="00A43A93">
        <w:tc>
          <w:tcPr>
            <w:tcW w:w="3020" w:type="dxa"/>
          </w:tcPr>
          <w:p w:rsidR="00F915B2" w:rsidRDefault="00F915B2" w:rsidP="00A43A93">
            <w:pPr>
              <w:spacing w:line="360" w:lineRule="auto"/>
              <w:rPr>
                <w:b/>
                <w:sz w:val="24"/>
                <w:szCs w:val="24"/>
              </w:rPr>
            </w:pPr>
            <w:r>
              <w:rPr>
                <w:b/>
                <w:sz w:val="24"/>
                <w:szCs w:val="24"/>
              </w:rPr>
              <w:t>Onbepaald</w:t>
            </w:r>
          </w:p>
          <w:p w:rsidR="00F915B2" w:rsidRDefault="00F915B2" w:rsidP="00A43A93">
            <w:pPr>
              <w:spacing w:line="360" w:lineRule="auto"/>
              <w:rPr>
                <w:sz w:val="24"/>
                <w:szCs w:val="24"/>
              </w:rPr>
            </w:pPr>
            <w:r>
              <w:rPr>
                <w:sz w:val="24"/>
                <w:szCs w:val="24"/>
              </w:rPr>
              <w:t>Grammaticaal</w:t>
            </w:r>
          </w:p>
          <w:p w:rsidR="00F915B2" w:rsidRPr="00CD3336" w:rsidRDefault="00F915B2" w:rsidP="00A43A93">
            <w:pPr>
              <w:spacing w:line="360" w:lineRule="auto"/>
              <w:rPr>
                <w:sz w:val="24"/>
                <w:szCs w:val="24"/>
              </w:rPr>
            </w:pPr>
            <w:r>
              <w:rPr>
                <w:sz w:val="24"/>
                <w:szCs w:val="24"/>
              </w:rPr>
              <w:t>Ongrammaticaal</w:t>
            </w:r>
          </w:p>
        </w:tc>
        <w:tc>
          <w:tcPr>
            <w:tcW w:w="3021" w:type="dxa"/>
          </w:tcPr>
          <w:p w:rsidR="00F915B2" w:rsidRDefault="00F915B2" w:rsidP="00A43A93">
            <w:pPr>
              <w:spacing w:line="360" w:lineRule="auto"/>
              <w:rPr>
                <w:sz w:val="24"/>
                <w:szCs w:val="24"/>
              </w:rPr>
            </w:pPr>
          </w:p>
          <w:p w:rsidR="00F915B2" w:rsidRDefault="00F915B2" w:rsidP="00A43A93">
            <w:pPr>
              <w:spacing w:line="360" w:lineRule="auto"/>
              <w:rPr>
                <w:sz w:val="24"/>
                <w:szCs w:val="24"/>
              </w:rPr>
            </w:pPr>
            <w:r>
              <w:rPr>
                <w:sz w:val="24"/>
                <w:szCs w:val="24"/>
              </w:rPr>
              <w:t>29,37%</w:t>
            </w:r>
          </w:p>
          <w:p w:rsidR="00F915B2" w:rsidRDefault="00F915B2" w:rsidP="00A43A93">
            <w:pPr>
              <w:spacing w:line="360" w:lineRule="auto"/>
              <w:rPr>
                <w:sz w:val="24"/>
                <w:szCs w:val="24"/>
              </w:rPr>
            </w:pPr>
            <w:r>
              <w:rPr>
                <w:sz w:val="24"/>
                <w:szCs w:val="24"/>
              </w:rPr>
              <w:t>1,56%</w:t>
            </w:r>
          </w:p>
        </w:tc>
        <w:tc>
          <w:tcPr>
            <w:tcW w:w="3021" w:type="dxa"/>
          </w:tcPr>
          <w:p w:rsidR="00F915B2" w:rsidRDefault="00F915B2" w:rsidP="00A43A93">
            <w:pPr>
              <w:spacing w:line="360" w:lineRule="auto"/>
              <w:rPr>
                <w:sz w:val="24"/>
                <w:szCs w:val="24"/>
              </w:rPr>
            </w:pPr>
          </w:p>
          <w:p w:rsidR="00F915B2" w:rsidRDefault="00F915B2" w:rsidP="00A43A93">
            <w:pPr>
              <w:spacing w:line="360" w:lineRule="auto"/>
              <w:rPr>
                <w:sz w:val="24"/>
                <w:szCs w:val="24"/>
              </w:rPr>
            </w:pPr>
            <w:r>
              <w:rPr>
                <w:sz w:val="24"/>
                <w:szCs w:val="24"/>
              </w:rPr>
              <w:t>21,99</w:t>
            </w:r>
          </w:p>
          <w:p w:rsidR="00F915B2" w:rsidRDefault="00F915B2" w:rsidP="00A43A93">
            <w:pPr>
              <w:spacing w:line="360" w:lineRule="auto"/>
              <w:rPr>
                <w:sz w:val="24"/>
                <w:szCs w:val="24"/>
              </w:rPr>
            </w:pPr>
            <w:r>
              <w:rPr>
                <w:sz w:val="24"/>
                <w:szCs w:val="24"/>
              </w:rPr>
              <w:t>0,0</w:t>
            </w:r>
          </w:p>
        </w:tc>
      </w:tr>
      <w:tr w:rsidR="00F915B2" w:rsidTr="00A43A93">
        <w:tc>
          <w:tcPr>
            <w:tcW w:w="3020" w:type="dxa"/>
          </w:tcPr>
          <w:p w:rsidR="00F915B2" w:rsidRPr="00606A8D" w:rsidRDefault="00F915B2" w:rsidP="00A43A93">
            <w:pPr>
              <w:spacing w:line="360" w:lineRule="auto"/>
              <w:rPr>
                <w:b/>
                <w:sz w:val="24"/>
                <w:szCs w:val="24"/>
              </w:rPr>
            </w:pPr>
            <w:r w:rsidRPr="00606A8D">
              <w:rPr>
                <w:b/>
                <w:sz w:val="24"/>
                <w:szCs w:val="24"/>
              </w:rPr>
              <w:t>Omissie</w:t>
            </w:r>
          </w:p>
        </w:tc>
        <w:tc>
          <w:tcPr>
            <w:tcW w:w="3021" w:type="dxa"/>
          </w:tcPr>
          <w:p w:rsidR="00F915B2" w:rsidRDefault="00F915B2" w:rsidP="00A43A93">
            <w:pPr>
              <w:spacing w:line="360" w:lineRule="auto"/>
              <w:rPr>
                <w:sz w:val="24"/>
                <w:szCs w:val="24"/>
              </w:rPr>
            </w:pPr>
            <w:r>
              <w:rPr>
                <w:sz w:val="24"/>
                <w:szCs w:val="24"/>
              </w:rPr>
              <w:t>23,89%</w:t>
            </w:r>
          </w:p>
        </w:tc>
        <w:tc>
          <w:tcPr>
            <w:tcW w:w="3021" w:type="dxa"/>
          </w:tcPr>
          <w:p w:rsidR="00F915B2" w:rsidRDefault="00F915B2" w:rsidP="00A43A93">
            <w:pPr>
              <w:spacing w:line="360" w:lineRule="auto"/>
              <w:rPr>
                <w:sz w:val="24"/>
                <w:szCs w:val="24"/>
              </w:rPr>
            </w:pPr>
            <w:r>
              <w:rPr>
                <w:sz w:val="24"/>
                <w:szCs w:val="24"/>
              </w:rPr>
              <w:t>29,69</w:t>
            </w:r>
          </w:p>
        </w:tc>
      </w:tr>
      <w:tr w:rsidR="00F915B2" w:rsidTr="00A43A93">
        <w:tc>
          <w:tcPr>
            <w:tcW w:w="3020" w:type="dxa"/>
          </w:tcPr>
          <w:p w:rsidR="00F915B2" w:rsidRPr="00CD3336" w:rsidRDefault="00F915B2" w:rsidP="00A43A93">
            <w:pPr>
              <w:spacing w:line="360" w:lineRule="auto"/>
              <w:rPr>
                <w:b/>
                <w:sz w:val="24"/>
                <w:szCs w:val="24"/>
              </w:rPr>
            </w:pPr>
            <w:r>
              <w:rPr>
                <w:b/>
                <w:sz w:val="24"/>
                <w:szCs w:val="24"/>
              </w:rPr>
              <w:t>Totaal</w:t>
            </w:r>
          </w:p>
        </w:tc>
        <w:tc>
          <w:tcPr>
            <w:tcW w:w="3021" w:type="dxa"/>
          </w:tcPr>
          <w:p w:rsidR="00F915B2" w:rsidRDefault="00F915B2" w:rsidP="00A43A93">
            <w:pPr>
              <w:spacing w:line="360" w:lineRule="auto"/>
              <w:rPr>
                <w:sz w:val="24"/>
                <w:szCs w:val="24"/>
              </w:rPr>
            </w:pPr>
            <w:r>
              <w:rPr>
                <w:sz w:val="24"/>
                <w:szCs w:val="24"/>
              </w:rPr>
              <w:t>100%</w:t>
            </w:r>
          </w:p>
        </w:tc>
        <w:tc>
          <w:tcPr>
            <w:tcW w:w="3021" w:type="dxa"/>
          </w:tcPr>
          <w:p w:rsidR="00F915B2" w:rsidRDefault="00F915B2" w:rsidP="00A43A93">
            <w:pPr>
              <w:spacing w:line="360" w:lineRule="auto"/>
              <w:rPr>
                <w:sz w:val="24"/>
                <w:szCs w:val="24"/>
              </w:rPr>
            </w:pPr>
            <w:r>
              <w:rPr>
                <w:sz w:val="24"/>
                <w:szCs w:val="24"/>
              </w:rPr>
              <w:t>0,0</w:t>
            </w:r>
          </w:p>
        </w:tc>
      </w:tr>
    </w:tbl>
    <w:p w:rsidR="007A0CB3" w:rsidRDefault="00F915B2" w:rsidP="00D50654">
      <w:pPr>
        <w:spacing w:line="360" w:lineRule="auto"/>
      </w:pPr>
      <w:r w:rsidRPr="00F915B2">
        <w:t>Tabel</w:t>
      </w:r>
      <w:r w:rsidR="00B0209B">
        <w:t xml:space="preserve"> 10</w:t>
      </w:r>
      <w:r w:rsidRPr="00F915B2">
        <w:t xml:space="preserve">. Gemiddelde percentages van het totale lidwoordgebruik van de Spaanse onderzoeksgroep </w:t>
      </w:r>
    </w:p>
    <w:p w:rsidR="00F915B2" w:rsidRPr="000838A3" w:rsidRDefault="00D50654" w:rsidP="00582B43">
      <w:pPr>
        <w:spacing w:line="360" w:lineRule="auto"/>
      </w:pPr>
      <w:r>
        <w:rPr>
          <w:sz w:val="24"/>
          <w:szCs w:val="24"/>
        </w:rPr>
        <w:lastRenderedPageBreak/>
        <w:t>Een verschil in het lidwoordgebruik (zie tabellen en</w:t>
      </w:r>
      <w:r w:rsidR="00B0209B">
        <w:rPr>
          <w:sz w:val="24"/>
          <w:szCs w:val="24"/>
        </w:rPr>
        <w:t xml:space="preserve"> 10</w:t>
      </w:r>
      <w:r>
        <w:rPr>
          <w:sz w:val="24"/>
          <w:szCs w:val="24"/>
        </w:rPr>
        <w:t>) van de onderzoeksgroepen zijn dat de Engelse afasiepatiënten gemiddeld procentueel</w:t>
      </w:r>
      <w:r w:rsidR="006248D4">
        <w:rPr>
          <w:sz w:val="24"/>
          <w:szCs w:val="24"/>
        </w:rPr>
        <w:t>, maar niet significant,</w:t>
      </w:r>
      <w:r>
        <w:rPr>
          <w:sz w:val="24"/>
          <w:szCs w:val="24"/>
        </w:rPr>
        <w:t xml:space="preserve"> vaker een lidwoord weglaten dan Spaanse afasiepatiënten, 36,03% tegenover 23,89%. Een ander verschil is het ongrammaticale gebruik van onbepaalde lidwoorden, bij de Spaanse onderzoeksgroep ligt dit gemiddeld procentueel</w:t>
      </w:r>
      <w:r w:rsidR="006248D4">
        <w:rPr>
          <w:sz w:val="24"/>
          <w:szCs w:val="24"/>
        </w:rPr>
        <w:t>, maar niet significant,</w:t>
      </w:r>
      <w:r>
        <w:rPr>
          <w:sz w:val="24"/>
          <w:szCs w:val="24"/>
        </w:rPr>
        <w:t xml:space="preserve"> hoger (29,37%) dan bij de Engelse onderzoeksgroep (12,12%).</w:t>
      </w:r>
      <w:r w:rsidR="000838A3">
        <w:br/>
      </w:r>
      <w:r w:rsidR="00B0209B">
        <w:rPr>
          <w:sz w:val="24"/>
          <w:szCs w:val="24"/>
        </w:rPr>
        <w:t>In tabel 11</w:t>
      </w:r>
      <w:r w:rsidRPr="00925C8F">
        <w:rPr>
          <w:sz w:val="24"/>
          <w:szCs w:val="24"/>
        </w:rPr>
        <w:t xml:space="preserve"> staat het prepositiegebruik per participant weergegeven, </w:t>
      </w:r>
      <w:r>
        <w:rPr>
          <w:sz w:val="24"/>
          <w:szCs w:val="24"/>
        </w:rPr>
        <w:t xml:space="preserve">de absolute getallen staan </w:t>
      </w:r>
      <w:r w:rsidRPr="00925C8F">
        <w:rPr>
          <w:sz w:val="24"/>
          <w:szCs w:val="24"/>
        </w:rPr>
        <w:t>voor de schuine streep, de percentages van het totaal per participant staan er achter.</w:t>
      </w: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33"/>
        <w:gridCol w:w="1099"/>
        <w:gridCol w:w="1099"/>
        <w:gridCol w:w="1099"/>
        <w:gridCol w:w="1099"/>
        <w:gridCol w:w="1099"/>
      </w:tblGrid>
      <w:tr w:rsidR="0062477C" w:rsidRPr="00F60D82" w:rsidTr="0062477C">
        <w:tc>
          <w:tcPr>
            <w:tcW w:w="1699" w:type="dxa"/>
          </w:tcPr>
          <w:p w:rsidR="0062477C" w:rsidRPr="00F60D82" w:rsidRDefault="0062477C" w:rsidP="00F60D82">
            <w:pPr>
              <w:spacing w:line="360" w:lineRule="auto"/>
              <w:rPr>
                <w:sz w:val="24"/>
                <w:szCs w:val="24"/>
              </w:rPr>
            </w:pPr>
            <w:r w:rsidRPr="00F60D82">
              <w:rPr>
                <w:sz w:val="24"/>
                <w:szCs w:val="24"/>
              </w:rPr>
              <w:t>Patiënt</w:t>
            </w:r>
          </w:p>
        </w:tc>
        <w:tc>
          <w:tcPr>
            <w:tcW w:w="1025" w:type="dxa"/>
          </w:tcPr>
          <w:p w:rsidR="0062477C" w:rsidRPr="00F60D82" w:rsidRDefault="0062477C" w:rsidP="00F60D82">
            <w:pPr>
              <w:spacing w:line="360" w:lineRule="auto"/>
              <w:rPr>
                <w:sz w:val="24"/>
                <w:szCs w:val="24"/>
              </w:rPr>
            </w:pPr>
            <w:r w:rsidRPr="00F60D82">
              <w:rPr>
                <w:sz w:val="24"/>
                <w:szCs w:val="24"/>
              </w:rPr>
              <w:t>1</w:t>
            </w:r>
          </w:p>
        </w:tc>
        <w:tc>
          <w:tcPr>
            <w:tcW w:w="1025" w:type="dxa"/>
          </w:tcPr>
          <w:p w:rsidR="0062477C" w:rsidRPr="00F60D82" w:rsidRDefault="0062477C" w:rsidP="00F60D82">
            <w:pPr>
              <w:spacing w:line="360" w:lineRule="auto"/>
              <w:rPr>
                <w:sz w:val="24"/>
                <w:szCs w:val="24"/>
              </w:rPr>
            </w:pPr>
            <w:r w:rsidRPr="00F60D82">
              <w:rPr>
                <w:sz w:val="24"/>
                <w:szCs w:val="24"/>
              </w:rPr>
              <w:t>2</w:t>
            </w:r>
          </w:p>
        </w:tc>
        <w:tc>
          <w:tcPr>
            <w:tcW w:w="1067" w:type="dxa"/>
          </w:tcPr>
          <w:p w:rsidR="0062477C" w:rsidRPr="00F60D82" w:rsidRDefault="0062477C" w:rsidP="00F60D82">
            <w:pPr>
              <w:spacing w:line="360" w:lineRule="auto"/>
              <w:rPr>
                <w:sz w:val="24"/>
                <w:szCs w:val="24"/>
              </w:rPr>
            </w:pPr>
            <w:r w:rsidRPr="00F60D82">
              <w:rPr>
                <w:sz w:val="24"/>
                <w:szCs w:val="24"/>
              </w:rPr>
              <w:t>3</w:t>
            </w:r>
          </w:p>
        </w:tc>
        <w:tc>
          <w:tcPr>
            <w:tcW w:w="1068" w:type="dxa"/>
          </w:tcPr>
          <w:p w:rsidR="0062477C" w:rsidRPr="00F60D82" w:rsidRDefault="0062477C" w:rsidP="00F60D82">
            <w:pPr>
              <w:spacing w:line="360" w:lineRule="auto"/>
              <w:rPr>
                <w:sz w:val="24"/>
                <w:szCs w:val="24"/>
              </w:rPr>
            </w:pPr>
            <w:r w:rsidRPr="00F60D82">
              <w:rPr>
                <w:sz w:val="24"/>
                <w:szCs w:val="24"/>
              </w:rPr>
              <w:t>4</w:t>
            </w:r>
          </w:p>
        </w:tc>
        <w:tc>
          <w:tcPr>
            <w:tcW w:w="1066" w:type="dxa"/>
          </w:tcPr>
          <w:p w:rsidR="0062477C" w:rsidRPr="00F60D82" w:rsidRDefault="0062477C" w:rsidP="00F60D82">
            <w:pPr>
              <w:spacing w:line="360" w:lineRule="auto"/>
              <w:rPr>
                <w:sz w:val="24"/>
                <w:szCs w:val="24"/>
              </w:rPr>
            </w:pPr>
            <w:r w:rsidRPr="00F60D82">
              <w:rPr>
                <w:sz w:val="24"/>
                <w:szCs w:val="24"/>
              </w:rPr>
              <w:t>5</w:t>
            </w:r>
          </w:p>
        </w:tc>
      </w:tr>
      <w:tr w:rsidR="0062477C" w:rsidRPr="00F60D82" w:rsidTr="0062477C">
        <w:tc>
          <w:tcPr>
            <w:tcW w:w="1699" w:type="dxa"/>
          </w:tcPr>
          <w:p w:rsidR="0062477C" w:rsidRPr="00F60D82" w:rsidRDefault="0062477C" w:rsidP="00F60D82">
            <w:pPr>
              <w:spacing w:line="360" w:lineRule="auto"/>
              <w:rPr>
                <w:b/>
                <w:sz w:val="24"/>
                <w:szCs w:val="24"/>
              </w:rPr>
            </w:pPr>
            <w:r w:rsidRPr="00F60D82">
              <w:rPr>
                <w:b/>
                <w:sz w:val="24"/>
                <w:szCs w:val="24"/>
              </w:rPr>
              <w:t>Bepaald</w:t>
            </w:r>
          </w:p>
          <w:p w:rsidR="0062477C" w:rsidRPr="00F60D82" w:rsidRDefault="0062477C" w:rsidP="00F60D82">
            <w:pPr>
              <w:spacing w:line="360" w:lineRule="auto"/>
              <w:rPr>
                <w:sz w:val="24"/>
                <w:szCs w:val="24"/>
              </w:rPr>
            </w:pPr>
            <w:r w:rsidRPr="00F60D82">
              <w:rPr>
                <w:sz w:val="24"/>
                <w:szCs w:val="24"/>
              </w:rPr>
              <w:t>Grammaticaal</w:t>
            </w:r>
          </w:p>
        </w:tc>
        <w:tc>
          <w:tcPr>
            <w:tcW w:w="1025" w:type="dxa"/>
          </w:tcPr>
          <w:p w:rsidR="0062477C" w:rsidRPr="00F60D82" w:rsidRDefault="0062477C" w:rsidP="00F60D82">
            <w:pPr>
              <w:spacing w:line="360" w:lineRule="auto"/>
              <w:rPr>
                <w:sz w:val="24"/>
                <w:szCs w:val="24"/>
              </w:rPr>
            </w:pPr>
          </w:p>
          <w:p w:rsidR="0062477C" w:rsidRPr="00F60D82" w:rsidRDefault="0062477C" w:rsidP="00F60D82">
            <w:pPr>
              <w:spacing w:line="360" w:lineRule="auto"/>
              <w:rPr>
                <w:sz w:val="24"/>
                <w:szCs w:val="24"/>
              </w:rPr>
            </w:pPr>
            <w:r w:rsidRPr="00F60D82">
              <w:rPr>
                <w:sz w:val="24"/>
                <w:szCs w:val="24"/>
              </w:rPr>
              <w:t>5/</w:t>
            </w:r>
            <w:r w:rsidR="00B4409A" w:rsidRPr="00F60D82">
              <w:rPr>
                <w:sz w:val="24"/>
                <w:szCs w:val="24"/>
              </w:rPr>
              <w:t>21,74</w:t>
            </w:r>
          </w:p>
        </w:tc>
        <w:tc>
          <w:tcPr>
            <w:tcW w:w="1025" w:type="dxa"/>
          </w:tcPr>
          <w:p w:rsidR="0062477C" w:rsidRPr="00F60D82" w:rsidRDefault="0062477C" w:rsidP="00F60D82">
            <w:pPr>
              <w:spacing w:line="360" w:lineRule="auto"/>
              <w:rPr>
                <w:sz w:val="24"/>
                <w:szCs w:val="24"/>
              </w:rPr>
            </w:pPr>
          </w:p>
          <w:p w:rsidR="0062477C" w:rsidRPr="00F60D82" w:rsidRDefault="0062477C" w:rsidP="00F60D82">
            <w:pPr>
              <w:spacing w:line="360" w:lineRule="auto"/>
              <w:rPr>
                <w:sz w:val="24"/>
                <w:szCs w:val="24"/>
              </w:rPr>
            </w:pPr>
            <w:r w:rsidRPr="00F60D82">
              <w:rPr>
                <w:sz w:val="24"/>
                <w:szCs w:val="24"/>
              </w:rPr>
              <w:t>48/</w:t>
            </w:r>
            <w:r w:rsidR="008D1657" w:rsidRPr="00F60D82">
              <w:rPr>
                <w:sz w:val="24"/>
                <w:szCs w:val="24"/>
              </w:rPr>
              <w:t>62,34</w:t>
            </w:r>
          </w:p>
        </w:tc>
        <w:tc>
          <w:tcPr>
            <w:tcW w:w="1067" w:type="dxa"/>
          </w:tcPr>
          <w:p w:rsidR="0062477C" w:rsidRPr="00F60D82" w:rsidRDefault="0062477C" w:rsidP="00F60D82">
            <w:pPr>
              <w:spacing w:line="360" w:lineRule="auto"/>
              <w:rPr>
                <w:sz w:val="24"/>
                <w:szCs w:val="24"/>
              </w:rPr>
            </w:pPr>
          </w:p>
          <w:p w:rsidR="0062477C" w:rsidRPr="00F60D82" w:rsidRDefault="0062477C" w:rsidP="00F60D82">
            <w:pPr>
              <w:spacing w:line="360" w:lineRule="auto"/>
              <w:rPr>
                <w:sz w:val="24"/>
                <w:szCs w:val="24"/>
              </w:rPr>
            </w:pPr>
            <w:r w:rsidRPr="00F60D82">
              <w:rPr>
                <w:sz w:val="24"/>
                <w:szCs w:val="24"/>
              </w:rPr>
              <w:t>42/</w:t>
            </w:r>
            <w:r w:rsidR="000F2504" w:rsidRPr="00F60D82">
              <w:rPr>
                <w:sz w:val="24"/>
                <w:szCs w:val="24"/>
              </w:rPr>
              <w:t>36,36</w:t>
            </w:r>
          </w:p>
        </w:tc>
        <w:tc>
          <w:tcPr>
            <w:tcW w:w="1068" w:type="dxa"/>
          </w:tcPr>
          <w:p w:rsidR="0062477C" w:rsidRPr="00F60D82" w:rsidRDefault="0062477C" w:rsidP="00F60D82">
            <w:pPr>
              <w:spacing w:line="360" w:lineRule="auto"/>
              <w:rPr>
                <w:sz w:val="24"/>
                <w:szCs w:val="24"/>
              </w:rPr>
            </w:pPr>
          </w:p>
          <w:p w:rsidR="0062477C" w:rsidRPr="00F60D82" w:rsidRDefault="0062477C" w:rsidP="00F60D82">
            <w:pPr>
              <w:spacing w:line="360" w:lineRule="auto"/>
              <w:rPr>
                <w:sz w:val="24"/>
                <w:szCs w:val="24"/>
              </w:rPr>
            </w:pPr>
            <w:r w:rsidRPr="00F60D82">
              <w:rPr>
                <w:sz w:val="24"/>
                <w:szCs w:val="24"/>
              </w:rPr>
              <w:t>42/</w:t>
            </w:r>
            <w:r w:rsidR="000F2504" w:rsidRPr="00F60D82">
              <w:rPr>
                <w:sz w:val="24"/>
                <w:szCs w:val="24"/>
              </w:rPr>
              <w:t>63,64</w:t>
            </w:r>
          </w:p>
        </w:tc>
        <w:tc>
          <w:tcPr>
            <w:tcW w:w="1066" w:type="dxa"/>
          </w:tcPr>
          <w:p w:rsidR="0062477C" w:rsidRPr="00F60D82" w:rsidRDefault="0062477C" w:rsidP="00F60D82">
            <w:pPr>
              <w:spacing w:line="360" w:lineRule="auto"/>
              <w:rPr>
                <w:sz w:val="24"/>
                <w:szCs w:val="24"/>
              </w:rPr>
            </w:pPr>
          </w:p>
          <w:p w:rsidR="0062477C" w:rsidRPr="00F60D82" w:rsidRDefault="0062477C" w:rsidP="00F60D82">
            <w:pPr>
              <w:spacing w:line="360" w:lineRule="auto"/>
              <w:rPr>
                <w:sz w:val="24"/>
                <w:szCs w:val="24"/>
              </w:rPr>
            </w:pPr>
            <w:r w:rsidRPr="00F60D82">
              <w:rPr>
                <w:sz w:val="24"/>
                <w:szCs w:val="24"/>
              </w:rPr>
              <w:t>6/</w:t>
            </w:r>
            <w:r w:rsidR="000F2504" w:rsidRPr="00F60D82">
              <w:rPr>
                <w:sz w:val="24"/>
                <w:szCs w:val="24"/>
              </w:rPr>
              <w:t>28,58</w:t>
            </w:r>
          </w:p>
        </w:tc>
      </w:tr>
      <w:tr w:rsidR="0062477C" w:rsidRPr="00F60D82" w:rsidTr="0062477C">
        <w:tc>
          <w:tcPr>
            <w:tcW w:w="1699" w:type="dxa"/>
          </w:tcPr>
          <w:p w:rsidR="0062477C" w:rsidRPr="00F60D82" w:rsidRDefault="0062477C" w:rsidP="00F60D82">
            <w:pPr>
              <w:spacing w:line="360" w:lineRule="auto"/>
              <w:rPr>
                <w:sz w:val="24"/>
                <w:szCs w:val="24"/>
              </w:rPr>
            </w:pPr>
            <w:r w:rsidRPr="00F60D82">
              <w:rPr>
                <w:sz w:val="24"/>
                <w:szCs w:val="24"/>
              </w:rPr>
              <w:t>Ongrammaticaal</w:t>
            </w:r>
          </w:p>
        </w:tc>
        <w:tc>
          <w:tcPr>
            <w:tcW w:w="1025" w:type="dxa"/>
          </w:tcPr>
          <w:p w:rsidR="0062477C" w:rsidRPr="00F60D82" w:rsidRDefault="00B4409A" w:rsidP="00F60D82">
            <w:pPr>
              <w:spacing w:line="360" w:lineRule="auto"/>
              <w:rPr>
                <w:sz w:val="24"/>
                <w:szCs w:val="24"/>
              </w:rPr>
            </w:pPr>
            <w:r w:rsidRPr="00F60D82">
              <w:rPr>
                <w:sz w:val="24"/>
                <w:szCs w:val="24"/>
              </w:rPr>
              <w:t>1/4,35</w:t>
            </w:r>
          </w:p>
        </w:tc>
        <w:tc>
          <w:tcPr>
            <w:tcW w:w="1025" w:type="dxa"/>
          </w:tcPr>
          <w:p w:rsidR="0062477C" w:rsidRPr="00F60D82" w:rsidRDefault="0062477C" w:rsidP="00F60D82">
            <w:pPr>
              <w:spacing w:line="360" w:lineRule="auto"/>
              <w:rPr>
                <w:sz w:val="24"/>
                <w:szCs w:val="24"/>
              </w:rPr>
            </w:pPr>
            <w:r w:rsidRPr="00F60D82">
              <w:rPr>
                <w:sz w:val="24"/>
                <w:szCs w:val="24"/>
              </w:rPr>
              <w:t>2</w:t>
            </w:r>
            <w:r w:rsidR="008D1657" w:rsidRPr="00F60D82">
              <w:rPr>
                <w:sz w:val="24"/>
                <w:szCs w:val="24"/>
              </w:rPr>
              <w:t>/2,6</w:t>
            </w:r>
          </w:p>
        </w:tc>
        <w:tc>
          <w:tcPr>
            <w:tcW w:w="1067" w:type="dxa"/>
          </w:tcPr>
          <w:p w:rsidR="0062477C" w:rsidRPr="00F60D82" w:rsidRDefault="0062477C" w:rsidP="00F60D82">
            <w:pPr>
              <w:spacing w:line="360" w:lineRule="auto"/>
              <w:rPr>
                <w:sz w:val="24"/>
                <w:szCs w:val="24"/>
              </w:rPr>
            </w:pPr>
            <w:r w:rsidRPr="00F60D82">
              <w:rPr>
                <w:sz w:val="24"/>
                <w:szCs w:val="24"/>
              </w:rPr>
              <w:t>0/</w:t>
            </w:r>
            <w:r w:rsidR="00DF728A" w:rsidRPr="00F60D82">
              <w:rPr>
                <w:sz w:val="24"/>
                <w:szCs w:val="24"/>
              </w:rPr>
              <w:t>0</w:t>
            </w:r>
          </w:p>
        </w:tc>
        <w:tc>
          <w:tcPr>
            <w:tcW w:w="1068" w:type="dxa"/>
          </w:tcPr>
          <w:p w:rsidR="0062477C" w:rsidRPr="00F60D82" w:rsidRDefault="0062477C" w:rsidP="00F60D82">
            <w:pPr>
              <w:spacing w:line="360" w:lineRule="auto"/>
              <w:rPr>
                <w:sz w:val="24"/>
                <w:szCs w:val="24"/>
              </w:rPr>
            </w:pPr>
            <w:r w:rsidRPr="00F60D82">
              <w:rPr>
                <w:sz w:val="24"/>
                <w:szCs w:val="24"/>
              </w:rPr>
              <w:t>1/</w:t>
            </w:r>
            <w:r w:rsidR="000F2504" w:rsidRPr="00F60D82">
              <w:rPr>
                <w:sz w:val="24"/>
                <w:szCs w:val="24"/>
              </w:rPr>
              <w:t>1,52</w:t>
            </w:r>
          </w:p>
        </w:tc>
        <w:tc>
          <w:tcPr>
            <w:tcW w:w="1066" w:type="dxa"/>
          </w:tcPr>
          <w:p w:rsidR="0062477C" w:rsidRPr="00F60D82" w:rsidRDefault="000F2504" w:rsidP="00F60D82">
            <w:pPr>
              <w:spacing w:line="360" w:lineRule="auto"/>
              <w:rPr>
                <w:sz w:val="24"/>
                <w:szCs w:val="24"/>
              </w:rPr>
            </w:pPr>
            <w:r w:rsidRPr="00F60D82">
              <w:rPr>
                <w:sz w:val="24"/>
                <w:szCs w:val="24"/>
              </w:rPr>
              <w:t>1/4,76</w:t>
            </w:r>
          </w:p>
        </w:tc>
      </w:tr>
      <w:tr w:rsidR="0062477C" w:rsidRPr="00F60D82" w:rsidTr="0062477C">
        <w:tc>
          <w:tcPr>
            <w:tcW w:w="1699" w:type="dxa"/>
          </w:tcPr>
          <w:p w:rsidR="0062477C" w:rsidRPr="00F60D82" w:rsidRDefault="0062477C" w:rsidP="00F60D82">
            <w:pPr>
              <w:spacing w:line="360" w:lineRule="auto"/>
              <w:rPr>
                <w:b/>
                <w:sz w:val="24"/>
                <w:szCs w:val="24"/>
              </w:rPr>
            </w:pPr>
            <w:r w:rsidRPr="00F60D82">
              <w:rPr>
                <w:b/>
                <w:sz w:val="24"/>
                <w:szCs w:val="24"/>
              </w:rPr>
              <w:t>Onbepaald</w:t>
            </w:r>
          </w:p>
          <w:p w:rsidR="0062477C" w:rsidRPr="00F60D82" w:rsidRDefault="0062477C" w:rsidP="00F60D82">
            <w:pPr>
              <w:spacing w:line="360" w:lineRule="auto"/>
              <w:rPr>
                <w:sz w:val="24"/>
                <w:szCs w:val="24"/>
              </w:rPr>
            </w:pPr>
            <w:r w:rsidRPr="00F60D82">
              <w:rPr>
                <w:sz w:val="24"/>
                <w:szCs w:val="24"/>
              </w:rPr>
              <w:t>Grammaticaal</w:t>
            </w:r>
          </w:p>
        </w:tc>
        <w:tc>
          <w:tcPr>
            <w:tcW w:w="1025" w:type="dxa"/>
          </w:tcPr>
          <w:p w:rsidR="0062477C" w:rsidRPr="00F60D82" w:rsidRDefault="0062477C" w:rsidP="00F60D82">
            <w:pPr>
              <w:spacing w:line="360" w:lineRule="auto"/>
              <w:rPr>
                <w:sz w:val="24"/>
                <w:szCs w:val="24"/>
              </w:rPr>
            </w:pPr>
          </w:p>
          <w:p w:rsidR="0062477C" w:rsidRPr="00F60D82" w:rsidRDefault="0062477C" w:rsidP="00F60D82">
            <w:pPr>
              <w:spacing w:line="360" w:lineRule="auto"/>
              <w:rPr>
                <w:sz w:val="24"/>
                <w:szCs w:val="24"/>
              </w:rPr>
            </w:pPr>
            <w:r w:rsidRPr="00F60D82">
              <w:rPr>
                <w:sz w:val="24"/>
                <w:szCs w:val="24"/>
              </w:rPr>
              <w:t>6/</w:t>
            </w:r>
            <w:r w:rsidR="00B4409A" w:rsidRPr="00F60D82">
              <w:rPr>
                <w:sz w:val="24"/>
                <w:szCs w:val="24"/>
              </w:rPr>
              <w:t>26,09</w:t>
            </w:r>
          </w:p>
        </w:tc>
        <w:tc>
          <w:tcPr>
            <w:tcW w:w="1025" w:type="dxa"/>
          </w:tcPr>
          <w:p w:rsidR="0062477C" w:rsidRPr="00F60D82" w:rsidRDefault="0062477C" w:rsidP="00F60D82">
            <w:pPr>
              <w:spacing w:line="360" w:lineRule="auto"/>
              <w:rPr>
                <w:sz w:val="24"/>
                <w:szCs w:val="24"/>
              </w:rPr>
            </w:pPr>
          </w:p>
          <w:p w:rsidR="0062477C" w:rsidRPr="00F60D82" w:rsidRDefault="0062477C" w:rsidP="00F60D82">
            <w:pPr>
              <w:spacing w:line="360" w:lineRule="auto"/>
              <w:rPr>
                <w:sz w:val="24"/>
                <w:szCs w:val="24"/>
              </w:rPr>
            </w:pPr>
            <w:r w:rsidRPr="00F60D82">
              <w:rPr>
                <w:sz w:val="24"/>
                <w:szCs w:val="24"/>
              </w:rPr>
              <w:t>22/2</w:t>
            </w:r>
            <w:r w:rsidR="00DF728A" w:rsidRPr="00F60D82">
              <w:rPr>
                <w:sz w:val="24"/>
                <w:szCs w:val="24"/>
              </w:rPr>
              <w:t>8,09</w:t>
            </w:r>
          </w:p>
        </w:tc>
        <w:tc>
          <w:tcPr>
            <w:tcW w:w="1067" w:type="dxa"/>
          </w:tcPr>
          <w:p w:rsidR="0062477C" w:rsidRPr="00F60D82" w:rsidRDefault="0062477C" w:rsidP="00F60D82">
            <w:pPr>
              <w:spacing w:line="360" w:lineRule="auto"/>
              <w:rPr>
                <w:sz w:val="24"/>
                <w:szCs w:val="24"/>
              </w:rPr>
            </w:pPr>
          </w:p>
          <w:p w:rsidR="0062477C" w:rsidRPr="00F60D82" w:rsidRDefault="0062477C" w:rsidP="00F60D82">
            <w:pPr>
              <w:spacing w:line="360" w:lineRule="auto"/>
              <w:rPr>
                <w:sz w:val="24"/>
                <w:szCs w:val="24"/>
              </w:rPr>
            </w:pPr>
            <w:r w:rsidRPr="00F60D82">
              <w:rPr>
                <w:sz w:val="24"/>
                <w:szCs w:val="24"/>
              </w:rPr>
              <w:t>0/</w:t>
            </w:r>
            <w:r w:rsidR="00DF728A" w:rsidRPr="00F60D82">
              <w:rPr>
                <w:sz w:val="24"/>
                <w:szCs w:val="24"/>
              </w:rPr>
              <w:t>0</w:t>
            </w:r>
          </w:p>
        </w:tc>
        <w:tc>
          <w:tcPr>
            <w:tcW w:w="1068" w:type="dxa"/>
          </w:tcPr>
          <w:p w:rsidR="0062477C" w:rsidRPr="00F60D82" w:rsidRDefault="0062477C" w:rsidP="00F60D82">
            <w:pPr>
              <w:spacing w:line="360" w:lineRule="auto"/>
              <w:rPr>
                <w:sz w:val="24"/>
                <w:szCs w:val="24"/>
              </w:rPr>
            </w:pPr>
          </w:p>
          <w:p w:rsidR="0062477C" w:rsidRPr="00F60D82" w:rsidRDefault="0062477C" w:rsidP="00F60D82">
            <w:pPr>
              <w:spacing w:line="360" w:lineRule="auto"/>
              <w:rPr>
                <w:sz w:val="24"/>
                <w:szCs w:val="24"/>
              </w:rPr>
            </w:pPr>
            <w:r w:rsidRPr="00F60D82">
              <w:rPr>
                <w:sz w:val="24"/>
                <w:szCs w:val="24"/>
              </w:rPr>
              <w:t>20/</w:t>
            </w:r>
            <w:r w:rsidR="000F2504" w:rsidRPr="00F60D82">
              <w:rPr>
                <w:sz w:val="24"/>
                <w:szCs w:val="24"/>
              </w:rPr>
              <w:t>30,30</w:t>
            </w:r>
          </w:p>
        </w:tc>
        <w:tc>
          <w:tcPr>
            <w:tcW w:w="1066" w:type="dxa"/>
          </w:tcPr>
          <w:p w:rsidR="0062477C" w:rsidRPr="00F60D82" w:rsidRDefault="0062477C" w:rsidP="00F60D82">
            <w:pPr>
              <w:spacing w:line="360" w:lineRule="auto"/>
              <w:rPr>
                <w:sz w:val="24"/>
                <w:szCs w:val="24"/>
              </w:rPr>
            </w:pPr>
          </w:p>
          <w:p w:rsidR="0062477C" w:rsidRPr="00F60D82" w:rsidRDefault="0062477C" w:rsidP="00F60D82">
            <w:pPr>
              <w:spacing w:line="360" w:lineRule="auto"/>
              <w:rPr>
                <w:sz w:val="24"/>
                <w:szCs w:val="24"/>
              </w:rPr>
            </w:pPr>
            <w:r w:rsidRPr="00F60D82">
              <w:rPr>
                <w:sz w:val="24"/>
                <w:szCs w:val="24"/>
              </w:rPr>
              <w:t>13/</w:t>
            </w:r>
            <w:r w:rsidR="000F2504" w:rsidRPr="00F60D82">
              <w:rPr>
                <w:sz w:val="24"/>
                <w:szCs w:val="24"/>
              </w:rPr>
              <w:t>61,90</w:t>
            </w:r>
          </w:p>
        </w:tc>
      </w:tr>
      <w:tr w:rsidR="0062477C" w:rsidRPr="00F60D82" w:rsidTr="0062477C">
        <w:tc>
          <w:tcPr>
            <w:tcW w:w="1699" w:type="dxa"/>
          </w:tcPr>
          <w:p w:rsidR="0062477C" w:rsidRPr="00F60D82" w:rsidRDefault="0062477C" w:rsidP="00F60D82">
            <w:pPr>
              <w:spacing w:line="360" w:lineRule="auto"/>
              <w:rPr>
                <w:sz w:val="24"/>
                <w:szCs w:val="24"/>
              </w:rPr>
            </w:pPr>
            <w:r w:rsidRPr="00F60D82">
              <w:rPr>
                <w:sz w:val="24"/>
                <w:szCs w:val="24"/>
              </w:rPr>
              <w:t>Ongrammaticaal</w:t>
            </w:r>
          </w:p>
        </w:tc>
        <w:tc>
          <w:tcPr>
            <w:tcW w:w="1025" w:type="dxa"/>
          </w:tcPr>
          <w:p w:rsidR="0062477C" w:rsidRPr="00F60D82" w:rsidRDefault="0062477C" w:rsidP="00F60D82">
            <w:pPr>
              <w:spacing w:line="360" w:lineRule="auto"/>
              <w:rPr>
                <w:sz w:val="24"/>
                <w:szCs w:val="24"/>
              </w:rPr>
            </w:pPr>
            <w:r w:rsidRPr="00F60D82">
              <w:rPr>
                <w:sz w:val="24"/>
                <w:szCs w:val="24"/>
              </w:rPr>
              <w:t>0/0</w:t>
            </w:r>
          </w:p>
        </w:tc>
        <w:tc>
          <w:tcPr>
            <w:tcW w:w="1025" w:type="dxa"/>
          </w:tcPr>
          <w:p w:rsidR="0062477C" w:rsidRPr="00F60D82" w:rsidRDefault="0062477C" w:rsidP="00F60D82">
            <w:pPr>
              <w:spacing w:line="360" w:lineRule="auto"/>
              <w:rPr>
                <w:sz w:val="24"/>
                <w:szCs w:val="24"/>
              </w:rPr>
            </w:pPr>
            <w:r w:rsidRPr="00F60D82">
              <w:rPr>
                <w:sz w:val="24"/>
                <w:szCs w:val="24"/>
              </w:rPr>
              <w:t>0/0</w:t>
            </w:r>
          </w:p>
        </w:tc>
        <w:tc>
          <w:tcPr>
            <w:tcW w:w="1067" w:type="dxa"/>
          </w:tcPr>
          <w:p w:rsidR="0062477C" w:rsidRPr="00F60D82" w:rsidRDefault="0062477C" w:rsidP="00F60D82">
            <w:pPr>
              <w:spacing w:line="360" w:lineRule="auto"/>
              <w:rPr>
                <w:sz w:val="24"/>
                <w:szCs w:val="24"/>
              </w:rPr>
            </w:pPr>
            <w:r w:rsidRPr="00F60D82">
              <w:rPr>
                <w:sz w:val="24"/>
                <w:szCs w:val="24"/>
              </w:rPr>
              <w:t>0/0</w:t>
            </w:r>
          </w:p>
        </w:tc>
        <w:tc>
          <w:tcPr>
            <w:tcW w:w="1068" w:type="dxa"/>
          </w:tcPr>
          <w:p w:rsidR="0062477C" w:rsidRPr="00F60D82" w:rsidRDefault="0062477C" w:rsidP="00F60D82">
            <w:pPr>
              <w:spacing w:line="360" w:lineRule="auto"/>
              <w:rPr>
                <w:sz w:val="24"/>
                <w:szCs w:val="24"/>
              </w:rPr>
            </w:pPr>
            <w:r w:rsidRPr="00F60D82">
              <w:rPr>
                <w:sz w:val="24"/>
                <w:szCs w:val="24"/>
              </w:rPr>
              <w:t>2/</w:t>
            </w:r>
            <w:r w:rsidR="000F2504" w:rsidRPr="00F60D82">
              <w:rPr>
                <w:sz w:val="24"/>
                <w:szCs w:val="24"/>
              </w:rPr>
              <w:t>3,03</w:t>
            </w:r>
          </w:p>
        </w:tc>
        <w:tc>
          <w:tcPr>
            <w:tcW w:w="1066" w:type="dxa"/>
          </w:tcPr>
          <w:p w:rsidR="0062477C" w:rsidRPr="00F60D82" w:rsidRDefault="000F2504" w:rsidP="00F60D82">
            <w:pPr>
              <w:spacing w:line="360" w:lineRule="auto"/>
              <w:rPr>
                <w:sz w:val="24"/>
                <w:szCs w:val="24"/>
              </w:rPr>
            </w:pPr>
            <w:r w:rsidRPr="00F60D82">
              <w:rPr>
                <w:sz w:val="24"/>
                <w:szCs w:val="24"/>
              </w:rPr>
              <w:t>1/4,76</w:t>
            </w:r>
          </w:p>
        </w:tc>
      </w:tr>
      <w:tr w:rsidR="0062477C" w:rsidRPr="00F60D82" w:rsidTr="0062477C">
        <w:tc>
          <w:tcPr>
            <w:tcW w:w="1699" w:type="dxa"/>
          </w:tcPr>
          <w:p w:rsidR="0062477C" w:rsidRPr="00F60D82" w:rsidRDefault="0062477C" w:rsidP="00F60D82">
            <w:pPr>
              <w:spacing w:line="360" w:lineRule="auto"/>
              <w:rPr>
                <w:b/>
                <w:sz w:val="24"/>
                <w:szCs w:val="24"/>
              </w:rPr>
            </w:pPr>
            <w:r w:rsidRPr="00F60D82">
              <w:rPr>
                <w:b/>
                <w:sz w:val="24"/>
                <w:szCs w:val="24"/>
              </w:rPr>
              <w:t>Omissie</w:t>
            </w:r>
          </w:p>
        </w:tc>
        <w:tc>
          <w:tcPr>
            <w:tcW w:w="1025" w:type="dxa"/>
          </w:tcPr>
          <w:p w:rsidR="0062477C" w:rsidRPr="00F60D82" w:rsidRDefault="0062477C" w:rsidP="00F60D82">
            <w:pPr>
              <w:spacing w:line="360" w:lineRule="auto"/>
              <w:rPr>
                <w:sz w:val="24"/>
                <w:szCs w:val="24"/>
              </w:rPr>
            </w:pPr>
            <w:r w:rsidRPr="00F60D82">
              <w:rPr>
                <w:sz w:val="24"/>
                <w:szCs w:val="24"/>
              </w:rPr>
              <w:t>11/</w:t>
            </w:r>
            <w:r w:rsidR="00B4409A" w:rsidRPr="00F60D82">
              <w:rPr>
                <w:sz w:val="24"/>
                <w:szCs w:val="24"/>
              </w:rPr>
              <w:t>47,83</w:t>
            </w:r>
          </w:p>
        </w:tc>
        <w:tc>
          <w:tcPr>
            <w:tcW w:w="1025" w:type="dxa"/>
          </w:tcPr>
          <w:p w:rsidR="0062477C" w:rsidRPr="00F60D82" w:rsidRDefault="0062477C" w:rsidP="00F60D82">
            <w:pPr>
              <w:spacing w:line="360" w:lineRule="auto"/>
              <w:rPr>
                <w:sz w:val="24"/>
                <w:szCs w:val="24"/>
              </w:rPr>
            </w:pPr>
            <w:r w:rsidRPr="00F60D82">
              <w:rPr>
                <w:sz w:val="24"/>
                <w:szCs w:val="24"/>
              </w:rPr>
              <w:t>5/66,67</w:t>
            </w:r>
          </w:p>
        </w:tc>
        <w:tc>
          <w:tcPr>
            <w:tcW w:w="1067" w:type="dxa"/>
          </w:tcPr>
          <w:p w:rsidR="0062477C" w:rsidRPr="00F60D82" w:rsidRDefault="0062477C" w:rsidP="00F60D82">
            <w:pPr>
              <w:spacing w:line="360" w:lineRule="auto"/>
              <w:rPr>
                <w:sz w:val="24"/>
                <w:szCs w:val="24"/>
              </w:rPr>
            </w:pPr>
            <w:r w:rsidRPr="00F60D82">
              <w:rPr>
                <w:sz w:val="24"/>
                <w:szCs w:val="24"/>
              </w:rPr>
              <w:t>7/</w:t>
            </w:r>
            <w:r w:rsidR="00DF728A" w:rsidRPr="00F60D82">
              <w:rPr>
                <w:sz w:val="24"/>
                <w:szCs w:val="24"/>
              </w:rPr>
              <w:t>63,64</w:t>
            </w:r>
          </w:p>
        </w:tc>
        <w:tc>
          <w:tcPr>
            <w:tcW w:w="1068" w:type="dxa"/>
          </w:tcPr>
          <w:p w:rsidR="0062477C" w:rsidRPr="00F60D82" w:rsidRDefault="0062477C" w:rsidP="00F60D82">
            <w:pPr>
              <w:spacing w:line="360" w:lineRule="auto"/>
              <w:rPr>
                <w:sz w:val="24"/>
                <w:szCs w:val="24"/>
              </w:rPr>
            </w:pPr>
            <w:r w:rsidRPr="00F60D82">
              <w:rPr>
                <w:sz w:val="24"/>
                <w:szCs w:val="24"/>
              </w:rPr>
              <w:t>1/</w:t>
            </w:r>
            <w:r w:rsidR="000F2504" w:rsidRPr="00F60D82">
              <w:rPr>
                <w:sz w:val="24"/>
                <w:szCs w:val="24"/>
              </w:rPr>
              <w:t>1,52</w:t>
            </w:r>
          </w:p>
        </w:tc>
        <w:tc>
          <w:tcPr>
            <w:tcW w:w="1066" w:type="dxa"/>
          </w:tcPr>
          <w:p w:rsidR="0062477C" w:rsidRPr="00F60D82" w:rsidRDefault="0062477C" w:rsidP="00F60D82">
            <w:pPr>
              <w:spacing w:line="360" w:lineRule="auto"/>
              <w:rPr>
                <w:sz w:val="24"/>
                <w:szCs w:val="24"/>
              </w:rPr>
            </w:pPr>
            <w:r w:rsidRPr="00F60D82">
              <w:rPr>
                <w:sz w:val="24"/>
                <w:szCs w:val="24"/>
              </w:rPr>
              <w:t>0/</w:t>
            </w:r>
            <w:r w:rsidR="000F2504" w:rsidRPr="00F60D82">
              <w:rPr>
                <w:sz w:val="24"/>
                <w:szCs w:val="24"/>
              </w:rPr>
              <w:t>0</w:t>
            </w:r>
          </w:p>
        </w:tc>
      </w:tr>
      <w:tr w:rsidR="0062477C" w:rsidRPr="00F60D82" w:rsidTr="0062477C">
        <w:tc>
          <w:tcPr>
            <w:tcW w:w="1699" w:type="dxa"/>
          </w:tcPr>
          <w:p w:rsidR="0062477C" w:rsidRPr="00F60D82" w:rsidRDefault="0062477C" w:rsidP="00F60D82">
            <w:pPr>
              <w:spacing w:line="360" w:lineRule="auto"/>
              <w:rPr>
                <w:b/>
                <w:sz w:val="24"/>
                <w:szCs w:val="24"/>
              </w:rPr>
            </w:pPr>
            <w:r w:rsidRPr="00F60D82">
              <w:rPr>
                <w:b/>
                <w:sz w:val="24"/>
                <w:szCs w:val="24"/>
              </w:rPr>
              <w:t>Totaal</w:t>
            </w:r>
          </w:p>
        </w:tc>
        <w:tc>
          <w:tcPr>
            <w:tcW w:w="1025" w:type="dxa"/>
          </w:tcPr>
          <w:p w:rsidR="0062477C" w:rsidRPr="00F60D82" w:rsidRDefault="0062477C" w:rsidP="00F60D82">
            <w:pPr>
              <w:spacing w:line="360" w:lineRule="auto"/>
              <w:rPr>
                <w:sz w:val="24"/>
                <w:szCs w:val="24"/>
              </w:rPr>
            </w:pPr>
            <w:r w:rsidRPr="00F60D82">
              <w:rPr>
                <w:sz w:val="24"/>
                <w:szCs w:val="24"/>
              </w:rPr>
              <w:t>23/100</w:t>
            </w:r>
          </w:p>
        </w:tc>
        <w:tc>
          <w:tcPr>
            <w:tcW w:w="1025" w:type="dxa"/>
          </w:tcPr>
          <w:p w:rsidR="0062477C" w:rsidRPr="00F60D82" w:rsidRDefault="0062477C" w:rsidP="001167B2">
            <w:pPr>
              <w:spacing w:line="360" w:lineRule="auto"/>
              <w:rPr>
                <w:sz w:val="24"/>
                <w:szCs w:val="24"/>
              </w:rPr>
            </w:pPr>
            <w:r w:rsidRPr="00F60D82">
              <w:rPr>
                <w:sz w:val="24"/>
                <w:szCs w:val="24"/>
              </w:rPr>
              <w:t>77/100</w:t>
            </w:r>
          </w:p>
        </w:tc>
        <w:tc>
          <w:tcPr>
            <w:tcW w:w="1067" w:type="dxa"/>
          </w:tcPr>
          <w:p w:rsidR="0062477C" w:rsidRPr="00F60D82" w:rsidRDefault="0062477C" w:rsidP="00F60D82">
            <w:pPr>
              <w:spacing w:line="360" w:lineRule="auto"/>
              <w:rPr>
                <w:sz w:val="24"/>
                <w:szCs w:val="24"/>
              </w:rPr>
            </w:pPr>
            <w:r w:rsidRPr="00F60D82">
              <w:rPr>
                <w:sz w:val="24"/>
                <w:szCs w:val="24"/>
              </w:rPr>
              <w:t>11/100</w:t>
            </w:r>
          </w:p>
        </w:tc>
        <w:tc>
          <w:tcPr>
            <w:tcW w:w="1068" w:type="dxa"/>
          </w:tcPr>
          <w:p w:rsidR="0062477C" w:rsidRPr="00F60D82" w:rsidRDefault="0062477C" w:rsidP="00F60D82">
            <w:pPr>
              <w:spacing w:line="360" w:lineRule="auto"/>
              <w:rPr>
                <w:sz w:val="24"/>
                <w:szCs w:val="24"/>
              </w:rPr>
            </w:pPr>
            <w:r w:rsidRPr="00F60D82">
              <w:rPr>
                <w:sz w:val="24"/>
                <w:szCs w:val="24"/>
              </w:rPr>
              <w:t>66/100</w:t>
            </w:r>
          </w:p>
        </w:tc>
        <w:tc>
          <w:tcPr>
            <w:tcW w:w="1066" w:type="dxa"/>
          </w:tcPr>
          <w:p w:rsidR="0062477C" w:rsidRPr="00F60D82" w:rsidRDefault="0062477C" w:rsidP="00F60D82">
            <w:pPr>
              <w:spacing w:line="360" w:lineRule="auto"/>
              <w:rPr>
                <w:sz w:val="24"/>
                <w:szCs w:val="24"/>
              </w:rPr>
            </w:pPr>
            <w:r w:rsidRPr="00F60D82">
              <w:rPr>
                <w:sz w:val="24"/>
                <w:szCs w:val="24"/>
              </w:rPr>
              <w:t>21/100</w:t>
            </w:r>
          </w:p>
        </w:tc>
      </w:tr>
    </w:tbl>
    <w:p w:rsidR="0062477C" w:rsidRDefault="007B43F9" w:rsidP="00610F52">
      <w:pPr>
        <w:spacing w:line="360" w:lineRule="auto"/>
      </w:pPr>
      <w:r w:rsidRPr="00436F71">
        <w:t xml:space="preserve">Tabel </w:t>
      </w:r>
      <w:r w:rsidR="00FD026E">
        <w:t>11</w:t>
      </w:r>
      <w:r w:rsidRPr="00436F71">
        <w:t>. Het lidwoordgebruik van de Spaanstalige onderzoeksgroep per participant</w:t>
      </w:r>
    </w:p>
    <w:p w:rsidR="00891AEE" w:rsidRDefault="0031538F" w:rsidP="00610F52">
      <w:pPr>
        <w:spacing w:line="360" w:lineRule="auto"/>
        <w:rPr>
          <w:sz w:val="24"/>
          <w:szCs w:val="24"/>
        </w:rPr>
      </w:pPr>
      <w:r w:rsidRPr="00512D44">
        <w:rPr>
          <w:sz w:val="24"/>
          <w:szCs w:val="24"/>
        </w:rPr>
        <w:t xml:space="preserve">Tabel </w:t>
      </w:r>
      <w:r w:rsidR="00FD026E">
        <w:rPr>
          <w:sz w:val="24"/>
          <w:szCs w:val="24"/>
        </w:rPr>
        <w:t>11</w:t>
      </w:r>
      <w:r w:rsidRPr="00512D44">
        <w:rPr>
          <w:sz w:val="24"/>
          <w:szCs w:val="24"/>
        </w:rPr>
        <w:t xml:space="preserve"> illustreert te overeenkomst tussen de onderzoeksgroepen: binnen beiden groepen is veel </w:t>
      </w:r>
      <w:r w:rsidR="00512D44" w:rsidRPr="00512D44">
        <w:rPr>
          <w:sz w:val="24"/>
          <w:szCs w:val="24"/>
        </w:rPr>
        <w:t xml:space="preserve">absolute en procentuele </w:t>
      </w:r>
      <w:r w:rsidRPr="00512D44">
        <w:rPr>
          <w:sz w:val="24"/>
          <w:szCs w:val="24"/>
        </w:rPr>
        <w:t>variatie in lidwoordgebruik.</w:t>
      </w:r>
      <w:r w:rsidR="00EB5364">
        <w:rPr>
          <w:sz w:val="24"/>
          <w:szCs w:val="24"/>
        </w:rPr>
        <w:t xml:space="preserve"> Er zijn bij de Sp</w:t>
      </w:r>
      <w:r w:rsidR="001167B2">
        <w:rPr>
          <w:sz w:val="24"/>
          <w:szCs w:val="24"/>
        </w:rPr>
        <w:t xml:space="preserve">aanse </w:t>
      </w:r>
      <w:r w:rsidR="00EB5364">
        <w:rPr>
          <w:sz w:val="24"/>
          <w:szCs w:val="24"/>
        </w:rPr>
        <w:t>onderzoeksgroep 3 participanten die geregeld lidwoorden weglaten, namelijk participanten 1</w:t>
      </w:r>
      <w:r w:rsidR="00FD026E">
        <w:rPr>
          <w:sz w:val="24"/>
          <w:szCs w:val="24"/>
        </w:rPr>
        <w:t xml:space="preserve"> met 47,83%</w:t>
      </w:r>
      <w:r w:rsidR="00EB5364">
        <w:rPr>
          <w:sz w:val="24"/>
          <w:szCs w:val="24"/>
        </w:rPr>
        <w:t>,</w:t>
      </w:r>
      <w:r w:rsidR="00FD026E">
        <w:rPr>
          <w:sz w:val="24"/>
          <w:szCs w:val="24"/>
        </w:rPr>
        <w:t xml:space="preserve"> participant </w:t>
      </w:r>
      <w:r w:rsidR="00EB5364">
        <w:rPr>
          <w:sz w:val="24"/>
          <w:szCs w:val="24"/>
        </w:rPr>
        <w:t>2</w:t>
      </w:r>
      <w:r w:rsidR="00FD026E">
        <w:rPr>
          <w:sz w:val="24"/>
          <w:szCs w:val="24"/>
        </w:rPr>
        <w:t xml:space="preserve"> met 66,67%</w:t>
      </w:r>
      <w:r w:rsidR="00EB5364">
        <w:rPr>
          <w:sz w:val="24"/>
          <w:szCs w:val="24"/>
        </w:rPr>
        <w:t xml:space="preserve"> en </w:t>
      </w:r>
      <w:r w:rsidR="00FD026E">
        <w:rPr>
          <w:sz w:val="24"/>
          <w:szCs w:val="24"/>
        </w:rPr>
        <w:t xml:space="preserve">participant </w:t>
      </w:r>
      <w:r w:rsidR="00EB5364">
        <w:rPr>
          <w:sz w:val="24"/>
          <w:szCs w:val="24"/>
        </w:rPr>
        <w:t>3</w:t>
      </w:r>
      <w:r w:rsidR="00FD026E">
        <w:rPr>
          <w:sz w:val="24"/>
          <w:szCs w:val="24"/>
        </w:rPr>
        <w:t xml:space="preserve"> met 63,64%</w:t>
      </w:r>
      <w:r w:rsidR="00EB5364">
        <w:rPr>
          <w:sz w:val="24"/>
          <w:szCs w:val="24"/>
        </w:rPr>
        <w:t>. Participanten 4 en 5 laten vrijwel geen lidwoorden weg, participant 4 laat in één geval van de 66 (1,52%) een lidwoord weg.</w:t>
      </w:r>
      <w:r w:rsidR="000838A3">
        <w:rPr>
          <w:sz w:val="24"/>
          <w:szCs w:val="24"/>
        </w:rPr>
        <w:br/>
      </w:r>
      <w:r w:rsidR="0002412E">
        <w:rPr>
          <w:sz w:val="24"/>
          <w:szCs w:val="24"/>
        </w:rPr>
        <w:t xml:space="preserve">Er is een non-parametrische </w:t>
      </w:r>
      <w:proofErr w:type="spellStart"/>
      <w:r w:rsidR="00961120">
        <w:rPr>
          <w:sz w:val="24"/>
          <w:szCs w:val="24"/>
        </w:rPr>
        <w:t>Kruskal</w:t>
      </w:r>
      <w:proofErr w:type="spellEnd"/>
      <w:r w:rsidR="00610F52">
        <w:rPr>
          <w:sz w:val="24"/>
          <w:szCs w:val="24"/>
        </w:rPr>
        <w:t xml:space="preserve"> Wallis test</w:t>
      </w:r>
      <w:r w:rsidR="0002412E">
        <w:rPr>
          <w:sz w:val="24"/>
          <w:szCs w:val="24"/>
        </w:rPr>
        <w:t xml:space="preserve"> uitgevoerd</w:t>
      </w:r>
      <w:r w:rsidR="00924820">
        <w:rPr>
          <w:sz w:val="24"/>
          <w:szCs w:val="24"/>
        </w:rPr>
        <w:t xml:space="preserve"> met independent samples</w:t>
      </w:r>
      <w:r w:rsidR="0002412E">
        <w:rPr>
          <w:sz w:val="24"/>
          <w:szCs w:val="24"/>
        </w:rPr>
        <w:t xml:space="preserve"> </w:t>
      </w:r>
      <w:r w:rsidR="00DC66C5">
        <w:rPr>
          <w:sz w:val="24"/>
          <w:szCs w:val="24"/>
        </w:rPr>
        <w:t xml:space="preserve">en een significantieniveau van 0,05 </w:t>
      </w:r>
      <w:r w:rsidR="0002412E">
        <w:rPr>
          <w:sz w:val="24"/>
          <w:szCs w:val="24"/>
        </w:rPr>
        <w:t xml:space="preserve">om </w:t>
      </w:r>
      <w:r w:rsidR="00333097">
        <w:rPr>
          <w:sz w:val="24"/>
          <w:szCs w:val="24"/>
        </w:rPr>
        <w:t>te testen of er significante verschillen zijn tussen de onderzoeksgroepen</w:t>
      </w:r>
      <w:r w:rsidR="0002412E">
        <w:rPr>
          <w:sz w:val="24"/>
          <w:szCs w:val="24"/>
        </w:rPr>
        <w:t xml:space="preserve">. </w:t>
      </w:r>
      <w:r w:rsidR="00653BE4">
        <w:rPr>
          <w:sz w:val="24"/>
          <w:szCs w:val="24"/>
        </w:rPr>
        <w:t xml:space="preserve">De p-waardes die uit de </w:t>
      </w:r>
      <w:proofErr w:type="spellStart"/>
      <w:r w:rsidR="00653BE4">
        <w:rPr>
          <w:sz w:val="24"/>
          <w:szCs w:val="24"/>
        </w:rPr>
        <w:t>Kruskal</w:t>
      </w:r>
      <w:proofErr w:type="spellEnd"/>
      <w:r w:rsidR="00653BE4">
        <w:rPr>
          <w:sz w:val="24"/>
          <w:szCs w:val="24"/>
        </w:rPr>
        <w:t xml:space="preserve"> Wallis test zijn gekomen staan weergeven in de tabellen 12 en 13.</w:t>
      </w:r>
    </w:p>
    <w:p w:rsidR="000838A3" w:rsidRDefault="000838A3" w:rsidP="00610F52">
      <w:pPr>
        <w:spacing w:line="360" w:lineRule="auto"/>
        <w:rPr>
          <w:sz w:val="24"/>
          <w:szCs w:val="24"/>
        </w:rPr>
      </w:pPr>
    </w:p>
    <w:tbl>
      <w:tblPr>
        <w:tblStyle w:val="Tabelraster"/>
        <w:tblW w:w="0" w:type="auto"/>
        <w:tblLook w:val="04A0" w:firstRow="1" w:lastRow="0" w:firstColumn="1" w:lastColumn="0" w:noHBand="0" w:noVBand="1"/>
      </w:tblPr>
      <w:tblGrid>
        <w:gridCol w:w="3020"/>
        <w:gridCol w:w="3021"/>
        <w:gridCol w:w="3021"/>
      </w:tblGrid>
      <w:tr w:rsidR="00C83013" w:rsidTr="00A43A93">
        <w:tc>
          <w:tcPr>
            <w:tcW w:w="3020" w:type="dxa"/>
          </w:tcPr>
          <w:p w:rsidR="00C83013" w:rsidRDefault="00C83013" w:rsidP="00610F52">
            <w:pPr>
              <w:spacing w:line="360" w:lineRule="auto"/>
              <w:rPr>
                <w:sz w:val="24"/>
                <w:szCs w:val="24"/>
              </w:rPr>
            </w:pPr>
          </w:p>
        </w:tc>
        <w:tc>
          <w:tcPr>
            <w:tcW w:w="3021" w:type="dxa"/>
          </w:tcPr>
          <w:p w:rsidR="00C83013" w:rsidRDefault="002E38C2" w:rsidP="00610F52">
            <w:pPr>
              <w:spacing w:line="360" w:lineRule="auto"/>
              <w:rPr>
                <w:sz w:val="24"/>
                <w:szCs w:val="24"/>
              </w:rPr>
            </w:pPr>
            <w:r>
              <w:rPr>
                <w:sz w:val="24"/>
                <w:szCs w:val="24"/>
              </w:rPr>
              <w:t>Totaal</w:t>
            </w:r>
            <w:r w:rsidR="00C83013">
              <w:rPr>
                <w:sz w:val="24"/>
                <w:szCs w:val="24"/>
              </w:rPr>
              <w:t xml:space="preserve"> prepositiegebruik</w:t>
            </w:r>
            <w:r>
              <w:rPr>
                <w:sz w:val="24"/>
                <w:szCs w:val="24"/>
              </w:rPr>
              <w:t xml:space="preserve"> (p-waardes)</w:t>
            </w:r>
          </w:p>
        </w:tc>
        <w:tc>
          <w:tcPr>
            <w:tcW w:w="3021" w:type="dxa"/>
          </w:tcPr>
          <w:p w:rsidR="00C83013" w:rsidRDefault="002E38C2" w:rsidP="00610F52">
            <w:pPr>
              <w:spacing w:line="360" w:lineRule="auto"/>
              <w:rPr>
                <w:sz w:val="24"/>
                <w:szCs w:val="24"/>
              </w:rPr>
            </w:pPr>
            <w:r>
              <w:rPr>
                <w:sz w:val="24"/>
                <w:szCs w:val="24"/>
              </w:rPr>
              <w:t>Prepositiegebruik</w:t>
            </w:r>
            <w:r w:rsidR="00C83013">
              <w:rPr>
                <w:sz w:val="24"/>
                <w:szCs w:val="24"/>
              </w:rPr>
              <w:t xml:space="preserve"> per categorie</w:t>
            </w:r>
            <w:r>
              <w:rPr>
                <w:sz w:val="24"/>
                <w:szCs w:val="24"/>
              </w:rPr>
              <w:t xml:space="preserve"> (p-waardes)</w:t>
            </w:r>
          </w:p>
        </w:tc>
      </w:tr>
      <w:tr w:rsidR="00C83013" w:rsidTr="00A43A93">
        <w:tc>
          <w:tcPr>
            <w:tcW w:w="3020" w:type="dxa"/>
          </w:tcPr>
          <w:p w:rsidR="00C83013" w:rsidRPr="00DC66C5" w:rsidRDefault="00C83013" w:rsidP="00610F52">
            <w:pPr>
              <w:spacing w:line="360" w:lineRule="auto"/>
              <w:rPr>
                <w:b/>
                <w:sz w:val="24"/>
                <w:szCs w:val="24"/>
              </w:rPr>
            </w:pPr>
            <w:r w:rsidRPr="00DC66C5">
              <w:rPr>
                <w:b/>
                <w:sz w:val="24"/>
                <w:szCs w:val="24"/>
              </w:rPr>
              <w:t>Functioneel</w:t>
            </w:r>
          </w:p>
          <w:p w:rsidR="00C83013" w:rsidRDefault="00C83013" w:rsidP="00610F52">
            <w:pPr>
              <w:spacing w:line="360" w:lineRule="auto"/>
              <w:rPr>
                <w:sz w:val="24"/>
                <w:szCs w:val="24"/>
              </w:rPr>
            </w:pPr>
            <w:r>
              <w:rPr>
                <w:sz w:val="24"/>
                <w:szCs w:val="24"/>
              </w:rPr>
              <w:t>Grammaticaal</w:t>
            </w:r>
          </w:p>
          <w:p w:rsidR="00C83013" w:rsidRDefault="00C83013" w:rsidP="00610F52">
            <w:pPr>
              <w:spacing w:line="360" w:lineRule="auto"/>
              <w:rPr>
                <w:sz w:val="24"/>
                <w:szCs w:val="24"/>
              </w:rPr>
            </w:pPr>
            <w:r>
              <w:rPr>
                <w:sz w:val="24"/>
                <w:szCs w:val="24"/>
              </w:rPr>
              <w:t>Ongrammaticaal</w:t>
            </w:r>
          </w:p>
          <w:p w:rsidR="00C83013" w:rsidRDefault="00C83013" w:rsidP="00610F52">
            <w:pPr>
              <w:spacing w:line="360" w:lineRule="auto"/>
              <w:rPr>
                <w:sz w:val="24"/>
                <w:szCs w:val="24"/>
              </w:rPr>
            </w:pPr>
            <w:r>
              <w:rPr>
                <w:sz w:val="24"/>
                <w:szCs w:val="24"/>
              </w:rPr>
              <w:t>Omissie</w:t>
            </w:r>
          </w:p>
        </w:tc>
        <w:tc>
          <w:tcPr>
            <w:tcW w:w="3021" w:type="dxa"/>
          </w:tcPr>
          <w:p w:rsidR="00C83013" w:rsidRDefault="00C83013" w:rsidP="00610F52">
            <w:pPr>
              <w:spacing w:line="360" w:lineRule="auto"/>
              <w:rPr>
                <w:sz w:val="24"/>
                <w:szCs w:val="24"/>
              </w:rPr>
            </w:pPr>
          </w:p>
          <w:p w:rsidR="00C83013" w:rsidRDefault="007C4B99" w:rsidP="00610F52">
            <w:pPr>
              <w:spacing w:line="360" w:lineRule="auto"/>
              <w:rPr>
                <w:sz w:val="24"/>
                <w:szCs w:val="24"/>
              </w:rPr>
            </w:pPr>
            <w:r>
              <w:rPr>
                <w:sz w:val="24"/>
                <w:szCs w:val="24"/>
              </w:rPr>
              <w:t>.</w:t>
            </w:r>
            <w:r w:rsidR="00C83013">
              <w:rPr>
                <w:sz w:val="24"/>
                <w:szCs w:val="24"/>
              </w:rPr>
              <w:t>416</w:t>
            </w:r>
          </w:p>
          <w:p w:rsidR="00C83013" w:rsidRDefault="007C4B99" w:rsidP="00610F52">
            <w:pPr>
              <w:spacing w:line="360" w:lineRule="auto"/>
              <w:rPr>
                <w:sz w:val="24"/>
                <w:szCs w:val="24"/>
              </w:rPr>
            </w:pPr>
            <w:r>
              <w:rPr>
                <w:sz w:val="24"/>
                <w:szCs w:val="24"/>
              </w:rPr>
              <w:t>.</w:t>
            </w:r>
            <w:r w:rsidR="00C83013">
              <w:rPr>
                <w:sz w:val="24"/>
                <w:szCs w:val="24"/>
              </w:rPr>
              <w:t>901</w:t>
            </w:r>
          </w:p>
          <w:p w:rsidR="00C83013" w:rsidRDefault="007C4B99" w:rsidP="00610F52">
            <w:pPr>
              <w:spacing w:line="360" w:lineRule="auto"/>
              <w:rPr>
                <w:sz w:val="24"/>
                <w:szCs w:val="24"/>
              </w:rPr>
            </w:pPr>
            <w:r>
              <w:rPr>
                <w:sz w:val="24"/>
                <w:szCs w:val="24"/>
              </w:rPr>
              <w:t>.</w:t>
            </w:r>
            <w:r w:rsidR="00C83013">
              <w:rPr>
                <w:sz w:val="24"/>
                <w:szCs w:val="24"/>
              </w:rPr>
              <w:t>260</w:t>
            </w:r>
          </w:p>
        </w:tc>
        <w:tc>
          <w:tcPr>
            <w:tcW w:w="3021" w:type="dxa"/>
          </w:tcPr>
          <w:p w:rsidR="00C83013" w:rsidRDefault="00C83013" w:rsidP="00610F52">
            <w:pPr>
              <w:spacing w:line="360" w:lineRule="auto"/>
              <w:rPr>
                <w:sz w:val="24"/>
                <w:szCs w:val="24"/>
              </w:rPr>
            </w:pPr>
          </w:p>
          <w:p w:rsidR="00C83013" w:rsidRDefault="007C4B99" w:rsidP="00610F52">
            <w:pPr>
              <w:spacing w:line="360" w:lineRule="auto"/>
              <w:rPr>
                <w:sz w:val="24"/>
                <w:szCs w:val="24"/>
              </w:rPr>
            </w:pPr>
            <w:r>
              <w:rPr>
                <w:sz w:val="24"/>
                <w:szCs w:val="24"/>
              </w:rPr>
              <w:t>.</w:t>
            </w:r>
            <w:r w:rsidR="00C83013">
              <w:rPr>
                <w:sz w:val="24"/>
                <w:szCs w:val="24"/>
              </w:rPr>
              <w:t>444</w:t>
            </w:r>
          </w:p>
          <w:p w:rsidR="00C83013" w:rsidRDefault="007C4B99" w:rsidP="00610F52">
            <w:pPr>
              <w:spacing w:line="360" w:lineRule="auto"/>
              <w:rPr>
                <w:sz w:val="24"/>
                <w:szCs w:val="24"/>
              </w:rPr>
            </w:pPr>
            <w:r>
              <w:rPr>
                <w:sz w:val="24"/>
                <w:szCs w:val="24"/>
              </w:rPr>
              <w:t>1.</w:t>
            </w:r>
            <w:r w:rsidR="00C83013">
              <w:rPr>
                <w:sz w:val="24"/>
                <w:szCs w:val="24"/>
              </w:rPr>
              <w:t>000</w:t>
            </w:r>
          </w:p>
          <w:p w:rsidR="00C83013" w:rsidRDefault="007C4B99" w:rsidP="00610F52">
            <w:pPr>
              <w:spacing w:line="360" w:lineRule="auto"/>
              <w:rPr>
                <w:sz w:val="24"/>
                <w:szCs w:val="24"/>
              </w:rPr>
            </w:pPr>
            <w:r>
              <w:rPr>
                <w:sz w:val="24"/>
                <w:szCs w:val="24"/>
              </w:rPr>
              <w:t>.</w:t>
            </w:r>
            <w:r w:rsidR="00C83013">
              <w:rPr>
                <w:sz w:val="24"/>
                <w:szCs w:val="24"/>
              </w:rPr>
              <w:t>388</w:t>
            </w:r>
          </w:p>
        </w:tc>
      </w:tr>
      <w:tr w:rsidR="00C83013" w:rsidTr="00A43A93">
        <w:tc>
          <w:tcPr>
            <w:tcW w:w="3020" w:type="dxa"/>
          </w:tcPr>
          <w:p w:rsidR="00C83013" w:rsidRPr="00DC66C5" w:rsidRDefault="00C83013" w:rsidP="00610F52">
            <w:pPr>
              <w:spacing w:line="360" w:lineRule="auto"/>
              <w:rPr>
                <w:b/>
                <w:sz w:val="24"/>
                <w:szCs w:val="24"/>
              </w:rPr>
            </w:pPr>
            <w:proofErr w:type="spellStart"/>
            <w:r w:rsidRPr="00DC66C5">
              <w:rPr>
                <w:b/>
                <w:sz w:val="24"/>
                <w:szCs w:val="24"/>
              </w:rPr>
              <w:t>Gesubcategoriseerd</w:t>
            </w:r>
            <w:proofErr w:type="spellEnd"/>
          </w:p>
          <w:p w:rsidR="00C83013" w:rsidRDefault="00C83013" w:rsidP="00610F52">
            <w:pPr>
              <w:spacing w:line="360" w:lineRule="auto"/>
              <w:rPr>
                <w:sz w:val="24"/>
                <w:szCs w:val="24"/>
              </w:rPr>
            </w:pPr>
            <w:r>
              <w:rPr>
                <w:sz w:val="24"/>
                <w:szCs w:val="24"/>
              </w:rPr>
              <w:t>Grammaticaal</w:t>
            </w:r>
          </w:p>
          <w:p w:rsidR="00C83013" w:rsidRDefault="00C83013" w:rsidP="00610F52">
            <w:pPr>
              <w:spacing w:line="360" w:lineRule="auto"/>
              <w:rPr>
                <w:sz w:val="24"/>
                <w:szCs w:val="24"/>
              </w:rPr>
            </w:pPr>
            <w:r>
              <w:rPr>
                <w:sz w:val="24"/>
                <w:szCs w:val="24"/>
              </w:rPr>
              <w:t>Ongrammaticaal</w:t>
            </w:r>
          </w:p>
          <w:p w:rsidR="00C83013" w:rsidRDefault="00C83013" w:rsidP="00610F52">
            <w:pPr>
              <w:spacing w:line="360" w:lineRule="auto"/>
              <w:rPr>
                <w:sz w:val="24"/>
                <w:szCs w:val="24"/>
              </w:rPr>
            </w:pPr>
            <w:r>
              <w:rPr>
                <w:sz w:val="24"/>
                <w:szCs w:val="24"/>
              </w:rPr>
              <w:t>Omissie</w:t>
            </w:r>
          </w:p>
        </w:tc>
        <w:tc>
          <w:tcPr>
            <w:tcW w:w="3021" w:type="dxa"/>
          </w:tcPr>
          <w:p w:rsidR="00C83013" w:rsidRDefault="00C83013" w:rsidP="00610F52">
            <w:pPr>
              <w:spacing w:line="360" w:lineRule="auto"/>
              <w:rPr>
                <w:sz w:val="24"/>
                <w:szCs w:val="24"/>
              </w:rPr>
            </w:pPr>
          </w:p>
          <w:p w:rsidR="00C83013" w:rsidRDefault="007C4B99" w:rsidP="00610F52">
            <w:pPr>
              <w:spacing w:line="360" w:lineRule="auto"/>
              <w:rPr>
                <w:sz w:val="24"/>
                <w:szCs w:val="24"/>
              </w:rPr>
            </w:pPr>
            <w:r>
              <w:rPr>
                <w:sz w:val="24"/>
                <w:szCs w:val="24"/>
              </w:rPr>
              <w:t>.</w:t>
            </w:r>
            <w:r w:rsidR="00C83013">
              <w:rPr>
                <w:sz w:val="24"/>
                <w:szCs w:val="24"/>
              </w:rPr>
              <w:t>448</w:t>
            </w:r>
          </w:p>
          <w:p w:rsidR="00C83013" w:rsidRDefault="007C4B99" w:rsidP="00610F52">
            <w:pPr>
              <w:spacing w:line="360" w:lineRule="auto"/>
              <w:rPr>
                <w:sz w:val="24"/>
                <w:szCs w:val="24"/>
              </w:rPr>
            </w:pPr>
            <w:r>
              <w:rPr>
                <w:sz w:val="24"/>
                <w:szCs w:val="24"/>
              </w:rPr>
              <w:t>1.</w:t>
            </w:r>
            <w:r w:rsidR="00C83013">
              <w:rPr>
                <w:sz w:val="24"/>
                <w:szCs w:val="24"/>
              </w:rPr>
              <w:t>000</w:t>
            </w:r>
          </w:p>
          <w:p w:rsidR="00C83013" w:rsidRDefault="007C4B99" w:rsidP="00610F52">
            <w:pPr>
              <w:spacing w:line="360" w:lineRule="auto"/>
              <w:rPr>
                <w:sz w:val="24"/>
                <w:szCs w:val="24"/>
              </w:rPr>
            </w:pPr>
            <w:r>
              <w:rPr>
                <w:sz w:val="24"/>
                <w:szCs w:val="24"/>
              </w:rPr>
              <w:t>.</w:t>
            </w:r>
            <w:r w:rsidR="00C83013">
              <w:rPr>
                <w:sz w:val="24"/>
                <w:szCs w:val="24"/>
              </w:rPr>
              <w:t>237</w:t>
            </w:r>
          </w:p>
        </w:tc>
        <w:tc>
          <w:tcPr>
            <w:tcW w:w="3021" w:type="dxa"/>
          </w:tcPr>
          <w:p w:rsidR="00C83013" w:rsidRDefault="00C83013" w:rsidP="00610F52">
            <w:pPr>
              <w:spacing w:line="360" w:lineRule="auto"/>
              <w:rPr>
                <w:sz w:val="24"/>
                <w:szCs w:val="24"/>
              </w:rPr>
            </w:pPr>
          </w:p>
          <w:p w:rsidR="00C83013" w:rsidRDefault="007C4B99" w:rsidP="00610F52">
            <w:pPr>
              <w:spacing w:line="360" w:lineRule="auto"/>
              <w:rPr>
                <w:sz w:val="24"/>
                <w:szCs w:val="24"/>
              </w:rPr>
            </w:pPr>
            <w:r>
              <w:rPr>
                <w:sz w:val="24"/>
                <w:szCs w:val="24"/>
              </w:rPr>
              <w:t>.</w:t>
            </w:r>
            <w:r w:rsidR="00C83013">
              <w:rPr>
                <w:sz w:val="24"/>
                <w:szCs w:val="24"/>
              </w:rPr>
              <w:t>197</w:t>
            </w:r>
          </w:p>
          <w:p w:rsidR="00C83013" w:rsidRDefault="007C4B99" w:rsidP="00610F52">
            <w:pPr>
              <w:spacing w:line="360" w:lineRule="auto"/>
              <w:rPr>
                <w:sz w:val="24"/>
                <w:szCs w:val="24"/>
              </w:rPr>
            </w:pPr>
            <w:r>
              <w:rPr>
                <w:sz w:val="24"/>
                <w:szCs w:val="24"/>
              </w:rPr>
              <w:t>1.</w:t>
            </w:r>
            <w:r w:rsidR="00C83013">
              <w:rPr>
                <w:sz w:val="24"/>
                <w:szCs w:val="24"/>
              </w:rPr>
              <w:t>000</w:t>
            </w:r>
          </w:p>
          <w:p w:rsidR="00C83013" w:rsidRDefault="007C4B99" w:rsidP="00610F52">
            <w:pPr>
              <w:spacing w:line="360" w:lineRule="auto"/>
              <w:rPr>
                <w:sz w:val="24"/>
                <w:szCs w:val="24"/>
              </w:rPr>
            </w:pPr>
            <w:r>
              <w:rPr>
                <w:sz w:val="24"/>
                <w:szCs w:val="24"/>
              </w:rPr>
              <w:t>.</w:t>
            </w:r>
            <w:r w:rsidR="00C83013">
              <w:rPr>
                <w:sz w:val="24"/>
                <w:szCs w:val="24"/>
              </w:rPr>
              <w:t>197</w:t>
            </w:r>
          </w:p>
        </w:tc>
      </w:tr>
      <w:tr w:rsidR="00C83013" w:rsidTr="00A43A93">
        <w:tc>
          <w:tcPr>
            <w:tcW w:w="3020" w:type="dxa"/>
          </w:tcPr>
          <w:p w:rsidR="00C83013" w:rsidRPr="00DC66C5" w:rsidRDefault="00C83013" w:rsidP="00610F52">
            <w:pPr>
              <w:spacing w:line="360" w:lineRule="auto"/>
              <w:rPr>
                <w:b/>
                <w:sz w:val="24"/>
                <w:szCs w:val="24"/>
              </w:rPr>
            </w:pPr>
            <w:r w:rsidRPr="00DC66C5">
              <w:rPr>
                <w:b/>
                <w:sz w:val="24"/>
                <w:szCs w:val="24"/>
              </w:rPr>
              <w:t>Lexicaal</w:t>
            </w:r>
          </w:p>
          <w:p w:rsidR="00C83013" w:rsidRDefault="00C83013" w:rsidP="00610F52">
            <w:pPr>
              <w:spacing w:line="360" w:lineRule="auto"/>
              <w:rPr>
                <w:sz w:val="24"/>
                <w:szCs w:val="24"/>
              </w:rPr>
            </w:pPr>
            <w:r>
              <w:rPr>
                <w:sz w:val="24"/>
                <w:szCs w:val="24"/>
              </w:rPr>
              <w:t>Grammaticaal</w:t>
            </w:r>
          </w:p>
          <w:p w:rsidR="00C83013" w:rsidRDefault="00C83013" w:rsidP="00610F52">
            <w:pPr>
              <w:spacing w:line="360" w:lineRule="auto"/>
              <w:rPr>
                <w:sz w:val="24"/>
                <w:szCs w:val="24"/>
              </w:rPr>
            </w:pPr>
            <w:r>
              <w:rPr>
                <w:sz w:val="24"/>
                <w:szCs w:val="24"/>
              </w:rPr>
              <w:t>Ongrammaticaal</w:t>
            </w:r>
          </w:p>
          <w:p w:rsidR="00C83013" w:rsidRDefault="00C83013" w:rsidP="00610F52">
            <w:pPr>
              <w:spacing w:line="360" w:lineRule="auto"/>
              <w:rPr>
                <w:sz w:val="24"/>
                <w:szCs w:val="24"/>
              </w:rPr>
            </w:pPr>
            <w:r>
              <w:rPr>
                <w:sz w:val="24"/>
                <w:szCs w:val="24"/>
              </w:rPr>
              <w:t>Omissie</w:t>
            </w:r>
          </w:p>
        </w:tc>
        <w:tc>
          <w:tcPr>
            <w:tcW w:w="3021" w:type="dxa"/>
          </w:tcPr>
          <w:p w:rsidR="00C83013" w:rsidRDefault="00C83013" w:rsidP="00610F52">
            <w:pPr>
              <w:spacing w:line="360" w:lineRule="auto"/>
              <w:rPr>
                <w:sz w:val="24"/>
                <w:szCs w:val="24"/>
              </w:rPr>
            </w:pPr>
          </w:p>
          <w:p w:rsidR="00C83013" w:rsidRDefault="007C4B99" w:rsidP="00610F52">
            <w:pPr>
              <w:spacing w:line="360" w:lineRule="auto"/>
              <w:rPr>
                <w:sz w:val="24"/>
                <w:szCs w:val="24"/>
              </w:rPr>
            </w:pPr>
            <w:r>
              <w:rPr>
                <w:sz w:val="24"/>
                <w:szCs w:val="24"/>
              </w:rPr>
              <w:t>1.</w:t>
            </w:r>
            <w:r w:rsidR="00C83013">
              <w:rPr>
                <w:sz w:val="24"/>
                <w:szCs w:val="24"/>
              </w:rPr>
              <w:t>000</w:t>
            </w:r>
          </w:p>
          <w:p w:rsidR="00C83013" w:rsidRDefault="007C4B99" w:rsidP="00610F52">
            <w:pPr>
              <w:spacing w:line="360" w:lineRule="auto"/>
              <w:rPr>
                <w:sz w:val="24"/>
                <w:szCs w:val="24"/>
              </w:rPr>
            </w:pPr>
            <w:r>
              <w:rPr>
                <w:sz w:val="24"/>
                <w:szCs w:val="24"/>
              </w:rPr>
              <w:t>.</w:t>
            </w:r>
            <w:r w:rsidR="00C83013">
              <w:rPr>
                <w:sz w:val="24"/>
                <w:szCs w:val="24"/>
              </w:rPr>
              <w:t>212</w:t>
            </w:r>
          </w:p>
          <w:p w:rsidR="00C83013" w:rsidRDefault="007C4B99" w:rsidP="00610F52">
            <w:pPr>
              <w:spacing w:line="360" w:lineRule="auto"/>
              <w:rPr>
                <w:sz w:val="24"/>
                <w:szCs w:val="24"/>
              </w:rPr>
            </w:pPr>
            <w:r>
              <w:rPr>
                <w:sz w:val="24"/>
                <w:szCs w:val="24"/>
              </w:rPr>
              <w:t>.</w:t>
            </w:r>
            <w:r w:rsidR="00C83013">
              <w:rPr>
                <w:sz w:val="24"/>
                <w:szCs w:val="24"/>
              </w:rPr>
              <w:t>596</w:t>
            </w:r>
          </w:p>
        </w:tc>
        <w:tc>
          <w:tcPr>
            <w:tcW w:w="3021" w:type="dxa"/>
          </w:tcPr>
          <w:p w:rsidR="00C83013" w:rsidRDefault="00C83013" w:rsidP="00610F52">
            <w:pPr>
              <w:spacing w:line="360" w:lineRule="auto"/>
              <w:rPr>
                <w:sz w:val="24"/>
                <w:szCs w:val="24"/>
              </w:rPr>
            </w:pPr>
          </w:p>
          <w:p w:rsidR="00C83013" w:rsidRDefault="007C4B99" w:rsidP="00610F52">
            <w:pPr>
              <w:spacing w:line="360" w:lineRule="auto"/>
              <w:rPr>
                <w:sz w:val="24"/>
                <w:szCs w:val="24"/>
              </w:rPr>
            </w:pPr>
            <w:r>
              <w:rPr>
                <w:sz w:val="24"/>
                <w:szCs w:val="24"/>
              </w:rPr>
              <w:t>.</w:t>
            </w:r>
            <w:r w:rsidR="00C83013">
              <w:rPr>
                <w:sz w:val="24"/>
                <w:szCs w:val="24"/>
              </w:rPr>
              <w:t>370</w:t>
            </w:r>
          </w:p>
          <w:p w:rsidR="00C83013" w:rsidRDefault="007C4B99" w:rsidP="00610F52">
            <w:pPr>
              <w:spacing w:line="360" w:lineRule="auto"/>
              <w:rPr>
                <w:sz w:val="24"/>
                <w:szCs w:val="24"/>
              </w:rPr>
            </w:pPr>
            <w:r>
              <w:rPr>
                <w:sz w:val="24"/>
                <w:szCs w:val="24"/>
              </w:rPr>
              <w:t>.</w:t>
            </w:r>
            <w:r w:rsidR="00C83013">
              <w:rPr>
                <w:sz w:val="24"/>
                <w:szCs w:val="24"/>
              </w:rPr>
              <w:t>212</w:t>
            </w:r>
          </w:p>
          <w:p w:rsidR="00C83013" w:rsidRDefault="007C4B99" w:rsidP="00610F52">
            <w:pPr>
              <w:spacing w:line="360" w:lineRule="auto"/>
              <w:rPr>
                <w:sz w:val="24"/>
                <w:szCs w:val="24"/>
              </w:rPr>
            </w:pPr>
            <w:r>
              <w:rPr>
                <w:sz w:val="24"/>
                <w:szCs w:val="24"/>
              </w:rPr>
              <w:t>.</w:t>
            </w:r>
            <w:r w:rsidR="00C83013">
              <w:rPr>
                <w:sz w:val="24"/>
                <w:szCs w:val="24"/>
              </w:rPr>
              <w:t>463</w:t>
            </w:r>
          </w:p>
        </w:tc>
      </w:tr>
      <w:tr w:rsidR="00C83013" w:rsidTr="00A43A93">
        <w:tc>
          <w:tcPr>
            <w:tcW w:w="3020" w:type="dxa"/>
          </w:tcPr>
          <w:p w:rsidR="00C83013" w:rsidRPr="00DC66C5" w:rsidRDefault="00C83013" w:rsidP="00610F52">
            <w:pPr>
              <w:spacing w:line="360" w:lineRule="auto"/>
              <w:rPr>
                <w:b/>
                <w:sz w:val="24"/>
                <w:szCs w:val="24"/>
              </w:rPr>
            </w:pPr>
            <w:r w:rsidRPr="00DC66C5">
              <w:rPr>
                <w:b/>
                <w:sz w:val="24"/>
                <w:szCs w:val="24"/>
              </w:rPr>
              <w:t>Substitutie</w:t>
            </w:r>
          </w:p>
          <w:p w:rsidR="00C83013" w:rsidRDefault="00C83013" w:rsidP="00610F52">
            <w:pPr>
              <w:spacing w:line="360" w:lineRule="auto"/>
              <w:rPr>
                <w:sz w:val="24"/>
                <w:szCs w:val="24"/>
              </w:rPr>
            </w:pPr>
            <w:r>
              <w:rPr>
                <w:sz w:val="24"/>
                <w:szCs w:val="24"/>
              </w:rPr>
              <w:t>Binnen categorie</w:t>
            </w:r>
          </w:p>
          <w:p w:rsidR="00C83013" w:rsidRDefault="00C83013" w:rsidP="00610F52">
            <w:pPr>
              <w:spacing w:line="360" w:lineRule="auto"/>
              <w:rPr>
                <w:sz w:val="24"/>
                <w:szCs w:val="24"/>
              </w:rPr>
            </w:pPr>
            <w:r>
              <w:rPr>
                <w:sz w:val="24"/>
                <w:szCs w:val="24"/>
              </w:rPr>
              <w:t>Buiten categorie</w:t>
            </w:r>
          </w:p>
        </w:tc>
        <w:tc>
          <w:tcPr>
            <w:tcW w:w="3021" w:type="dxa"/>
          </w:tcPr>
          <w:p w:rsidR="00C83013" w:rsidRDefault="00C83013" w:rsidP="00610F52">
            <w:pPr>
              <w:spacing w:line="360" w:lineRule="auto"/>
              <w:rPr>
                <w:sz w:val="24"/>
                <w:szCs w:val="24"/>
              </w:rPr>
            </w:pPr>
          </w:p>
          <w:p w:rsidR="00C83013" w:rsidRDefault="007C4B99" w:rsidP="00610F52">
            <w:pPr>
              <w:spacing w:line="360" w:lineRule="auto"/>
              <w:rPr>
                <w:sz w:val="24"/>
                <w:szCs w:val="24"/>
              </w:rPr>
            </w:pPr>
            <w:r>
              <w:rPr>
                <w:sz w:val="24"/>
                <w:szCs w:val="24"/>
              </w:rPr>
              <w:t>.</w:t>
            </w:r>
            <w:r w:rsidR="00C83013">
              <w:rPr>
                <w:sz w:val="24"/>
                <w:szCs w:val="24"/>
              </w:rPr>
              <w:t>224</w:t>
            </w:r>
          </w:p>
          <w:p w:rsidR="00C83013" w:rsidRDefault="007C4B99" w:rsidP="00610F52">
            <w:pPr>
              <w:spacing w:line="360" w:lineRule="auto"/>
              <w:rPr>
                <w:sz w:val="24"/>
                <w:szCs w:val="24"/>
              </w:rPr>
            </w:pPr>
            <w:r>
              <w:rPr>
                <w:sz w:val="24"/>
                <w:szCs w:val="24"/>
              </w:rPr>
              <w:t>.</w:t>
            </w:r>
            <w:r w:rsidR="00C83013">
              <w:rPr>
                <w:sz w:val="24"/>
                <w:szCs w:val="24"/>
              </w:rPr>
              <w:t>212</w:t>
            </w:r>
          </w:p>
        </w:tc>
        <w:tc>
          <w:tcPr>
            <w:tcW w:w="3021" w:type="dxa"/>
          </w:tcPr>
          <w:p w:rsidR="00C83013" w:rsidRDefault="00C83013" w:rsidP="00610F52">
            <w:pPr>
              <w:spacing w:line="360" w:lineRule="auto"/>
              <w:rPr>
                <w:sz w:val="24"/>
                <w:szCs w:val="24"/>
              </w:rPr>
            </w:pPr>
          </w:p>
          <w:p w:rsidR="00C83013" w:rsidRDefault="007C4B99" w:rsidP="00610F52">
            <w:pPr>
              <w:spacing w:line="360" w:lineRule="auto"/>
              <w:rPr>
                <w:sz w:val="24"/>
                <w:szCs w:val="24"/>
              </w:rPr>
            </w:pPr>
            <w:r>
              <w:rPr>
                <w:sz w:val="24"/>
                <w:szCs w:val="24"/>
              </w:rPr>
              <w:t>.</w:t>
            </w:r>
            <w:r w:rsidR="00C83013">
              <w:rPr>
                <w:sz w:val="24"/>
                <w:szCs w:val="24"/>
              </w:rPr>
              <w:t>334</w:t>
            </w:r>
          </w:p>
          <w:p w:rsidR="00C83013" w:rsidRDefault="007C4B99" w:rsidP="00610F52">
            <w:pPr>
              <w:spacing w:line="360" w:lineRule="auto"/>
              <w:rPr>
                <w:sz w:val="24"/>
                <w:szCs w:val="24"/>
              </w:rPr>
            </w:pPr>
            <w:r>
              <w:rPr>
                <w:sz w:val="24"/>
                <w:szCs w:val="24"/>
              </w:rPr>
              <w:t>.</w:t>
            </w:r>
            <w:r w:rsidR="00C83013">
              <w:rPr>
                <w:sz w:val="24"/>
                <w:szCs w:val="24"/>
              </w:rPr>
              <w:t>344</w:t>
            </w:r>
          </w:p>
        </w:tc>
      </w:tr>
    </w:tbl>
    <w:p w:rsidR="00C83013" w:rsidRDefault="00505BAA" w:rsidP="00610F52">
      <w:pPr>
        <w:spacing w:line="360" w:lineRule="auto"/>
      </w:pPr>
      <w:r w:rsidRPr="00505BAA">
        <w:t xml:space="preserve">Tabel </w:t>
      </w:r>
      <w:r w:rsidR="00C83013">
        <w:t>12</w:t>
      </w:r>
      <w:r w:rsidRPr="00505BAA">
        <w:t>.</w:t>
      </w:r>
      <w:r>
        <w:t xml:space="preserve"> Significantie op </w:t>
      </w:r>
      <w:r w:rsidR="00124505">
        <w:t xml:space="preserve">de percentages van </w:t>
      </w:r>
      <w:r>
        <w:t>het prepositiegebruik</w:t>
      </w:r>
      <w:r w:rsidR="00124505">
        <w:t xml:space="preserve"> tussen</w:t>
      </w:r>
      <w:r>
        <w:t xml:space="preserve"> de onderzoeksgroepen</w:t>
      </w:r>
    </w:p>
    <w:p w:rsidR="00C83013" w:rsidRPr="00C83013" w:rsidRDefault="00C83013" w:rsidP="00610F52">
      <w:pPr>
        <w:spacing w:line="360" w:lineRule="auto"/>
        <w:rPr>
          <w:sz w:val="24"/>
          <w:szCs w:val="24"/>
        </w:rPr>
      </w:pPr>
      <w:r w:rsidRPr="00C83013">
        <w:rPr>
          <w:sz w:val="24"/>
          <w:szCs w:val="24"/>
        </w:rPr>
        <w:t xml:space="preserve">De resultaten van de </w:t>
      </w:r>
      <w:proofErr w:type="spellStart"/>
      <w:r w:rsidR="00961120">
        <w:rPr>
          <w:sz w:val="24"/>
          <w:szCs w:val="24"/>
        </w:rPr>
        <w:t>Kruskal</w:t>
      </w:r>
      <w:proofErr w:type="spellEnd"/>
      <w:r w:rsidR="00961120">
        <w:rPr>
          <w:sz w:val="24"/>
          <w:szCs w:val="24"/>
        </w:rPr>
        <w:t xml:space="preserve"> </w:t>
      </w:r>
      <w:r>
        <w:rPr>
          <w:sz w:val="24"/>
          <w:szCs w:val="24"/>
        </w:rPr>
        <w:t>Wallis-test</w:t>
      </w:r>
      <w:r w:rsidR="00124505">
        <w:rPr>
          <w:sz w:val="24"/>
          <w:szCs w:val="24"/>
        </w:rPr>
        <w:t xml:space="preserve"> op het prepositiegebruik</w:t>
      </w:r>
      <w:r>
        <w:rPr>
          <w:sz w:val="24"/>
          <w:szCs w:val="24"/>
        </w:rPr>
        <w:t xml:space="preserve"> geven geen significante verschillen tussen de Spaanse en de Engelse onderzoeksgroep</w:t>
      </w:r>
      <w:r w:rsidR="00124505">
        <w:rPr>
          <w:sz w:val="24"/>
          <w:szCs w:val="24"/>
        </w:rPr>
        <w:t>, zie tabel 12</w:t>
      </w:r>
      <w:r>
        <w:rPr>
          <w:sz w:val="24"/>
          <w:szCs w:val="24"/>
        </w:rPr>
        <w:t xml:space="preserve">. </w:t>
      </w:r>
    </w:p>
    <w:tbl>
      <w:tblPr>
        <w:tblStyle w:val="Tabelraster"/>
        <w:tblW w:w="0" w:type="auto"/>
        <w:tblLook w:val="04A0" w:firstRow="1" w:lastRow="0" w:firstColumn="1" w:lastColumn="0" w:noHBand="0" w:noVBand="1"/>
      </w:tblPr>
      <w:tblGrid>
        <w:gridCol w:w="3020"/>
        <w:gridCol w:w="3021"/>
      </w:tblGrid>
      <w:tr w:rsidR="0002412E" w:rsidTr="0002412E">
        <w:tc>
          <w:tcPr>
            <w:tcW w:w="3020" w:type="dxa"/>
          </w:tcPr>
          <w:p w:rsidR="0002412E" w:rsidRDefault="0002412E" w:rsidP="00610F52">
            <w:pPr>
              <w:spacing w:line="360" w:lineRule="auto"/>
              <w:rPr>
                <w:sz w:val="24"/>
                <w:szCs w:val="24"/>
              </w:rPr>
            </w:pPr>
          </w:p>
        </w:tc>
        <w:tc>
          <w:tcPr>
            <w:tcW w:w="3021" w:type="dxa"/>
          </w:tcPr>
          <w:p w:rsidR="0002412E" w:rsidRDefault="00AF42C6" w:rsidP="00610F52">
            <w:pPr>
              <w:spacing w:line="360" w:lineRule="auto"/>
              <w:rPr>
                <w:sz w:val="24"/>
                <w:szCs w:val="24"/>
              </w:rPr>
            </w:pPr>
            <w:r>
              <w:rPr>
                <w:sz w:val="24"/>
                <w:szCs w:val="24"/>
              </w:rPr>
              <w:t>p-waarde</w:t>
            </w:r>
          </w:p>
        </w:tc>
      </w:tr>
      <w:tr w:rsidR="0002412E" w:rsidTr="0002412E">
        <w:tc>
          <w:tcPr>
            <w:tcW w:w="3020" w:type="dxa"/>
          </w:tcPr>
          <w:p w:rsidR="0002412E" w:rsidRPr="0002412E" w:rsidRDefault="0002412E" w:rsidP="00610F52">
            <w:pPr>
              <w:spacing w:line="360" w:lineRule="auto"/>
              <w:rPr>
                <w:b/>
                <w:sz w:val="24"/>
                <w:szCs w:val="24"/>
              </w:rPr>
            </w:pPr>
            <w:r w:rsidRPr="0002412E">
              <w:rPr>
                <w:b/>
                <w:sz w:val="24"/>
                <w:szCs w:val="24"/>
              </w:rPr>
              <w:t>Bepaald</w:t>
            </w:r>
          </w:p>
        </w:tc>
        <w:tc>
          <w:tcPr>
            <w:tcW w:w="3021" w:type="dxa"/>
          </w:tcPr>
          <w:p w:rsidR="0002412E" w:rsidRDefault="0002412E" w:rsidP="00610F52">
            <w:pPr>
              <w:spacing w:line="360" w:lineRule="auto"/>
              <w:rPr>
                <w:sz w:val="24"/>
                <w:szCs w:val="24"/>
              </w:rPr>
            </w:pPr>
          </w:p>
        </w:tc>
      </w:tr>
      <w:tr w:rsidR="0002412E" w:rsidTr="0002412E">
        <w:tc>
          <w:tcPr>
            <w:tcW w:w="3020" w:type="dxa"/>
          </w:tcPr>
          <w:p w:rsidR="0002412E" w:rsidRDefault="0002412E" w:rsidP="00610F52">
            <w:pPr>
              <w:spacing w:line="360" w:lineRule="auto"/>
              <w:rPr>
                <w:sz w:val="24"/>
                <w:szCs w:val="24"/>
              </w:rPr>
            </w:pPr>
            <w:r>
              <w:rPr>
                <w:sz w:val="24"/>
                <w:szCs w:val="24"/>
              </w:rPr>
              <w:t>Grammaticaal</w:t>
            </w:r>
          </w:p>
        </w:tc>
        <w:tc>
          <w:tcPr>
            <w:tcW w:w="3021" w:type="dxa"/>
          </w:tcPr>
          <w:p w:rsidR="0002412E" w:rsidRDefault="007C4B99" w:rsidP="00610F52">
            <w:pPr>
              <w:spacing w:line="360" w:lineRule="auto"/>
              <w:rPr>
                <w:sz w:val="24"/>
                <w:szCs w:val="24"/>
              </w:rPr>
            </w:pPr>
            <w:r>
              <w:rPr>
                <w:sz w:val="24"/>
                <w:szCs w:val="24"/>
              </w:rPr>
              <w:t>.</w:t>
            </w:r>
            <w:r w:rsidR="0002412E">
              <w:rPr>
                <w:sz w:val="24"/>
                <w:szCs w:val="24"/>
              </w:rPr>
              <w:t>685</w:t>
            </w:r>
          </w:p>
        </w:tc>
      </w:tr>
      <w:tr w:rsidR="0002412E" w:rsidTr="0002412E">
        <w:tc>
          <w:tcPr>
            <w:tcW w:w="3020" w:type="dxa"/>
          </w:tcPr>
          <w:p w:rsidR="0002412E" w:rsidRDefault="0002412E" w:rsidP="00610F52">
            <w:pPr>
              <w:spacing w:line="360" w:lineRule="auto"/>
              <w:rPr>
                <w:sz w:val="24"/>
                <w:szCs w:val="24"/>
              </w:rPr>
            </w:pPr>
            <w:r>
              <w:rPr>
                <w:sz w:val="24"/>
                <w:szCs w:val="24"/>
              </w:rPr>
              <w:t>Ongrammaticaal</w:t>
            </w:r>
          </w:p>
        </w:tc>
        <w:tc>
          <w:tcPr>
            <w:tcW w:w="3021" w:type="dxa"/>
          </w:tcPr>
          <w:p w:rsidR="0002412E" w:rsidRDefault="007C4B99" w:rsidP="00610F52">
            <w:pPr>
              <w:spacing w:line="360" w:lineRule="auto"/>
              <w:rPr>
                <w:sz w:val="24"/>
                <w:szCs w:val="24"/>
              </w:rPr>
            </w:pPr>
            <w:r>
              <w:rPr>
                <w:sz w:val="24"/>
                <w:szCs w:val="24"/>
              </w:rPr>
              <w:t>.</w:t>
            </w:r>
            <w:r w:rsidR="0002412E">
              <w:rPr>
                <w:sz w:val="24"/>
                <w:szCs w:val="24"/>
              </w:rPr>
              <w:t>871</w:t>
            </w:r>
          </w:p>
        </w:tc>
      </w:tr>
      <w:tr w:rsidR="0002412E" w:rsidTr="0002412E">
        <w:tc>
          <w:tcPr>
            <w:tcW w:w="3020" w:type="dxa"/>
          </w:tcPr>
          <w:p w:rsidR="0002412E" w:rsidRPr="0002412E" w:rsidRDefault="0002412E" w:rsidP="00610F52">
            <w:pPr>
              <w:spacing w:line="360" w:lineRule="auto"/>
              <w:rPr>
                <w:b/>
                <w:sz w:val="24"/>
                <w:szCs w:val="24"/>
              </w:rPr>
            </w:pPr>
            <w:r w:rsidRPr="0002412E">
              <w:rPr>
                <w:b/>
                <w:sz w:val="24"/>
                <w:szCs w:val="24"/>
              </w:rPr>
              <w:t>Onbepaald</w:t>
            </w:r>
          </w:p>
        </w:tc>
        <w:tc>
          <w:tcPr>
            <w:tcW w:w="3021" w:type="dxa"/>
          </w:tcPr>
          <w:p w:rsidR="0002412E" w:rsidRDefault="0002412E" w:rsidP="00610F52">
            <w:pPr>
              <w:spacing w:line="360" w:lineRule="auto"/>
              <w:rPr>
                <w:sz w:val="24"/>
                <w:szCs w:val="24"/>
              </w:rPr>
            </w:pPr>
          </w:p>
        </w:tc>
      </w:tr>
      <w:tr w:rsidR="0002412E" w:rsidTr="0002412E">
        <w:tc>
          <w:tcPr>
            <w:tcW w:w="3020" w:type="dxa"/>
          </w:tcPr>
          <w:p w:rsidR="0002412E" w:rsidRDefault="0002412E" w:rsidP="00610F52">
            <w:pPr>
              <w:spacing w:line="360" w:lineRule="auto"/>
              <w:rPr>
                <w:sz w:val="24"/>
                <w:szCs w:val="24"/>
              </w:rPr>
            </w:pPr>
            <w:r>
              <w:rPr>
                <w:sz w:val="24"/>
                <w:szCs w:val="24"/>
              </w:rPr>
              <w:t>Grammaticaal</w:t>
            </w:r>
          </w:p>
        </w:tc>
        <w:tc>
          <w:tcPr>
            <w:tcW w:w="3021" w:type="dxa"/>
          </w:tcPr>
          <w:p w:rsidR="0002412E" w:rsidRDefault="007C4B99" w:rsidP="00610F52">
            <w:pPr>
              <w:spacing w:line="360" w:lineRule="auto"/>
              <w:rPr>
                <w:sz w:val="24"/>
                <w:szCs w:val="24"/>
              </w:rPr>
            </w:pPr>
            <w:r>
              <w:rPr>
                <w:sz w:val="24"/>
                <w:szCs w:val="24"/>
              </w:rPr>
              <w:t>.</w:t>
            </w:r>
            <w:r w:rsidR="0002412E">
              <w:rPr>
                <w:sz w:val="24"/>
                <w:szCs w:val="24"/>
              </w:rPr>
              <w:t>223</w:t>
            </w:r>
          </w:p>
        </w:tc>
      </w:tr>
      <w:tr w:rsidR="0002412E" w:rsidTr="0002412E">
        <w:tc>
          <w:tcPr>
            <w:tcW w:w="3020" w:type="dxa"/>
          </w:tcPr>
          <w:p w:rsidR="0002412E" w:rsidRDefault="0002412E" w:rsidP="00610F52">
            <w:pPr>
              <w:spacing w:line="360" w:lineRule="auto"/>
              <w:rPr>
                <w:sz w:val="24"/>
                <w:szCs w:val="24"/>
              </w:rPr>
            </w:pPr>
            <w:r>
              <w:rPr>
                <w:sz w:val="24"/>
                <w:szCs w:val="24"/>
              </w:rPr>
              <w:t>Ongrammaticaal</w:t>
            </w:r>
          </w:p>
        </w:tc>
        <w:tc>
          <w:tcPr>
            <w:tcW w:w="3021" w:type="dxa"/>
          </w:tcPr>
          <w:p w:rsidR="0002412E" w:rsidRDefault="007C4B99" w:rsidP="00610F52">
            <w:pPr>
              <w:spacing w:line="360" w:lineRule="auto"/>
              <w:rPr>
                <w:sz w:val="24"/>
                <w:szCs w:val="24"/>
              </w:rPr>
            </w:pPr>
            <w:r>
              <w:rPr>
                <w:sz w:val="24"/>
                <w:szCs w:val="24"/>
              </w:rPr>
              <w:t>.</w:t>
            </w:r>
            <w:r w:rsidR="0002412E">
              <w:rPr>
                <w:sz w:val="24"/>
                <w:szCs w:val="24"/>
              </w:rPr>
              <w:t>081</w:t>
            </w:r>
          </w:p>
        </w:tc>
      </w:tr>
      <w:tr w:rsidR="0002412E" w:rsidTr="0002412E">
        <w:tc>
          <w:tcPr>
            <w:tcW w:w="3020" w:type="dxa"/>
          </w:tcPr>
          <w:p w:rsidR="0002412E" w:rsidRPr="0002412E" w:rsidRDefault="0002412E" w:rsidP="00610F52">
            <w:pPr>
              <w:spacing w:line="360" w:lineRule="auto"/>
              <w:rPr>
                <w:b/>
                <w:sz w:val="24"/>
                <w:szCs w:val="24"/>
              </w:rPr>
            </w:pPr>
            <w:r w:rsidRPr="0002412E">
              <w:rPr>
                <w:b/>
                <w:sz w:val="24"/>
                <w:szCs w:val="24"/>
              </w:rPr>
              <w:t>Omissie</w:t>
            </w:r>
          </w:p>
        </w:tc>
        <w:tc>
          <w:tcPr>
            <w:tcW w:w="3021" w:type="dxa"/>
          </w:tcPr>
          <w:p w:rsidR="0002412E" w:rsidRDefault="007C4B99" w:rsidP="00610F52">
            <w:pPr>
              <w:spacing w:line="360" w:lineRule="auto"/>
              <w:rPr>
                <w:sz w:val="24"/>
                <w:szCs w:val="24"/>
              </w:rPr>
            </w:pPr>
            <w:r>
              <w:rPr>
                <w:sz w:val="24"/>
                <w:szCs w:val="24"/>
              </w:rPr>
              <w:t>.</w:t>
            </w:r>
            <w:r w:rsidR="0002412E">
              <w:rPr>
                <w:sz w:val="24"/>
                <w:szCs w:val="24"/>
              </w:rPr>
              <w:t>225</w:t>
            </w:r>
          </w:p>
        </w:tc>
      </w:tr>
    </w:tbl>
    <w:p w:rsidR="0002412E" w:rsidRPr="00FA5188" w:rsidRDefault="00FA5188" w:rsidP="00610F52">
      <w:pPr>
        <w:spacing w:line="360" w:lineRule="auto"/>
      </w:pPr>
      <w:r w:rsidRPr="00FA5188">
        <w:t xml:space="preserve">Tabel </w:t>
      </w:r>
      <w:r w:rsidR="00BE55E6">
        <w:t>1</w:t>
      </w:r>
      <w:r w:rsidR="00C83013">
        <w:t>3</w:t>
      </w:r>
      <w:r>
        <w:t xml:space="preserve">. Significantie </w:t>
      </w:r>
      <w:r w:rsidR="00124505">
        <w:t>van de percentages van het lidwoordgebruik tussen</w:t>
      </w:r>
      <w:r w:rsidRPr="00FA5188">
        <w:t xml:space="preserve"> de onderzoeksgroep</w:t>
      </w:r>
      <w:r w:rsidR="00505BAA">
        <w:t>en</w:t>
      </w:r>
    </w:p>
    <w:p w:rsidR="00F6200D" w:rsidRDefault="007965AC" w:rsidP="00036946">
      <w:pPr>
        <w:spacing w:line="360" w:lineRule="auto"/>
        <w:rPr>
          <w:sz w:val="24"/>
          <w:szCs w:val="24"/>
        </w:rPr>
      </w:pPr>
      <w:r>
        <w:rPr>
          <w:sz w:val="24"/>
          <w:szCs w:val="24"/>
        </w:rPr>
        <w:lastRenderedPageBreak/>
        <w:t>Bij het lidwoordgebruik worden</w:t>
      </w:r>
      <w:r w:rsidR="00124505">
        <w:rPr>
          <w:sz w:val="24"/>
          <w:szCs w:val="24"/>
        </w:rPr>
        <w:t xml:space="preserve"> met dezelfde test ook geen significante verschillen gevonden tussen de onderzoeksgroepen. Wel is er een marginaal significant verschil op het ongrammaticale gebruik va</w:t>
      </w:r>
      <w:r w:rsidR="007C4B99">
        <w:rPr>
          <w:sz w:val="24"/>
          <w:szCs w:val="24"/>
        </w:rPr>
        <w:t xml:space="preserve">n onbepaald lidwoorden </w:t>
      </w:r>
      <w:proofErr w:type="gramStart"/>
      <w:r w:rsidR="007C4B99">
        <w:rPr>
          <w:sz w:val="24"/>
          <w:szCs w:val="24"/>
        </w:rPr>
        <w:t>(p</w:t>
      </w:r>
      <w:r w:rsidR="00124505">
        <w:rPr>
          <w:sz w:val="24"/>
          <w:szCs w:val="24"/>
        </w:rPr>
        <w:t>= .</w:t>
      </w:r>
      <w:proofErr w:type="gramEnd"/>
      <w:r w:rsidR="00124505">
        <w:rPr>
          <w:sz w:val="24"/>
          <w:szCs w:val="24"/>
        </w:rPr>
        <w:t>081). Dit betekent dat de Spaanse afasiepatiënten onbepaalde lidwoorden vaker ongrammaticaal gebruiken dan Engelse afasiepatiënten</w:t>
      </w:r>
      <w:r w:rsidR="004E50E5">
        <w:rPr>
          <w:sz w:val="24"/>
          <w:szCs w:val="24"/>
        </w:rPr>
        <w:t>, maar dat dit geen significant verschil is</w:t>
      </w:r>
      <w:r w:rsidR="006248D4">
        <w:rPr>
          <w:sz w:val="24"/>
          <w:szCs w:val="24"/>
        </w:rPr>
        <w:t>.</w:t>
      </w: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527A25" w:rsidRDefault="00527A25" w:rsidP="00036946">
      <w:pPr>
        <w:spacing w:line="360" w:lineRule="auto"/>
        <w:rPr>
          <w:sz w:val="24"/>
          <w:szCs w:val="24"/>
        </w:rPr>
      </w:pPr>
    </w:p>
    <w:p w:rsidR="00353C5E" w:rsidRPr="0040402D" w:rsidRDefault="004867F2" w:rsidP="00304DB3">
      <w:pPr>
        <w:pStyle w:val="Lijstalinea"/>
        <w:numPr>
          <w:ilvl w:val="0"/>
          <w:numId w:val="1"/>
        </w:numPr>
        <w:spacing w:line="360" w:lineRule="auto"/>
        <w:rPr>
          <w:sz w:val="24"/>
          <w:szCs w:val="24"/>
        </w:rPr>
      </w:pPr>
      <w:r w:rsidRPr="0040402D">
        <w:rPr>
          <w:sz w:val="24"/>
          <w:szCs w:val="24"/>
        </w:rPr>
        <w:lastRenderedPageBreak/>
        <w:t>Conclusie</w:t>
      </w:r>
    </w:p>
    <w:p w:rsidR="00353C5E" w:rsidRDefault="00353C5E" w:rsidP="00C2718C">
      <w:pPr>
        <w:pStyle w:val="Lijstalinea"/>
        <w:numPr>
          <w:ilvl w:val="1"/>
          <w:numId w:val="1"/>
        </w:numPr>
        <w:spacing w:line="360" w:lineRule="auto"/>
        <w:rPr>
          <w:sz w:val="24"/>
          <w:szCs w:val="24"/>
        </w:rPr>
      </w:pPr>
      <w:r>
        <w:rPr>
          <w:sz w:val="24"/>
          <w:szCs w:val="24"/>
        </w:rPr>
        <w:t>Conclusie huidig onderzoek</w:t>
      </w:r>
    </w:p>
    <w:p w:rsidR="003C7BB3" w:rsidRDefault="003C7BB3" w:rsidP="00A23B0A">
      <w:pPr>
        <w:spacing w:line="360" w:lineRule="auto"/>
        <w:rPr>
          <w:sz w:val="24"/>
          <w:szCs w:val="24"/>
        </w:rPr>
      </w:pPr>
      <w:r>
        <w:rPr>
          <w:sz w:val="24"/>
          <w:szCs w:val="24"/>
        </w:rPr>
        <w:t>Uit de resultaten van dit onderzoek</w:t>
      </w:r>
      <w:r w:rsidR="00FB077C">
        <w:rPr>
          <w:sz w:val="24"/>
          <w:szCs w:val="24"/>
        </w:rPr>
        <w:t xml:space="preserve"> kunnen de volgende aannames worden gedaan</w:t>
      </w:r>
      <w:r>
        <w:rPr>
          <w:sz w:val="24"/>
          <w:szCs w:val="24"/>
        </w:rPr>
        <w:t>:</w:t>
      </w:r>
    </w:p>
    <w:p w:rsidR="003C7BB3" w:rsidRDefault="003C7BB3" w:rsidP="00A23B0A">
      <w:pPr>
        <w:spacing w:line="360" w:lineRule="auto"/>
        <w:rPr>
          <w:sz w:val="24"/>
          <w:szCs w:val="24"/>
        </w:rPr>
      </w:pPr>
      <w:r>
        <w:rPr>
          <w:sz w:val="24"/>
          <w:szCs w:val="24"/>
        </w:rPr>
        <w:t>1.</w:t>
      </w:r>
      <w:r w:rsidR="00C24F57">
        <w:rPr>
          <w:sz w:val="24"/>
          <w:szCs w:val="24"/>
        </w:rPr>
        <w:t xml:space="preserve"> Engels sprekende n</w:t>
      </w:r>
      <w:r w:rsidR="002C28A9">
        <w:rPr>
          <w:sz w:val="24"/>
          <w:szCs w:val="24"/>
        </w:rPr>
        <w:t xml:space="preserve">iet-vloeiende, in dit geval </w:t>
      </w:r>
      <w:proofErr w:type="spellStart"/>
      <w:r w:rsidR="002C28A9">
        <w:rPr>
          <w:sz w:val="24"/>
          <w:szCs w:val="24"/>
        </w:rPr>
        <w:t>Broca</w:t>
      </w:r>
      <w:proofErr w:type="spellEnd"/>
      <w:r w:rsidR="002C28A9">
        <w:rPr>
          <w:sz w:val="24"/>
          <w:szCs w:val="24"/>
        </w:rPr>
        <w:t>, patiënten maken fouten in het gebruik van preposities en lidwoorden.</w:t>
      </w:r>
    </w:p>
    <w:p w:rsidR="003C7BB3" w:rsidRDefault="003C7BB3" w:rsidP="00A23B0A">
      <w:pPr>
        <w:spacing w:line="360" w:lineRule="auto"/>
        <w:rPr>
          <w:sz w:val="24"/>
          <w:szCs w:val="24"/>
        </w:rPr>
      </w:pPr>
      <w:r>
        <w:rPr>
          <w:sz w:val="24"/>
          <w:szCs w:val="24"/>
        </w:rPr>
        <w:t>2.</w:t>
      </w:r>
      <w:r w:rsidR="00C24F57">
        <w:rPr>
          <w:sz w:val="24"/>
          <w:szCs w:val="24"/>
        </w:rPr>
        <w:t xml:space="preserve"> Engels sprekende n</w:t>
      </w:r>
      <w:r w:rsidR="002C28A9">
        <w:rPr>
          <w:sz w:val="24"/>
          <w:szCs w:val="24"/>
        </w:rPr>
        <w:t xml:space="preserve">iet-vloeiende, in dit geval </w:t>
      </w:r>
      <w:proofErr w:type="spellStart"/>
      <w:r w:rsidR="002C28A9">
        <w:rPr>
          <w:sz w:val="24"/>
          <w:szCs w:val="24"/>
        </w:rPr>
        <w:t>Broca</w:t>
      </w:r>
      <w:proofErr w:type="spellEnd"/>
      <w:r w:rsidR="002C28A9">
        <w:rPr>
          <w:sz w:val="24"/>
          <w:szCs w:val="24"/>
        </w:rPr>
        <w:t>, patiënten maken gebruik van preposities en lidwoorden op een grammaticale manier.</w:t>
      </w:r>
    </w:p>
    <w:p w:rsidR="003C7BB3" w:rsidRDefault="003C7BB3" w:rsidP="00A23B0A">
      <w:pPr>
        <w:spacing w:line="360" w:lineRule="auto"/>
        <w:rPr>
          <w:sz w:val="24"/>
          <w:szCs w:val="24"/>
        </w:rPr>
      </w:pPr>
      <w:r>
        <w:rPr>
          <w:sz w:val="24"/>
          <w:szCs w:val="24"/>
        </w:rPr>
        <w:t>3.</w:t>
      </w:r>
      <w:r w:rsidR="002C28A9">
        <w:rPr>
          <w:sz w:val="24"/>
          <w:szCs w:val="24"/>
        </w:rPr>
        <w:t xml:space="preserve"> Er is geen significant verschil tussen het prepositie- en lidwoordgebruik van Engelse en Spaanse niet-vloeiende afasiepatiënten.</w:t>
      </w:r>
    </w:p>
    <w:p w:rsidR="002C28A9" w:rsidRDefault="006900A2" w:rsidP="00A23B0A">
      <w:pPr>
        <w:spacing w:line="360" w:lineRule="auto"/>
        <w:rPr>
          <w:sz w:val="24"/>
          <w:szCs w:val="24"/>
        </w:rPr>
      </w:pPr>
      <w:r>
        <w:rPr>
          <w:sz w:val="24"/>
          <w:szCs w:val="24"/>
        </w:rPr>
        <w:t>4. In beiden groepen is er</w:t>
      </w:r>
      <w:r w:rsidR="002C28A9">
        <w:rPr>
          <w:sz w:val="24"/>
          <w:szCs w:val="24"/>
        </w:rPr>
        <w:t xml:space="preserve"> veel variatie tussen de niet-vloeiende afasie patiënten op het gebruik van preposities en lidwoorden. </w:t>
      </w:r>
    </w:p>
    <w:p w:rsidR="00A52FE5" w:rsidRDefault="003C7BB3" w:rsidP="007210E7">
      <w:pPr>
        <w:spacing w:line="360" w:lineRule="auto"/>
        <w:rPr>
          <w:sz w:val="24"/>
          <w:szCs w:val="24"/>
        </w:rPr>
      </w:pPr>
      <w:r>
        <w:rPr>
          <w:sz w:val="24"/>
          <w:szCs w:val="24"/>
        </w:rPr>
        <w:t>De conclusie zal per deelvraag besproken worden.</w:t>
      </w:r>
      <w:r w:rsidR="0052721D">
        <w:rPr>
          <w:sz w:val="24"/>
          <w:szCs w:val="24"/>
        </w:rPr>
        <w:t xml:space="preserve"> De eerste deelvraag was: </w:t>
      </w:r>
      <w:r w:rsidR="002C28A9" w:rsidRPr="0052721D">
        <w:rPr>
          <w:sz w:val="24"/>
          <w:szCs w:val="24"/>
        </w:rPr>
        <w:t xml:space="preserve">Maken niet-vloeiende afasiepatiënten veel fouten in het gebruik van preposities en lidwoorden? </w:t>
      </w:r>
      <w:r w:rsidR="0052721D">
        <w:rPr>
          <w:sz w:val="24"/>
          <w:szCs w:val="24"/>
        </w:rPr>
        <w:br/>
      </w:r>
      <w:r w:rsidR="00A43A93">
        <w:rPr>
          <w:sz w:val="24"/>
          <w:szCs w:val="24"/>
        </w:rPr>
        <w:t xml:space="preserve">Uit de resultaten blijkt dat Engelse </w:t>
      </w:r>
      <w:proofErr w:type="spellStart"/>
      <w:r w:rsidR="00A43A93">
        <w:rPr>
          <w:sz w:val="24"/>
          <w:szCs w:val="24"/>
        </w:rPr>
        <w:t>Broca</w:t>
      </w:r>
      <w:proofErr w:type="spellEnd"/>
      <w:r w:rsidR="00A43A93">
        <w:rPr>
          <w:sz w:val="24"/>
          <w:szCs w:val="24"/>
        </w:rPr>
        <w:t xml:space="preserve"> afasiepatiënten fouten maken in het gebruik van preposities. Van he</w:t>
      </w:r>
      <w:r w:rsidR="00205830">
        <w:rPr>
          <w:sz w:val="24"/>
          <w:szCs w:val="24"/>
        </w:rPr>
        <w:t>t totaal aan preposities die de Engelse afasiepatiënten</w:t>
      </w:r>
      <w:r w:rsidR="00A43A93">
        <w:rPr>
          <w:sz w:val="24"/>
          <w:szCs w:val="24"/>
        </w:rPr>
        <w:t xml:space="preserve"> gebruiken in hun spontane spraak is gemiddeld 28,12% niet grammaticaal. Het overgrote deel zijn omissies</w:t>
      </w:r>
      <w:r w:rsidR="00205830">
        <w:rPr>
          <w:sz w:val="24"/>
          <w:szCs w:val="24"/>
        </w:rPr>
        <w:t xml:space="preserve"> (</w:t>
      </w:r>
      <w:r w:rsidR="003C5288">
        <w:rPr>
          <w:sz w:val="24"/>
          <w:szCs w:val="24"/>
        </w:rPr>
        <w:t>20,37</w:t>
      </w:r>
      <w:r w:rsidR="00205830">
        <w:rPr>
          <w:sz w:val="24"/>
          <w:szCs w:val="24"/>
        </w:rPr>
        <w:t>%)</w:t>
      </w:r>
      <w:r w:rsidR="00A43A93">
        <w:rPr>
          <w:sz w:val="24"/>
          <w:szCs w:val="24"/>
        </w:rPr>
        <w:t>. Twee andere fouten die worden gemaakt, in mindere mate, zijn substituties</w:t>
      </w:r>
      <w:r w:rsidR="003C5288">
        <w:rPr>
          <w:sz w:val="24"/>
          <w:szCs w:val="24"/>
        </w:rPr>
        <w:t xml:space="preserve"> (4,69%)</w:t>
      </w:r>
      <w:r w:rsidR="00A43A93">
        <w:rPr>
          <w:sz w:val="24"/>
          <w:szCs w:val="24"/>
        </w:rPr>
        <w:t xml:space="preserve"> en ongrammaticaal gebr</w:t>
      </w:r>
      <w:r w:rsidR="00BA7080">
        <w:rPr>
          <w:sz w:val="24"/>
          <w:szCs w:val="24"/>
        </w:rPr>
        <w:t>uik van preposities</w:t>
      </w:r>
      <w:r w:rsidR="003C5288">
        <w:rPr>
          <w:sz w:val="24"/>
          <w:szCs w:val="24"/>
        </w:rPr>
        <w:t xml:space="preserve"> (3,06</w:t>
      </w:r>
      <w:r w:rsidR="0047527C">
        <w:rPr>
          <w:sz w:val="24"/>
          <w:szCs w:val="24"/>
        </w:rPr>
        <w:t>%</w:t>
      </w:r>
      <w:r w:rsidR="003C5288">
        <w:rPr>
          <w:sz w:val="24"/>
          <w:szCs w:val="24"/>
        </w:rPr>
        <w:t>)</w:t>
      </w:r>
      <w:r w:rsidR="00BA7080">
        <w:rPr>
          <w:sz w:val="24"/>
          <w:szCs w:val="24"/>
        </w:rPr>
        <w:t>.</w:t>
      </w:r>
      <w:r w:rsidR="0047527C">
        <w:rPr>
          <w:sz w:val="24"/>
          <w:szCs w:val="24"/>
        </w:rPr>
        <w:t xml:space="preserve"> Door</w:t>
      </w:r>
      <w:r w:rsidR="003C5288">
        <w:rPr>
          <w:sz w:val="24"/>
          <w:szCs w:val="24"/>
        </w:rPr>
        <w:t xml:space="preserve"> de </w:t>
      </w:r>
      <w:r w:rsidR="0047527C">
        <w:rPr>
          <w:sz w:val="24"/>
          <w:szCs w:val="24"/>
        </w:rPr>
        <w:t>grote</w:t>
      </w:r>
      <w:r w:rsidR="003C5288">
        <w:rPr>
          <w:sz w:val="24"/>
          <w:szCs w:val="24"/>
        </w:rPr>
        <w:t xml:space="preserve"> individuele</w:t>
      </w:r>
      <w:r w:rsidR="0047527C">
        <w:rPr>
          <w:sz w:val="24"/>
          <w:szCs w:val="24"/>
        </w:rPr>
        <w:t xml:space="preserve"> variatie kan niet worden geconcludeerd dat el</w:t>
      </w:r>
      <w:r w:rsidR="00B1219E">
        <w:rPr>
          <w:sz w:val="24"/>
          <w:szCs w:val="24"/>
        </w:rPr>
        <w:t xml:space="preserve">ke Engels sprekende </w:t>
      </w:r>
      <w:proofErr w:type="spellStart"/>
      <w:r w:rsidR="00B1219E">
        <w:rPr>
          <w:sz w:val="24"/>
          <w:szCs w:val="24"/>
        </w:rPr>
        <w:t>Broca</w:t>
      </w:r>
      <w:proofErr w:type="spellEnd"/>
      <w:r w:rsidR="00B1219E">
        <w:rPr>
          <w:sz w:val="24"/>
          <w:szCs w:val="24"/>
        </w:rPr>
        <w:t xml:space="preserve"> afasiepatiënt deze</w:t>
      </w:r>
      <w:r w:rsidR="0047527C">
        <w:rPr>
          <w:sz w:val="24"/>
          <w:szCs w:val="24"/>
        </w:rPr>
        <w:t xml:space="preserve"> fouten maakt. Opvallend aan de omissies is dat, tegen de conclusies van andere onderzoeken </w:t>
      </w:r>
      <w:r w:rsidR="00D43F03">
        <w:rPr>
          <w:sz w:val="24"/>
          <w:szCs w:val="24"/>
        </w:rPr>
        <w:t>(</w:t>
      </w:r>
      <w:proofErr w:type="spellStart"/>
      <w:r w:rsidR="00D43F03" w:rsidRPr="0097685A">
        <w:rPr>
          <w:sz w:val="24"/>
          <w:szCs w:val="24"/>
        </w:rPr>
        <w:t>Friederici</w:t>
      </w:r>
      <w:proofErr w:type="spellEnd"/>
      <w:r w:rsidR="00D43F03" w:rsidRPr="0097685A">
        <w:rPr>
          <w:sz w:val="24"/>
          <w:szCs w:val="24"/>
        </w:rPr>
        <w:t xml:space="preserve">, 1981; </w:t>
      </w:r>
      <w:proofErr w:type="spellStart"/>
      <w:r w:rsidR="00D43F03" w:rsidRPr="0097685A">
        <w:rPr>
          <w:sz w:val="24"/>
          <w:szCs w:val="24"/>
        </w:rPr>
        <w:t>Friederici</w:t>
      </w:r>
      <w:proofErr w:type="spellEnd"/>
      <w:r w:rsidR="00D43F03" w:rsidRPr="0097685A">
        <w:rPr>
          <w:sz w:val="24"/>
          <w:szCs w:val="24"/>
        </w:rPr>
        <w:t>, 1982</w:t>
      </w:r>
      <w:r w:rsidR="00D43F03">
        <w:rPr>
          <w:sz w:val="24"/>
          <w:szCs w:val="24"/>
        </w:rPr>
        <w:t xml:space="preserve">; </w:t>
      </w:r>
      <w:proofErr w:type="spellStart"/>
      <w:r w:rsidR="00D43F03" w:rsidRPr="0097685A">
        <w:rPr>
          <w:sz w:val="24"/>
          <w:szCs w:val="24"/>
        </w:rPr>
        <w:t>Grodzinsky</w:t>
      </w:r>
      <w:proofErr w:type="spellEnd"/>
      <w:r w:rsidR="00D43F03" w:rsidRPr="0097685A">
        <w:rPr>
          <w:sz w:val="24"/>
          <w:szCs w:val="24"/>
        </w:rPr>
        <w:t>, 1988</w:t>
      </w:r>
      <w:r w:rsidR="00D43F03">
        <w:rPr>
          <w:sz w:val="24"/>
          <w:szCs w:val="24"/>
        </w:rPr>
        <w:t xml:space="preserve">) </w:t>
      </w:r>
      <w:r w:rsidR="0047527C">
        <w:rPr>
          <w:sz w:val="24"/>
          <w:szCs w:val="24"/>
        </w:rPr>
        <w:t>in, de onderzoeksgroep gemiddeld vaker lexicale preposities we</w:t>
      </w:r>
      <w:r w:rsidR="009B5647">
        <w:rPr>
          <w:sz w:val="24"/>
          <w:szCs w:val="24"/>
        </w:rPr>
        <w:t>glaat dan functionele omissies.</w:t>
      </w:r>
      <w:r w:rsidR="00B1219E">
        <w:rPr>
          <w:sz w:val="24"/>
          <w:szCs w:val="24"/>
        </w:rPr>
        <w:t xml:space="preserve"> Dit is echter geen significant verschil.</w:t>
      </w:r>
      <w:r w:rsidR="009B5647">
        <w:rPr>
          <w:sz w:val="24"/>
          <w:szCs w:val="24"/>
        </w:rPr>
        <w:t xml:space="preserve"> Ee</w:t>
      </w:r>
      <w:r w:rsidR="00D1605C">
        <w:rPr>
          <w:sz w:val="24"/>
          <w:szCs w:val="24"/>
        </w:rPr>
        <w:t>n verklaring voor dit verschil</w:t>
      </w:r>
      <w:r w:rsidR="009B5647">
        <w:rPr>
          <w:sz w:val="24"/>
          <w:szCs w:val="24"/>
        </w:rPr>
        <w:t xml:space="preserve"> kan zijn dat</w:t>
      </w:r>
      <w:r w:rsidR="0047527C">
        <w:rPr>
          <w:sz w:val="24"/>
          <w:szCs w:val="24"/>
        </w:rPr>
        <w:t xml:space="preserve"> de afasiepatiënten in spontane spraak minder functionele preposities en omgevingen waarin deze verplicht zijn </w:t>
      </w:r>
      <w:r w:rsidR="009B5647">
        <w:rPr>
          <w:sz w:val="24"/>
          <w:szCs w:val="24"/>
        </w:rPr>
        <w:t xml:space="preserve">gebruiken </w:t>
      </w:r>
      <w:r w:rsidR="0047527C">
        <w:rPr>
          <w:sz w:val="24"/>
          <w:szCs w:val="24"/>
        </w:rPr>
        <w:t>omdat ze moeite hebben met het gebru</w:t>
      </w:r>
      <w:r w:rsidR="00C5325B">
        <w:rPr>
          <w:sz w:val="24"/>
          <w:szCs w:val="24"/>
        </w:rPr>
        <w:t>ik van functionele preposities.</w:t>
      </w:r>
      <w:r w:rsidR="009B5647">
        <w:rPr>
          <w:sz w:val="24"/>
          <w:szCs w:val="24"/>
        </w:rPr>
        <w:t xml:space="preserve"> In het artikel van </w:t>
      </w:r>
      <w:proofErr w:type="spellStart"/>
      <w:r w:rsidR="009B5647">
        <w:rPr>
          <w:sz w:val="24"/>
          <w:szCs w:val="24"/>
        </w:rPr>
        <w:t>Salis</w:t>
      </w:r>
      <w:proofErr w:type="spellEnd"/>
      <w:r w:rsidR="009B5647">
        <w:rPr>
          <w:sz w:val="24"/>
          <w:szCs w:val="24"/>
        </w:rPr>
        <w:t xml:space="preserve"> en Edwards (2004) wordt de ‘</w:t>
      </w:r>
      <w:proofErr w:type="spellStart"/>
      <w:r w:rsidR="009B5647">
        <w:rPr>
          <w:sz w:val="24"/>
          <w:szCs w:val="24"/>
        </w:rPr>
        <w:t>adaptation</w:t>
      </w:r>
      <w:proofErr w:type="spellEnd"/>
      <w:r w:rsidR="009B5647">
        <w:rPr>
          <w:sz w:val="24"/>
          <w:szCs w:val="24"/>
        </w:rPr>
        <w:t xml:space="preserve"> </w:t>
      </w:r>
      <w:proofErr w:type="spellStart"/>
      <w:r w:rsidR="009B5647">
        <w:rPr>
          <w:sz w:val="24"/>
          <w:szCs w:val="24"/>
        </w:rPr>
        <w:t>theory</w:t>
      </w:r>
      <w:proofErr w:type="spellEnd"/>
      <w:r w:rsidR="009B5647">
        <w:rPr>
          <w:sz w:val="24"/>
          <w:szCs w:val="24"/>
        </w:rPr>
        <w:t xml:space="preserve">’ van Kolken en </w:t>
      </w:r>
      <w:proofErr w:type="spellStart"/>
      <w:r w:rsidR="009B5647">
        <w:rPr>
          <w:sz w:val="24"/>
          <w:szCs w:val="24"/>
        </w:rPr>
        <w:t>Heeschen</w:t>
      </w:r>
      <w:proofErr w:type="spellEnd"/>
      <w:r w:rsidR="00C5325B">
        <w:rPr>
          <w:sz w:val="24"/>
          <w:szCs w:val="24"/>
        </w:rPr>
        <w:t xml:space="preserve"> </w:t>
      </w:r>
      <w:r w:rsidR="009B5647">
        <w:rPr>
          <w:sz w:val="24"/>
          <w:szCs w:val="24"/>
        </w:rPr>
        <w:t xml:space="preserve">(1996) onderzocht, deze theorie verklaart de </w:t>
      </w:r>
      <w:proofErr w:type="spellStart"/>
      <w:r w:rsidR="009B5647">
        <w:rPr>
          <w:sz w:val="24"/>
          <w:szCs w:val="24"/>
        </w:rPr>
        <w:t>telegrammatische</w:t>
      </w:r>
      <w:proofErr w:type="spellEnd"/>
      <w:r w:rsidR="009B5647">
        <w:rPr>
          <w:sz w:val="24"/>
          <w:szCs w:val="24"/>
        </w:rPr>
        <w:t xml:space="preserve"> spreekstijl van </w:t>
      </w:r>
      <w:proofErr w:type="spellStart"/>
      <w:r w:rsidR="009B5647">
        <w:rPr>
          <w:sz w:val="24"/>
          <w:szCs w:val="24"/>
        </w:rPr>
        <w:t>agrammatische</w:t>
      </w:r>
      <w:proofErr w:type="spellEnd"/>
      <w:r w:rsidR="009B5647">
        <w:rPr>
          <w:sz w:val="24"/>
          <w:szCs w:val="24"/>
        </w:rPr>
        <w:t xml:space="preserve"> patiënten als een manier om zo min mogelijk grammaticale fouten te maken. Het ontwijken van bepaalde omgevingen die een bepaalde grammaticale structuur bevatten zou in lijn zijn met deze theorie.</w:t>
      </w:r>
    </w:p>
    <w:p w:rsidR="002C28A9" w:rsidRDefault="00A52FE5" w:rsidP="007210E7">
      <w:pPr>
        <w:spacing w:line="360" w:lineRule="auto"/>
        <w:rPr>
          <w:sz w:val="24"/>
          <w:szCs w:val="24"/>
        </w:rPr>
      </w:pPr>
      <w:r>
        <w:rPr>
          <w:sz w:val="24"/>
          <w:szCs w:val="24"/>
        </w:rPr>
        <w:lastRenderedPageBreak/>
        <w:t xml:space="preserve">In dit onderzoek is een onderscheid gemaakt tussen </w:t>
      </w:r>
      <w:proofErr w:type="spellStart"/>
      <w:r>
        <w:rPr>
          <w:sz w:val="24"/>
          <w:szCs w:val="24"/>
        </w:rPr>
        <w:t>locatieve</w:t>
      </w:r>
      <w:proofErr w:type="spellEnd"/>
      <w:r>
        <w:rPr>
          <w:sz w:val="24"/>
          <w:szCs w:val="24"/>
        </w:rPr>
        <w:t xml:space="preserve"> en directionele preposities, hier is echter geen significant verschil tussen gevonden.</w:t>
      </w:r>
      <w:r w:rsidR="00F85237">
        <w:rPr>
          <w:sz w:val="24"/>
          <w:szCs w:val="24"/>
        </w:rPr>
        <w:t xml:space="preserve"> Bij de categorie </w:t>
      </w:r>
      <w:proofErr w:type="spellStart"/>
      <w:r w:rsidR="00F85237">
        <w:rPr>
          <w:sz w:val="24"/>
          <w:szCs w:val="24"/>
        </w:rPr>
        <w:t>gesubcategoriseerde</w:t>
      </w:r>
      <w:proofErr w:type="spellEnd"/>
      <w:r w:rsidR="00F85237">
        <w:rPr>
          <w:sz w:val="24"/>
          <w:szCs w:val="24"/>
        </w:rPr>
        <w:t xml:space="preserve"> preposities</w:t>
      </w:r>
      <w:r w:rsidR="00BC4D55">
        <w:rPr>
          <w:sz w:val="24"/>
          <w:szCs w:val="24"/>
        </w:rPr>
        <w:t>, die relatief weinig worden gebruikt,</w:t>
      </w:r>
      <w:r w:rsidR="00F85237">
        <w:rPr>
          <w:sz w:val="24"/>
          <w:szCs w:val="24"/>
        </w:rPr>
        <w:t xml:space="preserve"> </w:t>
      </w:r>
      <w:proofErr w:type="spellStart"/>
      <w:r w:rsidR="00F85237">
        <w:rPr>
          <w:sz w:val="24"/>
          <w:szCs w:val="24"/>
        </w:rPr>
        <w:t>worden</w:t>
      </w:r>
      <w:proofErr w:type="spellEnd"/>
      <w:r w:rsidR="00F85237">
        <w:rPr>
          <w:sz w:val="24"/>
          <w:szCs w:val="24"/>
        </w:rPr>
        <w:t xml:space="preserve"> geen fouten gemaakt.</w:t>
      </w:r>
      <w:r w:rsidR="007210E7">
        <w:rPr>
          <w:sz w:val="24"/>
          <w:szCs w:val="24"/>
        </w:rPr>
        <w:br/>
        <w:t xml:space="preserve">De resultaten laten ook zien dat Engelse </w:t>
      </w:r>
      <w:proofErr w:type="spellStart"/>
      <w:r w:rsidR="007210E7">
        <w:rPr>
          <w:sz w:val="24"/>
          <w:szCs w:val="24"/>
        </w:rPr>
        <w:t>Broca</w:t>
      </w:r>
      <w:proofErr w:type="spellEnd"/>
      <w:r w:rsidR="007210E7">
        <w:rPr>
          <w:sz w:val="24"/>
          <w:szCs w:val="24"/>
        </w:rPr>
        <w:t xml:space="preserve"> afasiepatiënten fouten maken in</w:t>
      </w:r>
      <w:r w:rsidR="00666750">
        <w:rPr>
          <w:sz w:val="24"/>
          <w:szCs w:val="24"/>
        </w:rPr>
        <w:t xml:space="preserve"> het gebruik van lidwoorden. G</w:t>
      </w:r>
      <w:r w:rsidR="007210E7">
        <w:rPr>
          <w:sz w:val="24"/>
          <w:szCs w:val="24"/>
        </w:rPr>
        <w:t>emiddeld 36,03% van het totale lidwoordgebru</w:t>
      </w:r>
      <w:r w:rsidR="00666750">
        <w:rPr>
          <w:sz w:val="24"/>
          <w:szCs w:val="24"/>
        </w:rPr>
        <w:t>ik van de afasiepatiënten</w:t>
      </w:r>
      <w:r w:rsidR="007210E7">
        <w:rPr>
          <w:sz w:val="24"/>
          <w:szCs w:val="24"/>
        </w:rPr>
        <w:t xml:space="preserve"> bestaat uit omissies. </w:t>
      </w:r>
      <w:r w:rsidR="00666750">
        <w:rPr>
          <w:sz w:val="24"/>
          <w:szCs w:val="24"/>
        </w:rPr>
        <w:t>Uit de transcripten die voor dit onderzoek zijn gebruikt</w:t>
      </w:r>
      <w:r w:rsidR="00FB077C">
        <w:rPr>
          <w:sz w:val="24"/>
          <w:szCs w:val="24"/>
        </w:rPr>
        <w:t>,</w:t>
      </w:r>
      <w:r w:rsidR="00666750">
        <w:rPr>
          <w:sz w:val="24"/>
          <w:szCs w:val="24"/>
        </w:rPr>
        <w:t xml:space="preserve"> was helaas niet op te maken of er een bepaald of onbepaald lidwoord werd weg gelaten</w:t>
      </w:r>
      <w:r w:rsidR="00D1605C">
        <w:rPr>
          <w:sz w:val="24"/>
          <w:szCs w:val="24"/>
        </w:rPr>
        <w:t>, waardoor deze categorieën niet konden worden vergeleken</w:t>
      </w:r>
      <w:r w:rsidR="00666750">
        <w:rPr>
          <w:sz w:val="24"/>
          <w:szCs w:val="24"/>
        </w:rPr>
        <w:t xml:space="preserve">. </w:t>
      </w:r>
      <w:r w:rsidR="007210E7">
        <w:rPr>
          <w:sz w:val="24"/>
          <w:szCs w:val="24"/>
        </w:rPr>
        <w:t>2,6% van het totale lidwoordgebruik bestaat uit ongrammaticaal gebruik van bepaald lidwoorden. In deze gevalle</w:t>
      </w:r>
      <w:r w:rsidR="00E552E5">
        <w:rPr>
          <w:sz w:val="24"/>
          <w:szCs w:val="24"/>
        </w:rPr>
        <w:t xml:space="preserve">n worden lidwoorden gebruikt voor </w:t>
      </w:r>
      <w:r w:rsidR="007210E7">
        <w:rPr>
          <w:sz w:val="24"/>
          <w:szCs w:val="24"/>
        </w:rPr>
        <w:t xml:space="preserve">andere woorden dan zelfstandig naamwoorden. </w:t>
      </w:r>
      <w:r w:rsidR="00A16FE8">
        <w:rPr>
          <w:sz w:val="24"/>
          <w:szCs w:val="24"/>
        </w:rPr>
        <w:br/>
      </w:r>
      <w:r w:rsidR="00896B69">
        <w:rPr>
          <w:sz w:val="24"/>
          <w:szCs w:val="24"/>
        </w:rPr>
        <w:t xml:space="preserve">De tweede deelvraag van dit onderzoek was: </w:t>
      </w:r>
      <w:r w:rsidR="002C28A9" w:rsidRPr="00896B69">
        <w:rPr>
          <w:sz w:val="24"/>
          <w:szCs w:val="24"/>
        </w:rPr>
        <w:t xml:space="preserve">Welke preposities en lidwoorden worden wel </w:t>
      </w:r>
      <w:r w:rsidR="00C84EE7">
        <w:rPr>
          <w:sz w:val="24"/>
          <w:szCs w:val="24"/>
        </w:rPr>
        <w:t xml:space="preserve">op een grammaticale manier </w:t>
      </w:r>
      <w:r w:rsidR="002C28A9" w:rsidRPr="00896B69">
        <w:rPr>
          <w:sz w:val="24"/>
          <w:szCs w:val="24"/>
        </w:rPr>
        <w:t>gebruikt?</w:t>
      </w:r>
      <w:r w:rsidR="004044D9">
        <w:rPr>
          <w:sz w:val="24"/>
          <w:szCs w:val="24"/>
        </w:rPr>
        <w:t xml:space="preserve"> Uit de gemiddeldes valt te concluderen dat de afasiepati</w:t>
      </w:r>
      <w:r w:rsidR="00B16061">
        <w:rPr>
          <w:sz w:val="24"/>
          <w:szCs w:val="24"/>
        </w:rPr>
        <w:t xml:space="preserve">ënten preposities uit bijna elke categorie naast foutief gebruik (omissie, substitutie of ongrammaticaal gebruik), ook </w:t>
      </w:r>
      <w:r w:rsidR="004044D9">
        <w:rPr>
          <w:sz w:val="24"/>
          <w:szCs w:val="24"/>
        </w:rPr>
        <w:t>op grammaticale wijze gebruiken. De individuele scores zeggen echter dat niet elke afasiepati</w:t>
      </w:r>
      <w:r w:rsidR="00B16061">
        <w:rPr>
          <w:sz w:val="24"/>
          <w:szCs w:val="24"/>
        </w:rPr>
        <w:t xml:space="preserve">ënt elke prepositie gebruikt, patiënt F maakt geen gebruik van functionele preposities en de patiënten C en F gebruiken geen </w:t>
      </w:r>
      <w:proofErr w:type="spellStart"/>
      <w:r w:rsidR="00B16061">
        <w:rPr>
          <w:sz w:val="24"/>
          <w:szCs w:val="24"/>
        </w:rPr>
        <w:t>gesubcategoriseerde</w:t>
      </w:r>
      <w:proofErr w:type="spellEnd"/>
      <w:r w:rsidR="00B16061">
        <w:rPr>
          <w:sz w:val="24"/>
          <w:szCs w:val="24"/>
        </w:rPr>
        <w:t xml:space="preserve"> preposities</w:t>
      </w:r>
      <w:r w:rsidR="004044D9">
        <w:rPr>
          <w:sz w:val="24"/>
          <w:szCs w:val="24"/>
        </w:rPr>
        <w:t xml:space="preserve">. Een duidelijke conclusie kan </w:t>
      </w:r>
      <w:r w:rsidR="00A16FE8">
        <w:rPr>
          <w:sz w:val="24"/>
          <w:szCs w:val="24"/>
        </w:rPr>
        <w:t xml:space="preserve">door de individuele variatie binnen de onderzoeksgroep </w:t>
      </w:r>
      <w:r w:rsidR="004044D9">
        <w:rPr>
          <w:sz w:val="24"/>
          <w:szCs w:val="24"/>
        </w:rPr>
        <w:t xml:space="preserve">dus niet getrokken worden uit de data. Wel kan geconcludeerd worden dat elke afasiepatiënt </w:t>
      </w:r>
      <w:r w:rsidR="00A01545">
        <w:rPr>
          <w:sz w:val="24"/>
          <w:szCs w:val="24"/>
        </w:rPr>
        <w:t xml:space="preserve">in spontane spraak </w:t>
      </w:r>
      <w:r w:rsidR="004044D9">
        <w:rPr>
          <w:sz w:val="24"/>
          <w:szCs w:val="24"/>
        </w:rPr>
        <w:t>lexicale preposities gebruikt, grammaticaal en foutief</w:t>
      </w:r>
      <w:r w:rsidR="00B16061">
        <w:rPr>
          <w:sz w:val="24"/>
          <w:szCs w:val="24"/>
        </w:rPr>
        <w:t>.</w:t>
      </w:r>
      <w:r w:rsidR="00552027">
        <w:rPr>
          <w:sz w:val="24"/>
          <w:szCs w:val="24"/>
        </w:rPr>
        <w:t xml:space="preserve"> Dit zou kunnen worden verklaard door het feit dat niet-vloeiende afasie patiënten minder moeite hebben met lexicale dan met functionele preposities (o.a. Bastiaanse &amp; Prins, 2010)</w:t>
      </w:r>
      <w:r w:rsidR="00A16FE8">
        <w:rPr>
          <w:sz w:val="24"/>
          <w:szCs w:val="24"/>
        </w:rPr>
        <w:t>, waardoor ze</w:t>
      </w:r>
      <w:r w:rsidR="00FA57D3">
        <w:rPr>
          <w:sz w:val="24"/>
          <w:szCs w:val="24"/>
        </w:rPr>
        <w:t xml:space="preserve"> hoogstwaarschijnlijk</w:t>
      </w:r>
      <w:r w:rsidR="00A16FE8">
        <w:rPr>
          <w:sz w:val="24"/>
          <w:szCs w:val="24"/>
        </w:rPr>
        <w:t xml:space="preserve"> sneller gebruik zullen maken van lexicale dan van functionele preposities</w:t>
      </w:r>
      <w:r w:rsidR="00552027">
        <w:rPr>
          <w:sz w:val="24"/>
          <w:szCs w:val="24"/>
        </w:rPr>
        <w:t>.</w:t>
      </w:r>
      <w:r w:rsidR="00E71ABF">
        <w:rPr>
          <w:sz w:val="24"/>
          <w:szCs w:val="24"/>
        </w:rPr>
        <w:br/>
        <w:t>Er kan worden geconcludeerd dat afasiepatiënten l</w:t>
      </w:r>
      <w:r w:rsidR="0025055D">
        <w:rPr>
          <w:sz w:val="24"/>
          <w:szCs w:val="24"/>
        </w:rPr>
        <w:t xml:space="preserve">idwoorden </w:t>
      </w:r>
      <w:r w:rsidR="00E71ABF">
        <w:rPr>
          <w:sz w:val="24"/>
          <w:szCs w:val="24"/>
        </w:rPr>
        <w:t>gebruiken in hun spontane spraak. Bepaalde lidwoorden worden gemiddeld vaker gebruikt dan onbepaalde lidwoorden</w:t>
      </w:r>
      <w:r w:rsidR="000A4948">
        <w:rPr>
          <w:sz w:val="24"/>
          <w:szCs w:val="24"/>
        </w:rPr>
        <w:t>, alhoewel dit geen significant verschil is</w:t>
      </w:r>
      <w:r w:rsidR="00E71ABF">
        <w:rPr>
          <w:sz w:val="24"/>
          <w:szCs w:val="24"/>
        </w:rPr>
        <w:t>.</w:t>
      </w:r>
      <w:r w:rsidR="00056212">
        <w:rPr>
          <w:sz w:val="24"/>
          <w:szCs w:val="24"/>
        </w:rPr>
        <w:br/>
        <w:t>Het feit da</w:t>
      </w:r>
      <w:r w:rsidR="009874EF">
        <w:rPr>
          <w:sz w:val="24"/>
          <w:szCs w:val="24"/>
        </w:rPr>
        <w:t>t er binnen de onderzoeksgroep</w:t>
      </w:r>
      <w:r w:rsidR="00056212">
        <w:rPr>
          <w:sz w:val="24"/>
          <w:szCs w:val="24"/>
        </w:rPr>
        <w:t xml:space="preserve"> veel individuele variatie is maakt de aannames minder valide. De</w:t>
      </w:r>
      <w:r w:rsidR="00E552E5">
        <w:rPr>
          <w:sz w:val="24"/>
          <w:szCs w:val="24"/>
        </w:rPr>
        <w:t xml:space="preserve"> afasiepatiënten in deze groep h</w:t>
      </w:r>
      <w:r w:rsidR="00056212">
        <w:rPr>
          <w:sz w:val="24"/>
          <w:szCs w:val="24"/>
        </w:rPr>
        <w:t xml:space="preserve">ebben dezelfde soort afasie, namelijk </w:t>
      </w:r>
      <w:proofErr w:type="spellStart"/>
      <w:r w:rsidR="00056212">
        <w:rPr>
          <w:sz w:val="24"/>
          <w:szCs w:val="24"/>
        </w:rPr>
        <w:t>Broca</w:t>
      </w:r>
      <w:proofErr w:type="spellEnd"/>
      <w:r w:rsidR="00056212">
        <w:rPr>
          <w:sz w:val="24"/>
          <w:szCs w:val="24"/>
        </w:rPr>
        <w:t xml:space="preserve">, maar presteren verschillend op preposities en lidwoorden in hun spontane spraak. </w:t>
      </w:r>
    </w:p>
    <w:p w:rsidR="00527A25" w:rsidRPr="007210E7" w:rsidRDefault="00527A25" w:rsidP="007210E7">
      <w:pPr>
        <w:spacing w:line="360" w:lineRule="auto"/>
        <w:rPr>
          <w:sz w:val="24"/>
          <w:szCs w:val="24"/>
        </w:rPr>
      </w:pPr>
      <w:bookmarkStart w:id="0" w:name="_GoBack"/>
      <w:bookmarkEnd w:id="0"/>
    </w:p>
    <w:p w:rsidR="00353C5E" w:rsidRDefault="00353C5E" w:rsidP="00C2718C">
      <w:pPr>
        <w:pStyle w:val="Lijstalinea"/>
        <w:numPr>
          <w:ilvl w:val="1"/>
          <w:numId w:val="1"/>
        </w:numPr>
        <w:spacing w:line="360" w:lineRule="auto"/>
        <w:rPr>
          <w:sz w:val="24"/>
          <w:szCs w:val="24"/>
        </w:rPr>
      </w:pPr>
      <w:r>
        <w:rPr>
          <w:sz w:val="24"/>
          <w:szCs w:val="24"/>
        </w:rPr>
        <w:lastRenderedPageBreak/>
        <w:t>Vergelijking met het Spaans</w:t>
      </w:r>
    </w:p>
    <w:p w:rsidR="00B3004E" w:rsidRPr="00621101" w:rsidRDefault="00CB33A9" w:rsidP="00A23B0A">
      <w:pPr>
        <w:spacing w:line="360" w:lineRule="auto"/>
        <w:rPr>
          <w:sz w:val="24"/>
          <w:szCs w:val="24"/>
        </w:rPr>
      </w:pPr>
      <w:r w:rsidRPr="00CB33A9">
        <w:rPr>
          <w:sz w:val="24"/>
          <w:szCs w:val="24"/>
        </w:rPr>
        <w:t>Het tweede deel van dit onderzoek is een vergelijking van het prepositie- en l</w:t>
      </w:r>
      <w:r w:rsidR="00E552E5">
        <w:rPr>
          <w:sz w:val="24"/>
          <w:szCs w:val="24"/>
        </w:rPr>
        <w:t>idwoordgebruik van de Engelse onderzoeksgroep met de Spaanse onderzoeksgroep</w:t>
      </w:r>
      <w:r w:rsidRPr="00CB33A9">
        <w:rPr>
          <w:sz w:val="24"/>
          <w:szCs w:val="24"/>
        </w:rPr>
        <w:t xml:space="preserve">. De deelvraag die hier centraal staat is: Is er een verschil in het prepositie- en lidwoordgebruik van Engelssprekende en Spaanssprekende niet-vloeiende afasie patiënten? </w:t>
      </w:r>
      <w:r w:rsidR="007D1080">
        <w:rPr>
          <w:sz w:val="24"/>
          <w:szCs w:val="24"/>
        </w:rPr>
        <w:t>Aan de hand van de literatuur (</w:t>
      </w:r>
      <w:proofErr w:type="spellStart"/>
      <w:r w:rsidR="00621101">
        <w:rPr>
          <w:sz w:val="24"/>
          <w:szCs w:val="24"/>
        </w:rPr>
        <w:t>B</w:t>
      </w:r>
      <w:r w:rsidR="007D1080">
        <w:rPr>
          <w:sz w:val="24"/>
          <w:szCs w:val="24"/>
        </w:rPr>
        <w:t>ates</w:t>
      </w:r>
      <w:proofErr w:type="spellEnd"/>
      <w:r w:rsidR="007D1080">
        <w:rPr>
          <w:sz w:val="24"/>
          <w:szCs w:val="24"/>
        </w:rPr>
        <w:t xml:space="preserve"> &amp;</w:t>
      </w:r>
      <w:r w:rsidR="00621101">
        <w:rPr>
          <w:sz w:val="24"/>
          <w:szCs w:val="24"/>
        </w:rPr>
        <w:t xml:space="preserve"> </w:t>
      </w:r>
      <w:proofErr w:type="spellStart"/>
      <w:r w:rsidR="00621101">
        <w:rPr>
          <w:sz w:val="24"/>
          <w:szCs w:val="24"/>
        </w:rPr>
        <w:t>Wulfeck</w:t>
      </w:r>
      <w:proofErr w:type="spellEnd"/>
      <w:r w:rsidR="009A412F">
        <w:rPr>
          <w:sz w:val="24"/>
          <w:szCs w:val="24"/>
        </w:rPr>
        <w:t>, 1898</w:t>
      </w:r>
      <w:r w:rsidR="00E552E5">
        <w:rPr>
          <w:sz w:val="24"/>
          <w:szCs w:val="24"/>
        </w:rPr>
        <w:t xml:space="preserve">; Havik &amp; Bastiaanse, 2004; </w:t>
      </w:r>
      <w:proofErr w:type="spellStart"/>
      <w:r w:rsidR="00E552E5">
        <w:rPr>
          <w:sz w:val="24"/>
          <w:szCs w:val="24"/>
        </w:rPr>
        <w:t>Ruigendijk</w:t>
      </w:r>
      <w:proofErr w:type="spellEnd"/>
      <w:r w:rsidR="00E552E5">
        <w:rPr>
          <w:sz w:val="24"/>
          <w:szCs w:val="24"/>
        </w:rPr>
        <w:t>, 2011</w:t>
      </w:r>
      <w:r w:rsidR="007D1080">
        <w:rPr>
          <w:sz w:val="24"/>
          <w:szCs w:val="24"/>
        </w:rPr>
        <w:t>)</w:t>
      </w:r>
      <w:r w:rsidR="00621101">
        <w:rPr>
          <w:sz w:val="24"/>
          <w:szCs w:val="24"/>
        </w:rPr>
        <w:t xml:space="preserve"> </w:t>
      </w:r>
      <w:r w:rsidR="007D1080">
        <w:rPr>
          <w:sz w:val="24"/>
          <w:szCs w:val="24"/>
        </w:rPr>
        <w:t xml:space="preserve">werd verwacht dat er een verschil gevonden zou worden tussen het prepositie- en lidwoordgebruik van Spaanse en Engelse </w:t>
      </w:r>
      <w:proofErr w:type="spellStart"/>
      <w:r w:rsidR="007D1080">
        <w:rPr>
          <w:sz w:val="24"/>
          <w:szCs w:val="24"/>
        </w:rPr>
        <w:t>Broca</w:t>
      </w:r>
      <w:proofErr w:type="spellEnd"/>
      <w:r w:rsidR="007D1080">
        <w:rPr>
          <w:sz w:val="24"/>
          <w:szCs w:val="24"/>
        </w:rPr>
        <w:t xml:space="preserve"> afasie patiënten. Uit de resultaten </w:t>
      </w:r>
      <w:r w:rsidR="0087787E">
        <w:rPr>
          <w:sz w:val="24"/>
          <w:szCs w:val="24"/>
        </w:rPr>
        <w:t xml:space="preserve">van dit onderzoek </w:t>
      </w:r>
      <w:r w:rsidR="007D1080">
        <w:rPr>
          <w:sz w:val="24"/>
          <w:szCs w:val="24"/>
        </w:rPr>
        <w:t>valt deze conclusie</w:t>
      </w:r>
      <w:r w:rsidR="009A412F">
        <w:rPr>
          <w:sz w:val="24"/>
          <w:szCs w:val="24"/>
        </w:rPr>
        <w:t xml:space="preserve"> echter</w:t>
      </w:r>
      <w:r w:rsidR="007D1080">
        <w:rPr>
          <w:sz w:val="24"/>
          <w:szCs w:val="24"/>
        </w:rPr>
        <w:t xml:space="preserve"> niet te trekken</w:t>
      </w:r>
      <w:r w:rsidR="009A412F">
        <w:rPr>
          <w:sz w:val="24"/>
          <w:szCs w:val="24"/>
        </w:rPr>
        <w:t xml:space="preserve">, aangezien </w:t>
      </w:r>
      <w:r w:rsidR="002E1192">
        <w:rPr>
          <w:sz w:val="24"/>
          <w:szCs w:val="24"/>
        </w:rPr>
        <w:t>er geen significante verschillen zijn gevonden</w:t>
      </w:r>
      <w:r w:rsidR="007D1080">
        <w:rPr>
          <w:sz w:val="24"/>
          <w:szCs w:val="24"/>
        </w:rPr>
        <w:t>.</w:t>
      </w:r>
      <w:r w:rsidR="002E1192">
        <w:rPr>
          <w:sz w:val="24"/>
          <w:szCs w:val="24"/>
        </w:rPr>
        <w:t xml:space="preserve"> Een marginaal significant verschil is gevonden op het ongrammaticale gebruik van </w:t>
      </w:r>
      <w:r w:rsidR="003D3BF2">
        <w:rPr>
          <w:sz w:val="24"/>
          <w:szCs w:val="24"/>
        </w:rPr>
        <w:t>onbepaald lidwoorden (p= 0,081). Hieruit kan worden geconcludeerd dat Spaanse afasiepatiënten vaker ongrammaticaal gebruik maken van onbepaalde lidwoorden dan Engelse afasiepatiënten, maar dit verschil niet significant is.</w:t>
      </w:r>
      <w:r w:rsidR="00B3004E">
        <w:rPr>
          <w:sz w:val="24"/>
          <w:szCs w:val="24"/>
        </w:rPr>
        <w:br/>
        <w:t>Een verklaring voor het feit dat er geen significante verschillen zijn gevonden, kan zijn dat in beiden talen preposities en lidwoorden vrije morfemen z</w:t>
      </w:r>
      <w:r w:rsidR="008D28F5">
        <w:rPr>
          <w:sz w:val="24"/>
          <w:szCs w:val="24"/>
        </w:rPr>
        <w:t>ijn. Dit sluit aan</w:t>
      </w:r>
      <w:r w:rsidR="00B3004E">
        <w:rPr>
          <w:sz w:val="24"/>
          <w:szCs w:val="24"/>
        </w:rPr>
        <w:t xml:space="preserve"> op een studie van </w:t>
      </w:r>
      <w:r w:rsidR="008D28F5">
        <w:rPr>
          <w:sz w:val="24"/>
          <w:szCs w:val="24"/>
        </w:rPr>
        <w:t>Havik en Bastiaanse (2004), z</w:t>
      </w:r>
      <w:r w:rsidR="00B3004E">
        <w:rPr>
          <w:sz w:val="24"/>
          <w:szCs w:val="24"/>
        </w:rPr>
        <w:t>ij vonden een verschil in lidwoordgebruik tussen Nederlands</w:t>
      </w:r>
      <w:r w:rsidR="000D6396">
        <w:rPr>
          <w:sz w:val="24"/>
          <w:szCs w:val="24"/>
        </w:rPr>
        <w:t xml:space="preserve">e en Zweedse afasiepatiënten. </w:t>
      </w:r>
      <w:r w:rsidR="00BB68AC">
        <w:rPr>
          <w:sz w:val="24"/>
          <w:szCs w:val="24"/>
        </w:rPr>
        <w:t xml:space="preserve">Ze vergeleken hun resultaten van het Nederlands met de resultaten </w:t>
      </w:r>
      <w:proofErr w:type="spellStart"/>
      <w:r w:rsidR="0043232D">
        <w:rPr>
          <w:rFonts w:cs="Arial"/>
          <w:color w:val="222222"/>
          <w:sz w:val="24"/>
          <w:szCs w:val="24"/>
          <w:shd w:val="clear" w:color="auto" w:fill="FFFFFF"/>
        </w:rPr>
        <w:t>Månsson</w:t>
      </w:r>
      <w:proofErr w:type="spellEnd"/>
      <w:r w:rsidR="0043232D">
        <w:rPr>
          <w:rFonts w:cs="Arial"/>
          <w:color w:val="222222"/>
          <w:sz w:val="24"/>
          <w:szCs w:val="24"/>
          <w:shd w:val="clear" w:color="auto" w:fill="FFFFFF"/>
        </w:rPr>
        <w:t xml:space="preserve"> en </w:t>
      </w:r>
      <w:proofErr w:type="spellStart"/>
      <w:r w:rsidR="0043232D" w:rsidRPr="00BB68AC">
        <w:rPr>
          <w:rFonts w:cs="Arial"/>
          <w:color w:val="222222"/>
          <w:sz w:val="24"/>
          <w:szCs w:val="24"/>
          <w:shd w:val="clear" w:color="auto" w:fill="FFFFFF"/>
        </w:rPr>
        <w:t>Ahlsén</w:t>
      </w:r>
      <w:proofErr w:type="spellEnd"/>
      <w:r w:rsidR="0043232D">
        <w:rPr>
          <w:rFonts w:cs="Arial"/>
          <w:color w:val="222222"/>
          <w:sz w:val="24"/>
          <w:szCs w:val="24"/>
          <w:shd w:val="clear" w:color="auto" w:fill="FFFFFF"/>
        </w:rPr>
        <w:t xml:space="preserve"> (2001)</w:t>
      </w:r>
      <w:r w:rsidR="00337702">
        <w:rPr>
          <w:rFonts w:cs="Arial"/>
          <w:color w:val="222222"/>
          <w:sz w:val="24"/>
          <w:szCs w:val="24"/>
          <w:shd w:val="clear" w:color="auto" w:fill="FFFFFF"/>
        </w:rPr>
        <w:t xml:space="preserve">, die, onder andere, </w:t>
      </w:r>
      <w:r w:rsidR="0043232D">
        <w:rPr>
          <w:rFonts w:cs="Arial"/>
          <w:color w:val="222222"/>
          <w:sz w:val="24"/>
          <w:szCs w:val="24"/>
          <w:shd w:val="clear" w:color="auto" w:fill="FFFFFF"/>
        </w:rPr>
        <w:t>het lidwoordgebruik van afasiepatiënten in het Zweeds onderzochten.</w:t>
      </w:r>
      <w:r w:rsidR="0043232D">
        <w:rPr>
          <w:sz w:val="24"/>
          <w:szCs w:val="24"/>
        </w:rPr>
        <w:t xml:space="preserve"> </w:t>
      </w:r>
      <w:r w:rsidR="000D6396">
        <w:rPr>
          <w:sz w:val="24"/>
          <w:szCs w:val="24"/>
        </w:rPr>
        <w:t>Zweedse afasiepati</w:t>
      </w:r>
      <w:r w:rsidR="00DA627C">
        <w:rPr>
          <w:sz w:val="24"/>
          <w:szCs w:val="24"/>
        </w:rPr>
        <w:t>ënten hadden meer</w:t>
      </w:r>
      <w:r w:rsidR="000D6396">
        <w:rPr>
          <w:sz w:val="24"/>
          <w:szCs w:val="24"/>
        </w:rPr>
        <w:t xml:space="preserve"> moeite met het onbepaald lidwoord </w:t>
      </w:r>
      <w:r w:rsidR="004C0E2C">
        <w:rPr>
          <w:sz w:val="24"/>
          <w:szCs w:val="24"/>
        </w:rPr>
        <w:t xml:space="preserve">dan met het bepaalde lidwoord, in tegenstelling tot </w:t>
      </w:r>
      <w:r w:rsidR="000D6396">
        <w:rPr>
          <w:sz w:val="24"/>
          <w:szCs w:val="24"/>
        </w:rPr>
        <w:t>Nederlandse afasiepatiënten</w:t>
      </w:r>
      <w:r w:rsidR="004C0E2C">
        <w:rPr>
          <w:sz w:val="24"/>
          <w:szCs w:val="24"/>
        </w:rPr>
        <w:t>, die in hun taalgebruik geen verschil maakte tussen bepaalde en onbepaalde lidwoorden.</w:t>
      </w:r>
      <w:r w:rsidR="000D6396">
        <w:rPr>
          <w:sz w:val="24"/>
          <w:szCs w:val="24"/>
        </w:rPr>
        <w:t xml:space="preserve"> Zij </w:t>
      </w:r>
      <w:r w:rsidR="00B3004E">
        <w:rPr>
          <w:sz w:val="24"/>
          <w:szCs w:val="24"/>
        </w:rPr>
        <w:t xml:space="preserve">verklaarden dit </w:t>
      </w:r>
      <w:r w:rsidR="00E62F42">
        <w:rPr>
          <w:sz w:val="24"/>
          <w:szCs w:val="24"/>
        </w:rPr>
        <w:t xml:space="preserve">verschil </w:t>
      </w:r>
      <w:r w:rsidR="00B3004E">
        <w:rPr>
          <w:sz w:val="24"/>
          <w:szCs w:val="24"/>
        </w:rPr>
        <w:t>door de morfologische aspecten van het onbepaald lidwoord</w:t>
      </w:r>
      <w:r w:rsidR="000D6396">
        <w:rPr>
          <w:sz w:val="24"/>
          <w:szCs w:val="24"/>
        </w:rPr>
        <w:t xml:space="preserve"> in het Zweeds</w:t>
      </w:r>
      <w:r w:rsidR="009874EF">
        <w:rPr>
          <w:sz w:val="24"/>
          <w:szCs w:val="24"/>
        </w:rPr>
        <w:t>,</w:t>
      </w:r>
      <w:r w:rsidR="00DA627C">
        <w:rPr>
          <w:sz w:val="24"/>
          <w:szCs w:val="24"/>
        </w:rPr>
        <w:t xml:space="preserve"> wat een vrij morfeem is,</w:t>
      </w:r>
      <w:r w:rsidR="009874EF">
        <w:rPr>
          <w:sz w:val="24"/>
          <w:szCs w:val="24"/>
        </w:rPr>
        <w:t xml:space="preserve"> die verschilt van het Zweedse bepaalde lidwoord</w:t>
      </w:r>
      <w:r w:rsidR="00DA627C">
        <w:rPr>
          <w:sz w:val="24"/>
          <w:szCs w:val="24"/>
        </w:rPr>
        <w:t>, wat een gebonden morfeem is</w:t>
      </w:r>
      <w:r w:rsidR="009874EF">
        <w:rPr>
          <w:sz w:val="24"/>
          <w:szCs w:val="24"/>
        </w:rPr>
        <w:t>. Aangezien de functiewoorden in het Engels en Spaans</w:t>
      </w:r>
      <w:r w:rsidR="00BF4964">
        <w:rPr>
          <w:sz w:val="24"/>
          <w:szCs w:val="24"/>
        </w:rPr>
        <w:t xml:space="preserve"> in de morfologie niet van elkaar verschillen,</w:t>
      </w:r>
      <w:r w:rsidR="003E0C7B">
        <w:rPr>
          <w:sz w:val="24"/>
          <w:szCs w:val="24"/>
        </w:rPr>
        <w:t xml:space="preserve"> het zijn vrije morfemen in beide talen,</w:t>
      </w:r>
      <w:r w:rsidR="00BF4964">
        <w:rPr>
          <w:sz w:val="24"/>
          <w:szCs w:val="24"/>
        </w:rPr>
        <w:t xml:space="preserve"> zou dat een reden kunnen zijn voor het niet vinden van significante verschillen.</w:t>
      </w:r>
    </w:p>
    <w:p w:rsidR="00036946" w:rsidRDefault="00036946" w:rsidP="00C83013">
      <w:pPr>
        <w:spacing w:line="360" w:lineRule="auto"/>
        <w:rPr>
          <w:sz w:val="24"/>
          <w:szCs w:val="24"/>
        </w:rPr>
      </w:pPr>
    </w:p>
    <w:p w:rsidR="009357E4" w:rsidRDefault="009357E4" w:rsidP="00C83013">
      <w:pPr>
        <w:spacing w:line="360" w:lineRule="auto"/>
        <w:rPr>
          <w:sz w:val="24"/>
          <w:szCs w:val="24"/>
        </w:rPr>
      </w:pPr>
    </w:p>
    <w:p w:rsidR="00527A25" w:rsidRPr="00C83013" w:rsidRDefault="00527A25" w:rsidP="00C83013">
      <w:pPr>
        <w:spacing w:line="360" w:lineRule="auto"/>
        <w:rPr>
          <w:sz w:val="24"/>
          <w:szCs w:val="24"/>
        </w:rPr>
      </w:pPr>
    </w:p>
    <w:p w:rsidR="004867F2" w:rsidRDefault="004867F2" w:rsidP="00C2718C">
      <w:pPr>
        <w:pStyle w:val="Lijstalinea"/>
        <w:numPr>
          <w:ilvl w:val="0"/>
          <w:numId w:val="1"/>
        </w:numPr>
        <w:spacing w:line="360" w:lineRule="auto"/>
        <w:rPr>
          <w:sz w:val="24"/>
          <w:szCs w:val="24"/>
        </w:rPr>
      </w:pPr>
      <w:r>
        <w:rPr>
          <w:sz w:val="24"/>
          <w:szCs w:val="24"/>
        </w:rPr>
        <w:lastRenderedPageBreak/>
        <w:t>Discussie</w:t>
      </w:r>
    </w:p>
    <w:p w:rsidR="00F6200D" w:rsidRDefault="00F55BA4" w:rsidP="00F6200D">
      <w:pPr>
        <w:spacing w:line="360" w:lineRule="auto"/>
        <w:rPr>
          <w:sz w:val="24"/>
          <w:szCs w:val="24"/>
        </w:rPr>
      </w:pPr>
      <w:r>
        <w:rPr>
          <w:sz w:val="24"/>
          <w:szCs w:val="24"/>
        </w:rPr>
        <w:t xml:space="preserve">Dit onderzoek heeft </w:t>
      </w:r>
      <w:r w:rsidR="00C81102">
        <w:rPr>
          <w:sz w:val="24"/>
          <w:szCs w:val="24"/>
        </w:rPr>
        <w:t xml:space="preserve">een aantal </w:t>
      </w:r>
      <w:r>
        <w:rPr>
          <w:sz w:val="24"/>
          <w:szCs w:val="24"/>
        </w:rPr>
        <w:t>tekortkomingen die in dit hoofdstuk zullen worden besproken. Allereerst is er weinig bekend</w:t>
      </w:r>
      <w:r w:rsidR="00C81102">
        <w:rPr>
          <w:sz w:val="24"/>
          <w:szCs w:val="24"/>
        </w:rPr>
        <w:t xml:space="preserve"> over </w:t>
      </w:r>
      <w:r w:rsidR="00B210D0">
        <w:rPr>
          <w:sz w:val="24"/>
          <w:szCs w:val="24"/>
        </w:rPr>
        <w:t>de data</w:t>
      </w:r>
      <w:r w:rsidR="00C81102">
        <w:rPr>
          <w:sz w:val="24"/>
          <w:szCs w:val="24"/>
        </w:rPr>
        <w:t xml:space="preserve"> en de verzameling van de data</w:t>
      </w:r>
      <w:r>
        <w:rPr>
          <w:sz w:val="24"/>
          <w:szCs w:val="24"/>
        </w:rPr>
        <w:t>, het enige wat voor dit onderzoek beschikbaar was waren de transcripten van interviews met afasiepati</w:t>
      </w:r>
      <w:r w:rsidR="00B210D0">
        <w:rPr>
          <w:sz w:val="24"/>
          <w:szCs w:val="24"/>
        </w:rPr>
        <w:t>ënten. Achtergrondinformatie van de patiënten was minimaal, alleen de leeftijd</w:t>
      </w:r>
      <w:r w:rsidR="009C48E8">
        <w:rPr>
          <w:sz w:val="24"/>
          <w:szCs w:val="24"/>
        </w:rPr>
        <w:t>, het geslacht</w:t>
      </w:r>
      <w:r w:rsidR="00B210D0">
        <w:rPr>
          <w:sz w:val="24"/>
          <w:szCs w:val="24"/>
        </w:rPr>
        <w:t xml:space="preserve"> e</w:t>
      </w:r>
      <w:r w:rsidR="00C81102">
        <w:rPr>
          <w:sz w:val="24"/>
          <w:szCs w:val="24"/>
        </w:rPr>
        <w:t>n de soort afasie die zij hebben</w:t>
      </w:r>
      <w:r w:rsidR="00B210D0">
        <w:rPr>
          <w:sz w:val="24"/>
          <w:szCs w:val="24"/>
        </w:rPr>
        <w:t xml:space="preserve"> konden uit de transcripten worden gehaald. </w:t>
      </w:r>
      <w:r w:rsidR="00BF4874">
        <w:rPr>
          <w:sz w:val="24"/>
          <w:szCs w:val="24"/>
        </w:rPr>
        <w:t>Er was helaas geen tijd en mogelijkheid de interviews uit te voeren voor dit onderzoek, waardoor het noodzaak was de transcripten te gebruiken.</w:t>
      </w:r>
      <w:r w:rsidR="00C81102">
        <w:rPr>
          <w:sz w:val="24"/>
          <w:szCs w:val="24"/>
        </w:rPr>
        <w:br/>
      </w:r>
      <w:r w:rsidR="00B210D0">
        <w:rPr>
          <w:sz w:val="24"/>
          <w:szCs w:val="24"/>
        </w:rPr>
        <w:t xml:space="preserve">Een belangrijke factor die van invloed kan zijn op de prestatie van de patiënten zijn de tijd tussen het oplopen van het hersenletsel waardoor de afasie is ontstaan en het interview. </w:t>
      </w:r>
      <w:r w:rsidR="001C2067">
        <w:rPr>
          <w:sz w:val="24"/>
          <w:szCs w:val="24"/>
        </w:rPr>
        <w:t>In deze tijd, de herstelperiode, kan een patiënt, als het een relatief lange periode is geweest, al veel vooruitgang hebben geboekt. Andersom kan het zo zijn dat de patiënt nog weinig tijd heeft gehad om te kunnen herstellen, waardoor het taalgebruik ontsta</w:t>
      </w:r>
      <w:r w:rsidR="00997E69">
        <w:rPr>
          <w:sz w:val="24"/>
          <w:szCs w:val="24"/>
        </w:rPr>
        <w:t>an door de afasie nog erg verstoord</w:t>
      </w:r>
      <w:r w:rsidR="001C2067">
        <w:rPr>
          <w:sz w:val="24"/>
          <w:szCs w:val="24"/>
        </w:rPr>
        <w:t xml:space="preserve"> kan zijn</w:t>
      </w:r>
      <w:r w:rsidR="00316FA5">
        <w:rPr>
          <w:sz w:val="24"/>
          <w:szCs w:val="24"/>
        </w:rPr>
        <w:t xml:space="preserve">, maar de kans </w:t>
      </w:r>
      <w:r w:rsidR="00997E69">
        <w:rPr>
          <w:sz w:val="24"/>
          <w:szCs w:val="24"/>
        </w:rPr>
        <w:t xml:space="preserve">op </w:t>
      </w:r>
      <w:r w:rsidR="00316FA5">
        <w:rPr>
          <w:sz w:val="24"/>
          <w:szCs w:val="24"/>
        </w:rPr>
        <w:t>verbetering nog hoog is</w:t>
      </w:r>
      <w:r w:rsidR="001C2067">
        <w:rPr>
          <w:sz w:val="24"/>
          <w:szCs w:val="24"/>
        </w:rPr>
        <w:t xml:space="preserve">. </w:t>
      </w:r>
      <w:r w:rsidR="00B210D0">
        <w:rPr>
          <w:sz w:val="24"/>
          <w:szCs w:val="24"/>
        </w:rPr>
        <w:t xml:space="preserve">Ook de intensiviteit </w:t>
      </w:r>
      <w:r w:rsidR="005B0CC2">
        <w:rPr>
          <w:sz w:val="24"/>
          <w:szCs w:val="24"/>
        </w:rPr>
        <w:t xml:space="preserve">en regelmaat </w:t>
      </w:r>
      <w:r w:rsidR="00B210D0">
        <w:rPr>
          <w:sz w:val="24"/>
          <w:szCs w:val="24"/>
        </w:rPr>
        <w:t>van therapie die de patiënten in</w:t>
      </w:r>
      <w:r w:rsidR="005B0CC2">
        <w:rPr>
          <w:sz w:val="24"/>
          <w:szCs w:val="24"/>
        </w:rPr>
        <w:t xml:space="preserve"> deze tijd hebben gehad kan</w:t>
      </w:r>
      <w:r w:rsidR="00B210D0">
        <w:rPr>
          <w:sz w:val="24"/>
          <w:szCs w:val="24"/>
        </w:rPr>
        <w:t xml:space="preserve"> invloed hebben op hun prestatie. </w:t>
      </w:r>
      <w:r w:rsidR="00616EA1">
        <w:rPr>
          <w:sz w:val="24"/>
          <w:szCs w:val="24"/>
        </w:rPr>
        <w:t xml:space="preserve">Verschil in herstelperiodes en intensiviteit en regelmaat van therapie de </w:t>
      </w:r>
      <w:proofErr w:type="spellStart"/>
      <w:r w:rsidR="00616EA1">
        <w:rPr>
          <w:sz w:val="24"/>
          <w:szCs w:val="24"/>
        </w:rPr>
        <w:t>de</w:t>
      </w:r>
      <w:proofErr w:type="spellEnd"/>
      <w:r w:rsidR="00616EA1">
        <w:rPr>
          <w:sz w:val="24"/>
          <w:szCs w:val="24"/>
        </w:rPr>
        <w:t xml:space="preserve"> patiënten hebben gehad zou eventueel een verklaring kunnen zijn voor de grote individuele verschillen</w:t>
      </w:r>
      <w:r w:rsidR="00AD737F">
        <w:rPr>
          <w:sz w:val="24"/>
          <w:szCs w:val="24"/>
        </w:rPr>
        <w:t xml:space="preserve"> binnen de onderzoeksgroepen</w:t>
      </w:r>
      <w:r w:rsidR="00616EA1">
        <w:rPr>
          <w:sz w:val="24"/>
          <w:szCs w:val="24"/>
        </w:rPr>
        <w:t xml:space="preserve">. </w:t>
      </w:r>
      <w:r w:rsidR="00CE7B08">
        <w:rPr>
          <w:sz w:val="24"/>
          <w:szCs w:val="24"/>
        </w:rPr>
        <w:t xml:space="preserve">Hier was </w:t>
      </w:r>
      <w:r w:rsidR="00616EA1">
        <w:rPr>
          <w:sz w:val="24"/>
          <w:szCs w:val="24"/>
        </w:rPr>
        <w:t xml:space="preserve">helaas </w:t>
      </w:r>
      <w:r w:rsidR="00CE7B08">
        <w:rPr>
          <w:sz w:val="24"/>
          <w:szCs w:val="24"/>
        </w:rPr>
        <w:t>geen informatie over bekend.</w:t>
      </w:r>
      <w:r w:rsidR="00C81102">
        <w:rPr>
          <w:sz w:val="24"/>
          <w:szCs w:val="24"/>
        </w:rPr>
        <w:br/>
      </w:r>
      <w:r w:rsidR="005B0CC2">
        <w:rPr>
          <w:sz w:val="24"/>
          <w:szCs w:val="24"/>
        </w:rPr>
        <w:t>Factoren tijdens het interview zoals aandacht, andere medische aand</w:t>
      </w:r>
      <w:r w:rsidR="00BB5DBA">
        <w:rPr>
          <w:sz w:val="24"/>
          <w:szCs w:val="24"/>
        </w:rPr>
        <w:t>oeningen</w:t>
      </w:r>
      <w:r w:rsidR="00AE6D5C">
        <w:rPr>
          <w:sz w:val="24"/>
          <w:szCs w:val="24"/>
        </w:rPr>
        <w:t xml:space="preserve"> naast afasie</w:t>
      </w:r>
      <w:r w:rsidR="00BB5DBA">
        <w:rPr>
          <w:sz w:val="24"/>
          <w:szCs w:val="24"/>
        </w:rPr>
        <w:t xml:space="preserve"> en externe factoren, </w:t>
      </w:r>
      <w:r w:rsidR="005B0CC2">
        <w:rPr>
          <w:sz w:val="24"/>
          <w:szCs w:val="24"/>
        </w:rPr>
        <w:t>zoals bijvoorbeeld achtergrondruis</w:t>
      </w:r>
      <w:r w:rsidR="00BB5DBA">
        <w:rPr>
          <w:sz w:val="24"/>
          <w:szCs w:val="24"/>
        </w:rPr>
        <w:t>,</w:t>
      </w:r>
      <w:r w:rsidR="005B0CC2">
        <w:rPr>
          <w:sz w:val="24"/>
          <w:szCs w:val="24"/>
        </w:rPr>
        <w:t xml:space="preserve"> zouden ook van invloed kunnen zijn geweest</w:t>
      </w:r>
      <w:r w:rsidR="00B52955">
        <w:rPr>
          <w:sz w:val="24"/>
          <w:szCs w:val="24"/>
        </w:rPr>
        <w:t xml:space="preserve">. </w:t>
      </w:r>
      <w:r w:rsidR="00927BB3">
        <w:rPr>
          <w:sz w:val="24"/>
          <w:szCs w:val="24"/>
        </w:rPr>
        <w:t>Het feit dat er transcripten uit verschillende onderzoeken zijn gebruikt kan ook van invloed zijn geweest, het kan zijn dat verschillende interviewers verschillende aanpakken hadden</w:t>
      </w:r>
      <w:r w:rsidR="00C81102">
        <w:rPr>
          <w:sz w:val="24"/>
          <w:szCs w:val="24"/>
        </w:rPr>
        <w:t xml:space="preserve"> en de interviews in verschillende omstandigheden zijn uitgevoerd. Deze twee </w:t>
      </w:r>
      <w:r w:rsidR="00D72799">
        <w:rPr>
          <w:sz w:val="24"/>
          <w:szCs w:val="24"/>
        </w:rPr>
        <w:t xml:space="preserve">externe </w:t>
      </w:r>
      <w:r w:rsidR="00C81102">
        <w:rPr>
          <w:sz w:val="24"/>
          <w:szCs w:val="24"/>
        </w:rPr>
        <w:t>factoren kunnen</w:t>
      </w:r>
      <w:r w:rsidR="00927BB3">
        <w:rPr>
          <w:sz w:val="24"/>
          <w:szCs w:val="24"/>
        </w:rPr>
        <w:t xml:space="preserve"> van invloed </w:t>
      </w:r>
      <w:r w:rsidR="00C81102">
        <w:rPr>
          <w:sz w:val="24"/>
          <w:szCs w:val="24"/>
        </w:rPr>
        <w:t xml:space="preserve">zijn geweest </w:t>
      </w:r>
      <w:r w:rsidR="006518E6">
        <w:rPr>
          <w:sz w:val="24"/>
          <w:szCs w:val="24"/>
        </w:rPr>
        <w:t>op de patiënten.</w:t>
      </w:r>
      <w:r w:rsidR="00927BB3">
        <w:rPr>
          <w:sz w:val="24"/>
          <w:szCs w:val="24"/>
        </w:rPr>
        <w:t xml:space="preserve"> </w:t>
      </w:r>
      <w:r w:rsidR="00C81102">
        <w:rPr>
          <w:sz w:val="24"/>
          <w:szCs w:val="24"/>
        </w:rPr>
        <w:br/>
      </w:r>
      <w:r w:rsidR="003E20F9">
        <w:rPr>
          <w:sz w:val="24"/>
          <w:szCs w:val="24"/>
        </w:rPr>
        <w:t>De taken die de patiënten uitvoerden in</w:t>
      </w:r>
      <w:r w:rsidR="00C95F82">
        <w:rPr>
          <w:sz w:val="24"/>
          <w:szCs w:val="24"/>
        </w:rPr>
        <w:t xml:space="preserve"> de interviews waren niet specifiek</w:t>
      </w:r>
      <w:r w:rsidR="003E20F9">
        <w:rPr>
          <w:sz w:val="24"/>
          <w:szCs w:val="24"/>
        </w:rPr>
        <w:t xml:space="preserve"> geric</w:t>
      </w:r>
      <w:r w:rsidR="00E17E41">
        <w:rPr>
          <w:sz w:val="24"/>
          <w:szCs w:val="24"/>
        </w:rPr>
        <w:t xml:space="preserve">ht op preposities en lidwoorden. </w:t>
      </w:r>
      <w:r w:rsidR="00C025B9">
        <w:rPr>
          <w:sz w:val="24"/>
          <w:szCs w:val="24"/>
        </w:rPr>
        <w:t>De taken zijn u</w:t>
      </w:r>
      <w:r w:rsidR="006518E6">
        <w:rPr>
          <w:sz w:val="24"/>
          <w:szCs w:val="24"/>
        </w:rPr>
        <w:t>itgevoerd om spontane spraak van de patiënten te verkrijgen</w:t>
      </w:r>
      <w:r w:rsidR="00C025B9">
        <w:rPr>
          <w:sz w:val="24"/>
          <w:szCs w:val="24"/>
        </w:rPr>
        <w:t>. Alléé</w:t>
      </w:r>
      <w:r w:rsidR="00E17E41">
        <w:rPr>
          <w:sz w:val="24"/>
          <w:szCs w:val="24"/>
        </w:rPr>
        <w:t xml:space="preserve">n spontane spraak laat </w:t>
      </w:r>
      <w:r w:rsidR="00C025B9">
        <w:rPr>
          <w:sz w:val="24"/>
          <w:szCs w:val="24"/>
        </w:rPr>
        <w:t xml:space="preserve">echter </w:t>
      </w:r>
      <w:r w:rsidR="00E17E41">
        <w:rPr>
          <w:sz w:val="24"/>
          <w:szCs w:val="24"/>
        </w:rPr>
        <w:t>niet zien dat niet-vloeiende afasiepatiënten kennis van preposities hebben als ze context krijgen. T</w:t>
      </w:r>
      <w:r w:rsidR="003E20F9">
        <w:rPr>
          <w:sz w:val="24"/>
          <w:szCs w:val="24"/>
        </w:rPr>
        <w:t xml:space="preserve">aken, specifiek gericht op preposities en lidwoorden, </w:t>
      </w:r>
      <w:r w:rsidR="00E17E41">
        <w:rPr>
          <w:sz w:val="24"/>
          <w:szCs w:val="24"/>
        </w:rPr>
        <w:t xml:space="preserve">zouden hoogstwaarschijnlijk </w:t>
      </w:r>
      <w:r w:rsidR="003E20F9">
        <w:rPr>
          <w:sz w:val="24"/>
          <w:szCs w:val="24"/>
        </w:rPr>
        <w:t>meer inzicht in het gebrui</w:t>
      </w:r>
      <w:r w:rsidR="00E17E41">
        <w:rPr>
          <w:sz w:val="24"/>
          <w:szCs w:val="24"/>
        </w:rPr>
        <w:t>k van deze fun</w:t>
      </w:r>
      <w:r w:rsidR="00036946">
        <w:rPr>
          <w:sz w:val="24"/>
          <w:szCs w:val="24"/>
        </w:rPr>
        <w:t>c</w:t>
      </w:r>
      <w:r w:rsidR="00E17E41">
        <w:rPr>
          <w:sz w:val="24"/>
          <w:szCs w:val="24"/>
        </w:rPr>
        <w:t>tiewoorden geven</w:t>
      </w:r>
      <w:r w:rsidR="003E20F9">
        <w:rPr>
          <w:sz w:val="24"/>
          <w:szCs w:val="24"/>
        </w:rPr>
        <w:t>.</w:t>
      </w:r>
      <w:r w:rsidR="00E17E41">
        <w:rPr>
          <w:sz w:val="24"/>
          <w:szCs w:val="24"/>
        </w:rPr>
        <w:t xml:space="preserve"> </w:t>
      </w:r>
      <w:r w:rsidR="00C025B9">
        <w:rPr>
          <w:sz w:val="24"/>
          <w:szCs w:val="24"/>
        </w:rPr>
        <w:t>Dit kunnen bijvoorbeeld taken zijn waarbij de patiënten (functie)woorden in moeten vullen in een bepaalde zin of context.</w:t>
      </w:r>
      <w:r w:rsidR="00304DB3">
        <w:rPr>
          <w:sz w:val="24"/>
          <w:szCs w:val="24"/>
        </w:rPr>
        <w:t xml:space="preserve"> </w:t>
      </w:r>
      <w:proofErr w:type="spellStart"/>
      <w:r w:rsidR="00304DB3">
        <w:rPr>
          <w:sz w:val="24"/>
          <w:szCs w:val="24"/>
        </w:rPr>
        <w:t>Friederici</w:t>
      </w:r>
      <w:proofErr w:type="spellEnd"/>
      <w:r w:rsidR="00304DB3">
        <w:rPr>
          <w:sz w:val="24"/>
          <w:szCs w:val="24"/>
        </w:rPr>
        <w:t xml:space="preserve"> (1981;1982) en </w:t>
      </w:r>
      <w:proofErr w:type="spellStart"/>
      <w:r w:rsidR="00304DB3">
        <w:rPr>
          <w:sz w:val="24"/>
          <w:szCs w:val="24"/>
        </w:rPr>
        <w:lastRenderedPageBreak/>
        <w:t>Grodzinsky</w:t>
      </w:r>
      <w:proofErr w:type="spellEnd"/>
      <w:r w:rsidR="00304DB3">
        <w:rPr>
          <w:sz w:val="24"/>
          <w:szCs w:val="24"/>
        </w:rPr>
        <w:t xml:space="preserve"> (1988) hebben in hun onderzoeken gebruik gemaakt van dergelijke taken. Een</w:t>
      </w:r>
      <w:r w:rsidR="00005CC1">
        <w:rPr>
          <w:sz w:val="24"/>
          <w:szCs w:val="24"/>
        </w:rPr>
        <w:t xml:space="preserve"> combinatie van taken gericht op</w:t>
      </w:r>
      <w:r w:rsidR="003F2149">
        <w:rPr>
          <w:sz w:val="24"/>
          <w:szCs w:val="24"/>
        </w:rPr>
        <w:t xml:space="preserve"> het genereren van</w:t>
      </w:r>
      <w:r w:rsidR="00304DB3">
        <w:rPr>
          <w:sz w:val="24"/>
          <w:szCs w:val="24"/>
        </w:rPr>
        <w:t xml:space="preserve"> spontane spraak</w:t>
      </w:r>
      <w:r w:rsidR="00005CC1">
        <w:rPr>
          <w:sz w:val="24"/>
          <w:szCs w:val="24"/>
        </w:rPr>
        <w:t xml:space="preserve"> en specifieke taken zou een totaalbeeld kunnen geven van de kennis en het gebruik van functiewoorden door afasiepatiënten. </w:t>
      </w:r>
      <w:r w:rsidR="005B0CC2">
        <w:rPr>
          <w:sz w:val="24"/>
          <w:szCs w:val="24"/>
        </w:rPr>
        <w:br/>
        <w:t>De grootte van de onderzoeksgroep zou een verklaring kunnen zijn voor het niet vinden van significante verschillen. De groe</w:t>
      </w:r>
      <w:r w:rsidR="00D72799">
        <w:rPr>
          <w:sz w:val="24"/>
          <w:szCs w:val="24"/>
        </w:rPr>
        <w:t>p bestaat uit 7 personen, waar binnen de groep</w:t>
      </w:r>
      <w:r w:rsidR="005B0CC2">
        <w:rPr>
          <w:sz w:val="24"/>
          <w:szCs w:val="24"/>
        </w:rPr>
        <w:t xml:space="preserve"> veel individuele verschillen zijn</w:t>
      </w:r>
      <w:r w:rsidR="00B700B2">
        <w:rPr>
          <w:sz w:val="24"/>
          <w:szCs w:val="24"/>
        </w:rPr>
        <w:t xml:space="preserve"> gevonden. </w:t>
      </w:r>
      <w:r w:rsidR="00B52955">
        <w:rPr>
          <w:sz w:val="24"/>
          <w:szCs w:val="24"/>
        </w:rPr>
        <w:t xml:space="preserve">Bij de Spaanse onderzoeksgroep, bestaande uit 5 participanten, is net als bij de Engelse groep veel variatie gevonden. </w:t>
      </w:r>
      <w:r w:rsidR="004218E4">
        <w:rPr>
          <w:sz w:val="24"/>
          <w:szCs w:val="24"/>
        </w:rPr>
        <w:t>De grootte van de groepen en de variatie binnen de groepen zijn een belangrijke reden voor het feit</w:t>
      </w:r>
      <w:r w:rsidR="00C641FE">
        <w:rPr>
          <w:sz w:val="24"/>
          <w:szCs w:val="24"/>
        </w:rPr>
        <w:t xml:space="preserve"> dat er geen duidelijke conclusies getrokken kunnen worden uit deze studie.</w:t>
      </w:r>
      <w:r w:rsidR="00513406">
        <w:rPr>
          <w:sz w:val="24"/>
          <w:szCs w:val="24"/>
        </w:rPr>
        <w:br/>
        <w:t xml:space="preserve">De getranscribeerde data van dit onderzoek verschilt </w:t>
      </w:r>
      <w:r w:rsidR="003F2149">
        <w:rPr>
          <w:sz w:val="24"/>
          <w:szCs w:val="24"/>
        </w:rPr>
        <w:t xml:space="preserve">qua inhoud </w:t>
      </w:r>
      <w:r w:rsidR="00513406">
        <w:rPr>
          <w:sz w:val="24"/>
          <w:szCs w:val="24"/>
        </w:rPr>
        <w:t>van de getranscribeerde data van het onderzoek van ten Brinke (2015). De transcripten die ten Brinke heeft gebruikt voor haar onderzoek bevatten namelijk alleen een interview, en niet de taken waarin patiënten plaatjes moesten beschrijven en acties moesten uitleg</w:t>
      </w:r>
      <w:r w:rsidR="00090E0A">
        <w:rPr>
          <w:sz w:val="24"/>
          <w:szCs w:val="24"/>
        </w:rPr>
        <w:t>gen (zie paragraaf 2.1</w:t>
      </w:r>
      <w:r w:rsidR="00513406">
        <w:rPr>
          <w:sz w:val="24"/>
          <w:szCs w:val="24"/>
        </w:rPr>
        <w:t xml:space="preserve">). De getranscribeerde data bevatten dus niet precies dezelfde informatie, de patiënten hebben niet precies dezelfde </w:t>
      </w:r>
      <w:r w:rsidR="00F64437">
        <w:rPr>
          <w:sz w:val="24"/>
          <w:szCs w:val="24"/>
        </w:rPr>
        <w:t xml:space="preserve">taken moeten uitvoeren, waardoor er verschil in het aantal uitingen en/of het type uitingen </w:t>
      </w:r>
      <w:r w:rsidR="00D72799">
        <w:rPr>
          <w:sz w:val="24"/>
          <w:szCs w:val="24"/>
        </w:rPr>
        <w:t>zou kun</w:t>
      </w:r>
      <w:r w:rsidR="00F64437">
        <w:rPr>
          <w:sz w:val="24"/>
          <w:szCs w:val="24"/>
        </w:rPr>
        <w:t>n</w:t>
      </w:r>
      <w:r w:rsidR="00D72799">
        <w:rPr>
          <w:sz w:val="24"/>
          <w:szCs w:val="24"/>
        </w:rPr>
        <w:t>en</w:t>
      </w:r>
      <w:r w:rsidR="00F64437">
        <w:rPr>
          <w:sz w:val="24"/>
          <w:szCs w:val="24"/>
        </w:rPr>
        <w:t xml:space="preserve"> zijn. </w:t>
      </w:r>
      <w:r w:rsidR="00EA5EAE">
        <w:rPr>
          <w:sz w:val="24"/>
          <w:szCs w:val="24"/>
        </w:rPr>
        <w:t xml:space="preserve">Voor toekomstig cross linguïstisch </w:t>
      </w:r>
      <w:r w:rsidR="00837868">
        <w:rPr>
          <w:sz w:val="24"/>
          <w:szCs w:val="24"/>
        </w:rPr>
        <w:t>onderzoek zal éé</w:t>
      </w:r>
      <w:r w:rsidR="00F64437">
        <w:rPr>
          <w:sz w:val="24"/>
          <w:szCs w:val="24"/>
        </w:rPr>
        <w:t xml:space="preserve">n methode voor beiden onderzoeksgroepen een aanbeveling zijn, om er zeker van te zijn dat de data op dezelfde manier wordt afgenomen. Op deze manier wordt de data </w:t>
      </w:r>
      <w:r w:rsidR="00837868">
        <w:rPr>
          <w:sz w:val="24"/>
          <w:szCs w:val="24"/>
        </w:rPr>
        <w:t xml:space="preserve">en de vergelijking van de data </w:t>
      </w:r>
      <w:r w:rsidR="00F64437">
        <w:rPr>
          <w:sz w:val="24"/>
          <w:szCs w:val="24"/>
        </w:rPr>
        <w:t>betrouwbaarder.</w:t>
      </w:r>
      <w:r w:rsidR="00927BB3">
        <w:rPr>
          <w:sz w:val="24"/>
          <w:szCs w:val="24"/>
        </w:rPr>
        <w:br/>
      </w:r>
      <w:r w:rsidR="00F349FB">
        <w:rPr>
          <w:sz w:val="24"/>
          <w:szCs w:val="24"/>
        </w:rPr>
        <w:t xml:space="preserve">Een groot deel </w:t>
      </w:r>
      <w:r w:rsidR="00C641FE">
        <w:rPr>
          <w:sz w:val="24"/>
          <w:szCs w:val="24"/>
        </w:rPr>
        <w:t>van de onderzoeken die eerder zijn uitgevoerd over het gebruik van functiewoorden door afasiepatiënten hebben</w:t>
      </w:r>
      <w:r w:rsidR="002538A4">
        <w:rPr>
          <w:sz w:val="24"/>
          <w:szCs w:val="24"/>
        </w:rPr>
        <w:t>, evenals dit onderzoek,</w:t>
      </w:r>
      <w:r w:rsidR="00C641FE">
        <w:rPr>
          <w:sz w:val="24"/>
          <w:szCs w:val="24"/>
        </w:rPr>
        <w:t xml:space="preserve"> ook gebruik gemaakt van kleine onderzoeksgroepen</w:t>
      </w:r>
      <w:r w:rsidR="00A6438A">
        <w:rPr>
          <w:sz w:val="24"/>
          <w:szCs w:val="24"/>
        </w:rPr>
        <w:t xml:space="preserve"> (</w:t>
      </w:r>
      <w:proofErr w:type="spellStart"/>
      <w:r w:rsidR="00A6438A">
        <w:rPr>
          <w:sz w:val="24"/>
          <w:szCs w:val="24"/>
        </w:rPr>
        <w:t>Mätzig</w:t>
      </w:r>
      <w:proofErr w:type="spellEnd"/>
      <w:r w:rsidR="00A6438A">
        <w:rPr>
          <w:sz w:val="24"/>
          <w:szCs w:val="24"/>
        </w:rPr>
        <w:t xml:space="preserve"> et al</w:t>
      </w:r>
      <w:proofErr w:type="gramStart"/>
      <w:r w:rsidR="00A6438A">
        <w:rPr>
          <w:sz w:val="24"/>
          <w:szCs w:val="24"/>
        </w:rPr>
        <w:t>.</w:t>
      </w:r>
      <w:proofErr w:type="gramEnd"/>
      <w:r w:rsidR="00A6438A">
        <w:rPr>
          <w:sz w:val="24"/>
          <w:szCs w:val="24"/>
        </w:rPr>
        <w:t xml:space="preserve">, 2010; </w:t>
      </w:r>
      <w:proofErr w:type="spellStart"/>
      <w:r w:rsidR="00A6438A">
        <w:rPr>
          <w:sz w:val="24"/>
          <w:szCs w:val="24"/>
        </w:rPr>
        <w:t>Salis</w:t>
      </w:r>
      <w:proofErr w:type="spellEnd"/>
      <w:r w:rsidR="00A6438A">
        <w:rPr>
          <w:sz w:val="24"/>
          <w:szCs w:val="24"/>
        </w:rPr>
        <w:t xml:space="preserve"> &amp; Edwards, 2004; </w:t>
      </w:r>
      <w:proofErr w:type="spellStart"/>
      <w:r w:rsidR="00E70D1C">
        <w:rPr>
          <w:sz w:val="24"/>
          <w:szCs w:val="24"/>
        </w:rPr>
        <w:t>Weinrich</w:t>
      </w:r>
      <w:proofErr w:type="spellEnd"/>
      <w:r w:rsidR="00E70D1C">
        <w:rPr>
          <w:sz w:val="24"/>
          <w:szCs w:val="24"/>
        </w:rPr>
        <w:t xml:space="preserve">, </w:t>
      </w:r>
      <w:proofErr w:type="spellStart"/>
      <w:r w:rsidR="00E70D1C">
        <w:rPr>
          <w:sz w:val="24"/>
          <w:szCs w:val="24"/>
        </w:rPr>
        <w:t>McCall</w:t>
      </w:r>
      <w:proofErr w:type="spellEnd"/>
      <w:r w:rsidR="00E70D1C">
        <w:rPr>
          <w:sz w:val="24"/>
          <w:szCs w:val="24"/>
        </w:rPr>
        <w:t xml:space="preserve">, </w:t>
      </w:r>
      <w:proofErr w:type="spellStart"/>
      <w:r w:rsidR="00E70D1C">
        <w:rPr>
          <w:sz w:val="24"/>
          <w:szCs w:val="24"/>
        </w:rPr>
        <w:t>ShooSmith</w:t>
      </w:r>
      <w:proofErr w:type="spellEnd"/>
      <w:r w:rsidR="00E70D1C">
        <w:rPr>
          <w:sz w:val="24"/>
          <w:szCs w:val="24"/>
        </w:rPr>
        <w:t xml:space="preserve">, Thomas, </w:t>
      </w:r>
      <w:proofErr w:type="spellStart"/>
      <w:r w:rsidR="00E70D1C">
        <w:rPr>
          <w:sz w:val="24"/>
          <w:szCs w:val="24"/>
        </w:rPr>
        <w:t>Katzenberger</w:t>
      </w:r>
      <w:proofErr w:type="spellEnd"/>
      <w:r w:rsidR="00E70D1C">
        <w:rPr>
          <w:sz w:val="24"/>
          <w:szCs w:val="24"/>
        </w:rPr>
        <w:t xml:space="preserve">, Weber, 1993; </w:t>
      </w:r>
      <w:proofErr w:type="spellStart"/>
      <w:r w:rsidR="00A6438A">
        <w:rPr>
          <w:sz w:val="24"/>
          <w:szCs w:val="24"/>
        </w:rPr>
        <w:t>Zimmerer</w:t>
      </w:r>
      <w:proofErr w:type="spellEnd"/>
      <w:r w:rsidR="00A6438A">
        <w:rPr>
          <w:sz w:val="24"/>
          <w:szCs w:val="24"/>
        </w:rPr>
        <w:t xml:space="preserve">, </w:t>
      </w:r>
      <w:proofErr w:type="spellStart"/>
      <w:r w:rsidR="00A6438A">
        <w:rPr>
          <w:sz w:val="24"/>
          <w:szCs w:val="24"/>
        </w:rPr>
        <w:t>Cowell</w:t>
      </w:r>
      <w:proofErr w:type="spellEnd"/>
      <w:r w:rsidR="00A6438A">
        <w:rPr>
          <w:sz w:val="24"/>
          <w:szCs w:val="24"/>
        </w:rPr>
        <w:t xml:space="preserve"> &amp; </w:t>
      </w:r>
      <w:proofErr w:type="spellStart"/>
      <w:r w:rsidR="00A6438A">
        <w:rPr>
          <w:sz w:val="24"/>
          <w:szCs w:val="24"/>
        </w:rPr>
        <w:t>Varley</w:t>
      </w:r>
      <w:proofErr w:type="spellEnd"/>
      <w:r w:rsidR="00A6438A">
        <w:rPr>
          <w:sz w:val="24"/>
          <w:szCs w:val="24"/>
        </w:rPr>
        <w:t>, 2014)</w:t>
      </w:r>
      <w:r w:rsidR="00C641FE">
        <w:rPr>
          <w:sz w:val="24"/>
          <w:szCs w:val="24"/>
        </w:rPr>
        <w:t xml:space="preserve"> of </w:t>
      </w:r>
      <w:r w:rsidR="00F21CE4">
        <w:rPr>
          <w:sz w:val="24"/>
          <w:szCs w:val="24"/>
        </w:rPr>
        <w:t xml:space="preserve">zijn </w:t>
      </w:r>
      <w:proofErr w:type="spellStart"/>
      <w:r w:rsidR="00C641FE">
        <w:rPr>
          <w:sz w:val="24"/>
          <w:szCs w:val="24"/>
        </w:rPr>
        <w:t>case-studies</w:t>
      </w:r>
      <w:proofErr w:type="spellEnd"/>
      <w:r w:rsidR="00F21CE4">
        <w:rPr>
          <w:sz w:val="24"/>
          <w:szCs w:val="24"/>
        </w:rPr>
        <w:t xml:space="preserve"> (</w:t>
      </w:r>
      <w:proofErr w:type="spellStart"/>
      <w:r w:rsidR="00F21CE4">
        <w:rPr>
          <w:sz w:val="24"/>
          <w:szCs w:val="24"/>
        </w:rPr>
        <w:t>Zampieri</w:t>
      </w:r>
      <w:proofErr w:type="spellEnd"/>
      <w:r w:rsidR="00A6438A">
        <w:rPr>
          <w:sz w:val="24"/>
          <w:szCs w:val="24"/>
        </w:rPr>
        <w:t>,</w:t>
      </w:r>
      <w:r w:rsidR="00F21CE4">
        <w:rPr>
          <w:sz w:val="24"/>
          <w:szCs w:val="24"/>
        </w:rPr>
        <w:t xml:space="preserve"> 2012)</w:t>
      </w:r>
      <w:r w:rsidR="00C641FE">
        <w:rPr>
          <w:sz w:val="24"/>
          <w:szCs w:val="24"/>
        </w:rPr>
        <w:t>.</w:t>
      </w:r>
      <w:r w:rsidR="00901BB0">
        <w:rPr>
          <w:sz w:val="24"/>
          <w:szCs w:val="24"/>
        </w:rPr>
        <w:t xml:space="preserve"> Een aanbeveling voor v</w:t>
      </w:r>
      <w:r w:rsidR="00F21CE4">
        <w:rPr>
          <w:sz w:val="24"/>
          <w:szCs w:val="24"/>
        </w:rPr>
        <w:t>ervolgonderzoek</w:t>
      </w:r>
      <w:r w:rsidR="00901BB0">
        <w:rPr>
          <w:sz w:val="24"/>
          <w:szCs w:val="24"/>
        </w:rPr>
        <w:t xml:space="preserve"> is dat de onderzoekers</w:t>
      </w:r>
      <w:r w:rsidR="00F21CE4">
        <w:rPr>
          <w:sz w:val="24"/>
          <w:szCs w:val="24"/>
        </w:rPr>
        <w:t xml:space="preserve"> gebruik moeten maken van</w:t>
      </w:r>
      <w:r w:rsidR="00C641FE">
        <w:rPr>
          <w:sz w:val="24"/>
          <w:szCs w:val="24"/>
        </w:rPr>
        <w:t xml:space="preserve"> </w:t>
      </w:r>
      <w:r w:rsidR="00F21CE4">
        <w:rPr>
          <w:sz w:val="24"/>
          <w:szCs w:val="24"/>
        </w:rPr>
        <w:t>g</w:t>
      </w:r>
      <w:r w:rsidR="00C641FE">
        <w:rPr>
          <w:sz w:val="24"/>
          <w:szCs w:val="24"/>
        </w:rPr>
        <w:t>rotere onderzoeksgroepen</w:t>
      </w:r>
      <w:r w:rsidR="00F21CE4">
        <w:rPr>
          <w:sz w:val="24"/>
          <w:szCs w:val="24"/>
        </w:rPr>
        <w:t>, deze</w:t>
      </w:r>
      <w:r w:rsidR="00C641FE">
        <w:rPr>
          <w:sz w:val="24"/>
          <w:szCs w:val="24"/>
        </w:rPr>
        <w:t xml:space="preserve"> zullen een duidelijker beeld kunnen geven over het gebruik van preposities en lidwoorden in de betreffende talen</w:t>
      </w:r>
      <w:r w:rsidR="00B873CD">
        <w:rPr>
          <w:sz w:val="24"/>
          <w:szCs w:val="24"/>
        </w:rPr>
        <w:t>,</w:t>
      </w:r>
      <w:r w:rsidR="00F21CE4">
        <w:rPr>
          <w:sz w:val="24"/>
          <w:szCs w:val="24"/>
        </w:rPr>
        <w:t xml:space="preserve"> wat</w:t>
      </w:r>
      <w:r w:rsidR="00C641FE">
        <w:rPr>
          <w:sz w:val="24"/>
          <w:szCs w:val="24"/>
        </w:rPr>
        <w:t xml:space="preserve"> zou kunnen z</w:t>
      </w:r>
      <w:r w:rsidR="000C573C">
        <w:rPr>
          <w:sz w:val="24"/>
          <w:szCs w:val="24"/>
        </w:rPr>
        <w:t>orgen voor betrouwbaardere</w:t>
      </w:r>
      <w:r w:rsidR="00C641FE">
        <w:rPr>
          <w:sz w:val="24"/>
          <w:szCs w:val="24"/>
        </w:rPr>
        <w:t xml:space="preserve"> resultaten.</w:t>
      </w:r>
      <w:r w:rsidR="00F21CE4">
        <w:rPr>
          <w:sz w:val="24"/>
          <w:szCs w:val="24"/>
        </w:rPr>
        <w:t xml:space="preserve"> </w:t>
      </w:r>
      <w:r w:rsidR="00B873CD">
        <w:rPr>
          <w:sz w:val="24"/>
          <w:szCs w:val="24"/>
        </w:rPr>
        <w:br/>
      </w:r>
      <w:r w:rsidR="00927BB3">
        <w:rPr>
          <w:sz w:val="24"/>
          <w:szCs w:val="24"/>
        </w:rPr>
        <w:t>Zoals eerder genoemd in de inleiding van dit onderzoek, zijn veel onderzoeken toegespitst een klein deel van de bestaande preposities</w:t>
      </w:r>
      <w:r w:rsidR="00304DB3">
        <w:rPr>
          <w:sz w:val="24"/>
          <w:szCs w:val="24"/>
        </w:rPr>
        <w:t xml:space="preserve"> (o.a. </w:t>
      </w:r>
      <w:proofErr w:type="spellStart"/>
      <w:r w:rsidR="00304DB3">
        <w:rPr>
          <w:sz w:val="24"/>
          <w:szCs w:val="24"/>
        </w:rPr>
        <w:t>Friederici</w:t>
      </w:r>
      <w:proofErr w:type="spellEnd"/>
      <w:r w:rsidR="00304DB3">
        <w:rPr>
          <w:sz w:val="24"/>
          <w:szCs w:val="24"/>
        </w:rPr>
        <w:t>, 1981</w:t>
      </w:r>
      <w:r w:rsidR="0015062F">
        <w:rPr>
          <w:sz w:val="24"/>
          <w:szCs w:val="24"/>
        </w:rPr>
        <w:t>;</w:t>
      </w:r>
      <w:r w:rsidR="00DC49CA">
        <w:rPr>
          <w:sz w:val="24"/>
          <w:szCs w:val="24"/>
        </w:rPr>
        <w:t xml:space="preserve"> </w:t>
      </w:r>
      <w:proofErr w:type="spellStart"/>
      <w:r w:rsidR="00DC49CA">
        <w:rPr>
          <w:sz w:val="24"/>
          <w:szCs w:val="24"/>
        </w:rPr>
        <w:t>Trofimova</w:t>
      </w:r>
      <w:proofErr w:type="spellEnd"/>
      <w:r w:rsidR="00DC49CA">
        <w:rPr>
          <w:sz w:val="24"/>
          <w:szCs w:val="24"/>
        </w:rPr>
        <w:t>, 2009;</w:t>
      </w:r>
      <w:r w:rsidR="0015062F">
        <w:rPr>
          <w:sz w:val="24"/>
          <w:szCs w:val="24"/>
        </w:rPr>
        <w:t xml:space="preserve"> </w:t>
      </w:r>
      <w:proofErr w:type="spellStart"/>
      <w:r w:rsidR="0015062F">
        <w:rPr>
          <w:sz w:val="24"/>
          <w:szCs w:val="24"/>
        </w:rPr>
        <w:t>Weinrich</w:t>
      </w:r>
      <w:proofErr w:type="spellEnd"/>
      <w:r w:rsidR="0015062F">
        <w:rPr>
          <w:sz w:val="24"/>
          <w:szCs w:val="24"/>
        </w:rPr>
        <w:t xml:space="preserve"> et al</w:t>
      </w:r>
      <w:proofErr w:type="gramStart"/>
      <w:r w:rsidR="0015062F">
        <w:rPr>
          <w:sz w:val="24"/>
          <w:szCs w:val="24"/>
        </w:rPr>
        <w:t>.</w:t>
      </w:r>
      <w:proofErr w:type="gramEnd"/>
      <w:r w:rsidR="0015062F">
        <w:rPr>
          <w:sz w:val="24"/>
          <w:szCs w:val="24"/>
        </w:rPr>
        <w:t>, 1993)</w:t>
      </w:r>
      <w:r w:rsidR="00927BB3">
        <w:rPr>
          <w:sz w:val="24"/>
          <w:szCs w:val="24"/>
        </w:rPr>
        <w:t xml:space="preserve"> waardoor er geen totaalbeeld wordt gecreëerd van het prepositiegebruik van afasiepatiënten. Een aanbeveling zou dan ook zijn om alle preposities en/of lidwoorden die </w:t>
      </w:r>
      <w:r w:rsidR="00927BB3">
        <w:rPr>
          <w:sz w:val="24"/>
          <w:szCs w:val="24"/>
        </w:rPr>
        <w:lastRenderedPageBreak/>
        <w:t>in de taal</w:t>
      </w:r>
      <w:r w:rsidR="00B873CD">
        <w:rPr>
          <w:sz w:val="24"/>
          <w:szCs w:val="24"/>
        </w:rPr>
        <w:t xml:space="preserve"> of talen</w:t>
      </w:r>
      <w:r w:rsidR="00927BB3">
        <w:rPr>
          <w:sz w:val="24"/>
          <w:szCs w:val="24"/>
        </w:rPr>
        <w:t xml:space="preserve"> aanwezig zijn in beschouwing te nemen</w:t>
      </w:r>
      <w:r w:rsidR="00B873CD">
        <w:rPr>
          <w:sz w:val="24"/>
          <w:szCs w:val="24"/>
        </w:rPr>
        <w:t xml:space="preserve"> tijdens een onderzoek.</w:t>
      </w:r>
      <w:r w:rsidR="00927BB3">
        <w:rPr>
          <w:sz w:val="24"/>
          <w:szCs w:val="24"/>
        </w:rPr>
        <w:t xml:space="preserve"> </w:t>
      </w:r>
      <w:r w:rsidR="00E46228">
        <w:rPr>
          <w:sz w:val="24"/>
          <w:szCs w:val="24"/>
        </w:rPr>
        <w:br/>
        <w:t>In de meeste voorgaande</w:t>
      </w:r>
      <w:r w:rsidR="009D1B8E">
        <w:rPr>
          <w:sz w:val="24"/>
          <w:szCs w:val="24"/>
        </w:rPr>
        <w:t xml:space="preserve"> onderzoek</w:t>
      </w:r>
      <w:r w:rsidR="00E46228">
        <w:rPr>
          <w:sz w:val="24"/>
          <w:szCs w:val="24"/>
        </w:rPr>
        <w:t>en wordt gebruik gemaakt van</w:t>
      </w:r>
      <w:r w:rsidR="009D1B8E">
        <w:rPr>
          <w:sz w:val="24"/>
          <w:szCs w:val="24"/>
        </w:rPr>
        <w:t xml:space="preserve"> een eigen methodiek, welke in de meeste gevallen veel van andere verschilt.</w:t>
      </w:r>
      <w:r w:rsidR="008A0611">
        <w:rPr>
          <w:sz w:val="24"/>
          <w:szCs w:val="24"/>
        </w:rPr>
        <w:t xml:space="preserve"> </w:t>
      </w:r>
      <w:r w:rsidR="002873BA">
        <w:rPr>
          <w:sz w:val="24"/>
          <w:szCs w:val="24"/>
        </w:rPr>
        <w:t>Over het algemeen worden beoordelingstaken en invultaken het vaakst gebruikt, maar worden deze niet op dezelfde manier uitgevoerd</w:t>
      </w:r>
      <w:r w:rsidR="004A6394">
        <w:rPr>
          <w:sz w:val="24"/>
          <w:szCs w:val="24"/>
        </w:rPr>
        <w:t xml:space="preserve"> (</w:t>
      </w:r>
      <w:r w:rsidR="00B873CD">
        <w:rPr>
          <w:sz w:val="24"/>
          <w:szCs w:val="24"/>
        </w:rPr>
        <w:t xml:space="preserve">bijvoorbeeld in </w:t>
      </w:r>
      <w:proofErr w:type="spellStart"/>
      <w:r w:rsidR="00B873CD">
        <w:rPr>
          <w:sz w:val="24"/>
          <w:szCs w:val="24"/>
        </w:rPr>
        <w:t>Friederici</w:t>
      </w:r>
      <w:proofErr w:type="spellEnd"/>
      <w:r w:rsidR="00B873CD">
        <w:rPr>
          <w:sz w:val="24"/>
          <w:szCs w:val="24"/>
        </w:rPr>
        <w:t xml:space="preserve"> </w:t>
      </w:r>
      <w:proofErr w:type="gramStart"/>
      <w:r w:rsidR="00B873CD">
        <w:rPr>
          <w:sz w:val="24"/>
          <w:szCs w:val="24"/>
        </w:rPr>
        <w:t>(</w:t>
      </w:r>
      <w:proofErr w:type="gramEnd"/>
      <w:r w:rsidR="00B873CD">
        <w:rPr>
          <w:sz w:val="24"/>
          <w:szCs w:val="24"/>
        </w:rPr>
        <w:t>1982</w:t>
      </w:r>
      <w:r w:rsidR="004A6394">
        <w:rPr>
          <w:sz w:val="24"/>
          <w:szCs w:val="24"/>
        </w:rPr>
        <w:t xml:space="preserve">) en </w:t>
      </w:r>
      <w:proofErr w:type="spellStart"/>
      <w:r w:rsidR="004A6394">
        <w:rPr>
          <w:sz w:val="24"/>
          <w:szCs w:val="24"/>
        </w:rPr>
        <w:t>Grodzinsky</w:t>
      </w:r>
      <w:proofErr w:type="spellEnd"/>
      <w:r w:rsidR="004A6394">
        <w:rPr>
          <w:sz w:val="24"/>
          <w:szCs w:val="24"/>
        </w:rPr>
        <w:t xml:space="preserve"> (1988))</w:t>
      </w:r>
      <w:r w:rsidR="002873BA">
        <w:rPr>
          <w:sz w:val="24"/>
          <w:szCs w:val="24"/>
        </w:rPr>
        <w:t xml:space="preserve">. </w:t>
      </w:r>
      <w:r w:rsidR="008A0611">
        <w:rPr>
          <w:sz w:val="24"/>
          <w:szCs w:val="24"/>
        </w:rPr>
        <w:t xml:space="preserve">De methodiek die wordt gebruikt </w:t>
      </w:r>
      <w:r w:rsidR="003E7EE6">
        <w:rPr>
          <w:sz w:val="24"/>
          <w:szCs w:val="24"/>
        </w:rPr>
        <w:t>in onderzoeken zou</w:t>
      </w:r>
      <w:r w:rsidR="00E46228">
        <w:rPr>
          <w:sz w:val="24"/>
          <w:szCs w:val="24"/>
        </w:rPr>
        <w:t xml:space="preserve"> invloed </w:t>
      </w:r>
      <w:r w:rsidR="003E7EE6">
        <w:rPr>
          <w:sz w:val="24"/>
          <w:szCs w:val="24"/>
        </w:rPr>
        <w:t xml:space="preserve">kunnen hebben </w:t>
      </w:r>
      <w:r w:rsidR="00E46228">
        <w:rPr>
          <w:sz w:val="24"/>
          <w:szCs w:val="24"/>
        </w:rPr>
        <w:t>op de resultaten</w:t>
      </w:r>
      <w:r w:rsidR="003E7EE6">
        <w:rPr>
          <w:sz w:val="24"/>
          <w:szCs w:val="24"/>
        </w:rPr>
        <w:t xml:space="preserve"> van deze onderzoeken</w:t>
      </w:r>
      <w:r w:rsidR="00E46228">
        <w:rPr>
          <w:sz w:val="24"/>
          <w:szCs w:val="24"/>
        </w:rPr>
        <w:t>, waardoor er voor eenzelfde taal, door verschillende methodiek, uiteenlopende resultaten kunnen worden gevonden op het gebruik van bepaalde functiewoorden.</w:t>
      </w:r>
      <w:r w:rsidR="00900FEF">
        <w:rPr>
          <w:sz w:val="24"/>
          <w:szCs w:val="24"/>
        </w:rPr>
        <w:t xml:space="preserve"> Een ideaal zou zijn om een methode te ontwikkelen in meerdere talen, waardoor onderzoekers die verschillende talen onderzoeken dezelfde methode kunnen gebruiken en zo ook hun resultaten met elkaar kunnen vergelijken.  </w:t>
      </w:r>
      <w:r w:rsidR="00E46228">
        <w:rPr>
          <w:sz w:val="24"/>
          <w:szCs w:val="24"/>
        </w:rPr>
        <w:br/>
        <w:t>De meeste onderzoeken zijn uitgev</w:t>
      </w:r>
      <w:r w:rsidR="00DE218E">
        <w:rPr>
          <w:sz w:val="24"/>
          <w:szCs w:val="24"/>
        </w:rPr>
        <w:t>oerd in een bepaalde taal, de resultaten van deze onderzoeken geven inzicht</w:t>
      </w:r>
      <w:r w:rsidR="00E46228">
        <w:rPr>
          <w:sz w:val="24"/>
          <w:szCs w:val="24"/>
        </w:rPr>
        <w:t xml:space="preserve"> in het taalgebruik van afasiepatiënten in die taal. Deze resultaten zijn echter niet automatisch aan te nemen voor andere talen</w:t>
      </w:r>
      <w:r w:rsidR="002A2C8C">
        <w:rPr>
          <w:sz w:val="24"/>
          <w:szCs w:val="24"/>
        </w:rPr>
        <w:t xml:space="preserve">, heeft onderzoek aangetoond (o.a. </w:t>
      </w:r>
      <w:proofErr w:type="spellStart"/>
      <w:r w:rsidR="002A2C8C">
        <w:rPr>
          <w:sz w:val="24"/>
          <w:szCs w:val="24"/>
        </w:rPr>
        <w:t>Bates</w:t>
      </w:r>
      <w:proofErr w:type="spellEnd"/>
      <w:r w:rsidR="002A2C8C">
        <w:rPr>
          <w:sz w:val="24"/>
          <w:szCs w:val="24"/>
        </w:rPr>
        <w:t xml:space="preserve"> &amp; </w:t>
      </w:r>
      <w:proofErr w:type="spellStart"/>
      <w:r w:rsidR="002A2C8C">
        <w:rPr>
          <w:sz w:val="24"/>
          <w:szCs w:val="24"/>
        </w:rPr>
        <w:t>Wulfeck</w:t>
      </w:r>
      <w:proofErr w:type="spellEnd"/>
      <w:r w:rsidR="002A2C8C">
        <w:rPr>
          <w:sz w:val="24"/>
          <w:szCs w:val="24"/>
        </w:rPr>
        <w:t>, 1989; Havik &amp; Bastiaanse</w:t>
      </w:r>
      <w:r w:rsidR="005622F3">
        <w:rPr>
          <w:sz w:val="24"/>
          <w:szCs w:val="24"/>
        </w:rPr>
        <w:t>,</w:t>
      </w:r>
      <w:r w:rsidR="002A2C8C">
        <w:rPr>
          <w:sz w:val="24"/>
          <w:szCs w:val="24"/>
        </w:rPr>
        <w:t xml:space="preserve"> 2004</w:t>
      </w:r>
      <w:r w:rsidR="005622F3">
        <w:rPr>
          <w:sz w:val="24"/>
          <w:szCs w:val="24"/>
        </w:rPr>
        <w:t xml:space="preserve">; </w:t>
      </w:r>
      <w:proofErr w:type="spellStart"/>
      <w:r w:rsidR="005622F3">
        <w:rPr>
          <w:sz w:val="24"/>
          <w:szCs w:val="24"/>
        </w:rPr>
        <w:t>Ruigendijk</w:t>
      </w:r>
      <w:proofErr w:type="spellEnd"/>
      <w:r w:rsidR="005622F3">
        <w:rPr>
          <w:sz w:val="24"/>
          <w:szCs w:val="24"/>
        </w:rPr>
        <w:t>, 2011</w:t>
      </w:r>
      <w:r w:rsidR="002A2C8C">
        <w:rPr>
          <w:sz w:val="24"/>
          <w:szCs w:val="24"/>
        </w:rPr>
        <w:t>)</w:t>
      </w:r>
      <w:r w:rsidR="00E46228">
        <w:rPr>
          <w:sz w:val="24"/>
          <w:szCs w:val="24"/>
        </w:rPr>
        <w:t>. Meer cross</w:t>
      </w:r>
      <w:r w:rsidR="00231097">
        <w:rPr>
          <w:sz w:val="24"/>
          <w:szCs w:val="24"/>
        </w:rPr>
        <w:t xml:space="preserve"> </w:t>
      </w:r>
      <w:r w:rsidR="00E46228">
        <w:rPr>
          <w:sz w:val="24"/>
          <w:szCs w:val="24"/>
        </w:rPr>
        <w:t>linguïstisch onderzoek is belangrijk om verschillen en overeenkom</w:t>
      </w:r>
      <w:r w:rsidR="00AF5E95">
        <w:rPr>
          <w:sz w:val="24"/>
          <w:szCs w:val="24"/>
        </w:rPr>
        <w:t xml:space="preserve">sten </w:t>
      </w:r>
      <w:r w:rsidR="00900FEF">
        <w:rPr>
          <w:sz w:val="24"/>
          <w:szCs w:val="24"/>
        </w:rPr>
        <w:t xml:space="preserve">in de uiting van afasie </w:t>
      </w:r>
      <w:r w:rsidR="00AF5E95">
        <w:rPr>
          <w:sz w:val="24"/>
          <w:szCs w:val="24"/>
        </w:rPr>
        <w:t>aan te tonen tussen talen.</w:t>
      </w:r>
      <w:r w:rsidR="00900FEF">
        <w:rPr>
          <w:sz w:val="24"/>
          <w:szCs w:val="24"/>
        </w:rPr>
        <w:t xml:space="preserve"> </w:t>
      </w:r>
    </w:p>
    <w:p w:rsidR="00590619" w:rsidRDefault="00590619" w:rsidP="00F6200D">
      <w:pPr>
        <w:spacing w:line="360" w:lineRule="auto"/>
        <w:rPr>
          <w:sz w:val="24"/>
          <w:szCs w:val="24"/>
        </w:rPr>
      </w:pPr>
    </w:p>
    <w:p w:rsidR="00590619" w:rsidRDefault="00590619" w:rsidP="00F6200D">
      <w:pPr>
        <w:spacing w:line="360" w:lineRule="auto"/>
        <w:rPr>
          <w:sz w:val="24"/>
          <w:szCs w:val="24"/>
        </w:rPr>
      </w:pPr>
    </w:p>
    <w:p w:rsidR="00590619" w:rsidRDefault="00590619" w:rsidP="00F6200D">
      <w:pPr>
        <w:spacing w:line="360" w:lineRule="auto"/>
        <w:rPr>
          <w:sz w:val="24"/>
          <w:szCs w:val="24"/>
        </w:rPr>
      </w:pPr>
    </w:p>
    <w:p w:rsidR="00590619" w:rsidRDefault="00590619" w:rsidP="00F6200D">
      <w:pPr>
        <w:spacing w:line="360" w:lineRule="auto"/>
        <w:rPr>
          <w:sz w:val="24"/>
          <w:szCs w:val="24"/>
        </w:rPr>
      </w:pPr>
    </w:p>
    <w:p w:rsidR="00590619" w:rsidRDefault="00590619" w:rsidP="00F6200D">
      <w:pPr>
        <w:spacing w:line="360" w:lineRule="auto"/>
        <w:rPr>
          <w:sz w:val="24"/>
          <w:szCs w:val="24"/>
        </w:rPr>
      </w:pPr>
    </w:p>
    <w:p w:rsidR="00590619" w:rsidRDefault="00590619" w:rsidP="00F6200D">
      <w:pPr>
        <w:spacing w:line="360" w:lineRule="auto"/>
        <w:rPr>
          <w:sz w:val="24"/>
          <w:szCs w:val="24"/>
        </w:rPr>
      </w:pPr>
    </w:p>
    <w:p w:rsidR="00590619" w:rsidRDefault="00590619" w:rsidP="00F6200D">
      <w:pPr>
        <w:spacing w:line="360" w:lineRule="auto"/>
        <w:rPr>
          <w:sz w:val="24"/>
          <w:szCs w:val="24"/>
        </w:rPr>
      </w:pPr>
    </w:p>
    <w:p w:rsidR="00590619" w:rsidRDefault="00590619" w:rsidP="00F6200D">
      <w:pPr>
        <w:spacing w:line="360" w:lineRule="auto"/>
        <w:rPr>
          <w:sz w:val="24"/>
          <w:szCs w:val="24"/>
        </w:rPr>
      </w:pPr>
    </w:p>
    <w:p w:rsidR="00590619" w:rsidRDefault="00590619" w:rsidP="00F6200D">
      <w:pPr>
        <w:spacing w:line="360" w:lineRule="auto"/>
        <w:rPr>
          <w:sz w:val="24"/>
          <w:szCs w:val="24"/>
        </w:rPr>
      </w:pPr>
    </w:p>
    <w:p w:rsidR="00527A25" w:rsidRDefault="00527A25" w:rsidP="00F6200D">
      <w:pPr>
        <w:spacing w:line="360" w:lineRule="auto"/>
        <w:rPr>
          <w:sz w:val="24"/>
          <w:szCs w:val="24"/>
        </w:rPr>
      </w:pPr>
    </w:p>
    <w:p w:rsidR="002538A4" w:rsidRDefault="002538A4" w:rsidP="00F6200D">
      <w:pPr>
        <w:spacing w:line="360" w:lineRule="auto"/>
        <w:rPr>
          <w:sz w:val="24"/>
          <w:szCs w:val="24"/>
        </w:rPr>
      </w:pPr>
    </w:p>
    <w:p w:rsidR="004867F2" w:rsidRPr="00F6200D" w:rsidRDefault="004867F2" w:rsidP="00F6200D">
      <w:pPr>
        <w:pStyle w:val="Lijstalinea"/>
        <w:numPr>
          <w:ilvl w:val="0"/>
          <w:numId w:val="1"/>
        </w:numPr>
        <w:spacing w:line="360" w:lineRule="auto"/>
        <w:rPr>
          <w:sz w:val="24"/>
          <w:szCs w:val="24"/>
        </w:rPr>
      </w:pPr>
      <w:r w:rsidRPr="00F6200D">
        <w:rPr>
          <w:sz w:val="24"/>
          <w:szCs w:val="24"/>
        </w:rPr>
        <w:lastRenderedPageBreak/>
        <w:t>Referenties</w:t>
      </w:r>
    </w:p>
    <w:p w:rsidR="00F77BEA" w:rsidRPr="00F9044F" w:rsidRDefault="00F77BEA" w:rsidP="00A23B0A">
      <w:pPr>
        <w:spacing w:line="360" w:lineRule="auto"/>
        <w:rPr>
          <w:sz w:val="24"/>
          <w:szCs w:val="24"/>
        </w:rPr>
      </w:pPr>
      <w:proofErr w:type="spellStart"/>
      <w:r w:rsidRPr="00F9044F">
        <w:rPr>
          <w:rFonts w:cs="Arial"/>
          <w:sz w:val="24"/>
          <w:szCs w:val="24"/>
          <w:shd w:val="clear" w:color="auto" w:fill="FFFFFF"/>
        </w:rPr>
        <w:t>Avrutin</w:t>
      </w:r>
      <w:proofErr w:type="spellEnd"/>
      <w:r w:rsidRPr="00F9044F">
        <w:rPr>
          <w:rFonts w:cs="Arial"/>
          <w:sz w:val="24"/>
          <w:szCs w:val="24"/>
          <w:shd w:val="clear" w:color="auto" w:fill="FFFFFF"/>
        </w:rPr>
        <w:t xml:space="preserve">, S. (2001). </w:t>
      </w:r>
      <w:proofErr w:type="spellStart"/>
      <w:r w:rsidRPr="00F9044F">
        <w:rPr>
          <w:rFonts w:cs="Arial"/>
          <w:sz w:val="24"/>
          <w:szCs w:val="24"/>
          <w:shd w:val="clear" w:color="auto" w:fill="FFFFFF"/>
        </w:rPr>
        <w:t>Linguistics</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and</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agrammatism</w:t>
      </w:r>
      <w:proofErr w:type="spellEnd"/>
      <w:r w:rsidRPr="00F9044F">
        <w:rPr>
          <w:rFonts w:cs="Arial"/>
          <w:sz w:val="24"/>
          <w:szCs w:val="24"/>
          <w:shd w:val="clear" w:color="auto" w:fill="FFFFFF"/>
        </w:rPr>
        <w:t>.</w:t>
      </w:r>
      <w:r w:rsidRPr="00F9044F">
        <w:rPr>
          <w:rStyle w:val="apple-converted-space"/>
          <w:rFonts w:cs="Arial"/>
          <w:sz w:val="24"/>
          <w:szCs w:val="24"/>
          <w:shd w:val="clear" w:color="auto" w:fill="FFFFFF"/>
        </w:rPr>
        <w:t> </w:t>
      </w:r>
      <w:proofErr w:type="spellStart"/>
      <w:r w:rsidRPr="00F9044F">
        <w:rPr>
          <w:rFonts w:cs="Arial"/>
          <w:i/>
          <w:iCs/>
          <w:sz w:val="24"/>
          <w:szCs w:val="24"/>
          <w:shd w:val="clear" w:color="auto" w:fill="FFFFFF"/>
        </w:rPr>
        <w:t>Glot</w:t>
      </w:r>
      <w:proofErr w:type="spellEnd"/>
      <w:r w:rsidRPr="00F9044F">
        <w:rPr>
          <w:rFonts w:cs="Arial"/>
          <w:i/>
          <w:iCs/>
          <w:sz w:val="24"/>
          <w:szCs w:val="24"/>
          <w:shd w:val="clear" w:color="auto" w:fill="FFFFFF"/>
        </w:rPr>
        <w:t xml:space="preserve"> International</w:t>
      </w:r>
      <w:r w:rsidRPr="00F9044F">
        <w:rPr>
          <w:rFonts w:cs="Arial"/>
          <w:sz w:val="24"/>
          <w:szCs w:val="24"/>
          <w:shd w:val="clear" w:color="auto" w:fill="FFFFFF"/>
        </w:rPr>
        <w:t>,</w:t>
      </w:r>
      <w:r w:rsidRPr="00F9044F">
        <w:rPr>
          <w:rStyle w:val="apple-converted-space"/>
          <w:rFonts w:cs="Arial"/>
          <w:sz w:val="24"/>
          <w:szCs w:val="24"/>
          <w:shd w:val="clear" w:color="auto" w:fill="FFFFFF"/>
        </w:rPr>
        <w:t> </w:t>
      </w:r>
      <w:r w:rsidRPr="00F9044F">
        <w:rPr>
          <w:rFonts w:cs="Arial"/>
          <w:i/>
          <w:iCs/>
          <w:sz w:val="24"/>
          <w:szCs w:val="24"/>
          <w:shd w:val="clear" w:color="auto" w:fill="FFFFFF"/>
        </w:rPr>
        <w:t>5</w:t>
      </w:r>
      <w:r w:rsidRPr="00F9044F">
        <w:rPr>
          <w:rFonts w:cs="Arial"/>
          <w:sz w:val="24"/>
          <w:szCs w:val="24"/>
          <w:shd w:val="clear" w:color="auto" w:fill="FFFFFF"/>
        </w:rPr>
        <w:t>(3), 1-11.</w:t>
      </w:r>
    </w:p>
    <w:p w:rsidR="00F77BEA" w:rsidRPr="00F9044F" w:rsidRDefault="00F77BEA" w:rsidP="00A23B0A">
      <w:pPr>
        <w:spacing w:line="360" w:lineRule="auto"/>
        <w:rPr>
          <w:rFonts w:cs="Arial"/>
          <w:sz w:val="24"/>
          <w:szCs w:val="24"/>
          <w:shd w:val="clear" w:color="auto" w:fill="FFFFFF"/>
        </w:rPr>
      </w:pPr>
      <w:proofErr w:type="spellStart"/>
      <w:r w:rsidRPr="00F9044F">
        <w:rPr>
          <w:rFonts w:cs="Arial"/>
          <w:sz w:val="24"/>
          <w:szCs w:val="24"/>
          <w:shd w:val="clear" w:color="auto" w:fill="FFFFFF"/>
        </w:rPr>
        <w:t>Avrutin</w:t>
      </w:r>
      <w:proofErr w:type="spellEnd"/>
      <w:r w:rsidRPr="00F9044F">
        <w:rPr>
          <w:rFonts w:cs="Arial"/>
          <w:sz w:val="24"/>
          <w:szCs w:val="24"/>
          <w:shd w:val="clear" w:color="auto" w:fill="FFFFFF"/>
        </w:rPr>
        <w:t xml:space="preserve">, S. (2006). </w:t>
      </w:r>
      <w:proofErr w:type="spellStart"/>
      <w:r w:rsidRPr="00F9044F">
        <w:rPr>
          <w:rFonts w:cs="Arial"/>
          <w:sz w:val="24"/>
          <w:szCs w:val="24"/>
          <w:shd w:val="clear" w:color="auto" w:fill="FFFFFF"/>
        </w:rPr>
        <w:t>Weak</w:t>
      </w:r>
      <w:proofErr w:type="spellEnd"/>
      <w:r w:rsidRPr="00F9044F">
        <w:rPr>
          <w:rFonts w:cs="Arial"/>
          <w:sz w:val="24"/>
          <w:szCs w:val="24"/>
          <w:shd w:val="clear" w:color="auto" w:fill="FFFFFF"/>
        </w:rPr>
        <w:t xml:space="preserve"> syntax.</w:t>
      </w:r>
      <w:r w:rsidRPr="00F9044F">
        <w:rPr>
          <w:rStyle w:val="apple-converted-space"/>
          <w:rFonts w:cs="Arial"/>
          <w:sz w:val="24"/>
          <w:szCs w:val="24"/>
          <w:shd w:val="clear" w:color="auto" w:fill="FFFFFF"/>
        </w:rPr>
        <w:t> </w:t>
      </w:r>
      <w:proofErr w:type="spellStart"/>
      <w:r w:rsidRPr="00F9044F">
        <w:rPr>
          <w:rFonts w:cs="Arial"/>
          <w:i/>
          <w:iCs/>
          <w:sz w:val="24"/>
          <w:szCs w:val="24"/>
          <w:shd w:val="clear" w:color="auto" w:fill="FFFFFF"/>
        </w:rPr>
        <w:t>Broca’s</w:t>
      </w:r>
      <w:proofErr w:type="spellEnd"/>
      <w:r w:rsidRPr="00F9044F">
        <w:rPr>
          <w:rFonts w:cs="Arial"/>
          <w:i/>
          <w:iCs/>
          <w:sz w:val="24"/>
          <w:szCs w:val="24"/>
          <w:shd w:val="clear" w:color="auto" w:fill="FFFFFF"/>
        </w:rPr>
        <w:t xml:space="preserve"> </w:t>
      </w:r>
      <w:proofErr w:type="spellStart"/>
      <w:r w:rsidRPr="00F9044F">
        <w:rPr>
          <w:rFonts w:cs="Arial"/>
          <w:i/>
          <w:iCs/>
          <w:sz w:val="24"/>
          <w:szCs w:val="24"/>
          <w:shd w:val="clear" w:color="auto" w:fill="FFFFFF"/>
        </w:rPr>
        <w:t>region</w:t>
      </w:r>
      <w:proofErr w:type="spellEnd"/>
      <w:r w:rsidRPr="00F9044F">
        <w:rPr>
          <w:rFonts w:cs="Arial"/>
          <w:sz w:val="24"/>
          <w:szCs w:val="24"/>
          <w:shd w:val="clear" w:color="auto" w:fill="FFFFFF"/>
        </w:rPr>
        <w:t>, 49-62.</w:t>
      </w:r>
    </w:p>
    <w:p w:rsidR="008A0B48" w:rsidRPr="008A0B48" w:rsidRDefault="008A0B48" w:rsidP="00A23B0A">
      <w:pPr>
        <w:spacing w:line="360" w:lineRule="auto"/>
        <w:rPr>
          <w:rFonts w:cs="Arial"/>
          <w:sz w:val="24"/>
          <w:szCs w:val="24"/>
          <w:shd w:val="clear" w:color="auto" w:fill="FFFFFF"/>
        </w:rPr>
      </w:pPr>
      <w:r w:rsidRPr="008A0B48">
        <w:rPr>
          <w:rFonts w:cs="Arial"/>
          <w:sz w:val="24"/>
          <w:szCs w:val="24"/>
          <w:shd w:val="clear" w:color="auto" w:fill="FFFFFF"/>
        </w:rPr>
        <w:t>Bastiaanse, R., &amp; Prins, R. S. (2010).</w:t>
      </w:r>
      <w:r w:rsidRPr="008A0B48">
        <w:rPr>
          <w:rStyle w:val="apple-converted-space"/>
          <w:rFonts w:cs="Arial"/>
          <w:sz w:val="24"/>
          <w:szCs w:val="24"/>
          <w:shd w:val="clear" w:color="auto" w:fill="FFFFFF"/>
        </w:rPr>
        <w:t> </w:t>
      </w:r>
      <w:r w:rsidRPr="008A0B48">
        <w:rPr>
          <w:rFonts w:cs="Arial"/>
          <w:i/>
          <w:iCs/>
          <w:sz w:val="24"/>
          <w:szCs w:val="24"/>
          <w:shd w:val="clear" w:color="auto" w:fill="FFFFFF"/>
        </w:rPr>
        <w:t>Inleiding in de afasie</w:t>
      </w:r>
      <w:r w:rsidRPr="008A0B48">
        <w:rPr>
          <w:rFonts w:cs="Arial"/>
          <w:sz w:val="24"/>
          <w:szCs w:val="24"/>
          <w:shd w:val="clear" w:color="auto" w:fill="FFFFFF"/>
        </w:rPr>
        <w:t xml:space="preserve">. </w:t>
      </w:r>
      <w:proofErr w:type="spellStart"/>
      <w:r w:rsidRPr="008A0B48">
        <w:rPr>
          <w:rFonts w:cs="Arial"/>
          <w:sz w:val="24"/>
          <w:szCs w:val="24"/>
          <w:shd w:val="clear" w:color="auto" w:fill="FFFFFF"/>
        </w:rPr>
        <w:t>Bohn</w:t>
      </w:r>
      <w:proofErr w:type="spellEnd"/>
      <w:r w:rsidRPr="008A0B48">
        <w:rPr>
          <w:rFonts w:cs="Arial"/>
          <w:sz w:val="24"/>
          <w:szCs w:val="24"/>
          <w:shd w:val="clear" w:color="auto" w:fill="FFFFFF"/>
        </w:rPr>
        <w:t xml:space="preserve"> </w:t>
      </w:r>
      <w:proofErr w:type="spellStart"/>
      <w:r w:rsidRPr="008A0B48">
        <w:rPr>
          <w:rFonts w:cs="Arial"/>
          <w:sz w:val="24"/>
          <w:szCs w:val="24"/>
          <w:shd w:val="clear" w:color="auto" w:fill="FFFFFF"/>
        </w:rPr>
        <w:t>Stafleu</w:t>
      </w:r>
      <w:proofErr w:type="spellEnd"/>
      <w:r w:rsidRPr="008A0B48">
        <w:rPr>
          <w:rFonts w:cs="Arial"/>
          <w:sz w:val="24"/>
          <w:szCs w:val="24"/>
          <w:shd w:val="clear" w:color="auto" w:fill="FFFFFF"/>
        </w:rPr>
        <w:t xml:space="preserve"> van </w:t>
      </w:r>
      <w:proofErr w:type="spellStart"/>
      <w:r w:rsidRPr="008A0B48">
        <w:rPr>
          <w:rFonts w:cs="Arial"/>
          <w:sz w:val="24"/>
          <w:szCs w:val="24"/>
          <w:shd w:val="clear" w:color="auto" w:fill="FFFFFF"/>
        </w:rPr>
        <w:t>Loghum</w:t>
      </w:r>
      <w:proofErr w:type="spellEnd"/>
      <w:r w:rsidRPr="008A0B48">
        <w:rPr>
          <w:rFonts w:cs="Arial"/>
          <w:sz w:val="24"/>
          <w:szCs w:val="24"/>
          <w:shd w:val="clear" w:color="auto" w:fill="FFFFFF"/>
        </w:rPr>
        <w:t>.</w:t>
      </w:r>
    </w:p>
    <w:p w:rsidR="00C3773B" w:rsidRPr="00F9044F" w:rsidRDefault="00C3773B" w:rsidP="00A23B0A">
      <w:pPr>
        <w:spacing w:line="360" w:lineRule="auto"/>
        <w:rPr>
          <w:sz w:val="24"/>
          <w:szCs w:val="24"/>
        </w:rPr>
      </w:pPr>
      <w:proofErr w:type="spellStart"/>
      <w:r w:rsidRPr="00F9044F">
        <w:rPr>
          <w:rFonts w:cs="Arial"/>
          <w:sz w:val="24"/>
          <w:szCs w:val="24"/>
          <w:shd w:val="clear" w:color="auto" w:fill="FFFFFF"/>
        </w:rPr>
        <w:t>Bates</w:t>
      </w:r>
      <w:proofErr w:type="spellEnd"/>
      <w:r w:rsidRPr="00F9044F">
        <w:rPr>
          <w:rFonts w:cs="Arial"/>
          <w:sz w:val="24"/>
          <w:szCs w:val="24"/>
          <w:shd w:val="clear" w:color="auto" w:fill="FFFFFF"/>
        </w:rPr>
        <w:t xml:space="preserve">, E., &amp; </w:t>
      </w:r>
      <w:proofErr w:type="spellStart"/>
      <w:r w:rsidRPr="00F9044F">
        <w:rPr>
          <w:rFonts w:cs="Arial"/>
          <w:sz w:val="24"/>
          <w:szCs w:val="24"/>
          <w:shd w:val="clear" w:color="auto" w:fill="FFFFFF"/>
        </w:rPr>
        <w:t>Wulfeck</w:t>
      </w:r>
      <w:proofErr w:type="spellEnd"/>
      <w:r w:rsidRPr="00F9044F">
        <w:rPr>
          <w:rFonts w:cs="Arial"/>
          <w:sz w:val="24"/>
          <w:szCs w:val="24"/>
          <w:shd w:val="clear" w:color="auto" w:fill="FFFFFF"/>
        </w:rPr>
        <w:t xml:space="preserve">, B. (1989). </w:t>
      </w:r>
      <w:proofErr w:type="spellStart"/>
      <w:r w:rsidRPr="00F9044F">
        <w:rPr>
          <w:rFonts w:cs="Arial"/>
          <w:sz w:val="24"/>
          <w:szCs w:val="24"/>
          <w:shd w:val="clear" w:color="auto" w:fill="FFFFFF"/>
        </w:rPr>
        <w:t>Crosslinguistic</w:t>
      </w:r>
      <w:proofErr w:type="spellEnd"/>
      <w:r w:rsidRPr="00F9044F">
        <w:rPr>
          <w:rFonts w:cs="Arial"/>
          <w:sz w:val="24"/>
          <w:szCs w:val="24"/>
          <w:shd w:val="clear" w:color="auto" w:fill="FFFFFF"/>
        </w:rPr>
        <w:t xml:space="preserve"> studies of </w:t>
      </w:r>
      <w:proofErr w:type="spellStart"/>
      <w:r w:rsidRPr="00F9044F">
        <w:rPr>
          <w:rFonts w:cs="Arial"/>
          <w:sz w:val="24"/>
          <w:szCs w:val="24"/>
          <w:shd w:val="clear" w:color="auto" w:fill="FFFFFF"/>
        </w:rPr>
        <w:t>aphasia</w:t>
      </w:r>
      <w:proofErr w:type="spellEnd"/>
      <w:r w:rsidRPr="00F9044F">
        <w:rPr>
          <w:rFonts w:cs="Arial"/>
          <w:sz w:val="24"/>
          <w:szCs w:val="24"/>
          <w:shd w:val="clear" w:color="auto" w:fill="FFFFFF"/>
        </w:rPr>
        <w:t>.</w:t>
      </w:r>
      <w:r w:rsidRPr="00F9044F">
        <w:rPr>
          <w:rStyle w:val="apple-converted-space"/>
          <w:rFonts w:cs="Arial"/>
          <w:sz w:val="24"/>
          <w:szCs w:val="24"/>
          <w:shd w:val="clear" w:color="auto" w:fill="FFFFFF"/>
        </w:rPr>
        <w:t> </w:t>
      </w:r>
      <w:r w:rsidRPr="00F9044F">
        <w:rPr>
          <w:rFonts w:cs="Arial"/>
          <w:i/>
          <w:iCs/>
          <w:sz w:val="24"/>
          <w:szCs w:val="24"/>
          <w:shd w:val="clear" w:color="auto" w:fill="FFFFFF"/>
        </w:rPr>
        <w:t xml:space="preserve">The </w:t>
      </w:r>
      <w:proofErr w:type="spellStart"/>
      <w:r w:rsidRPr="00F9044F">
        <w:rPr>
          <w:rFonts w:cs="Arial"/>
          <w:i/>
          <w:iCs/>
          <w:sz w:val="24"/>
          <w:szCs w:val="24"/>
          <w:shd w:val="clear" w:color="auto" w:fill="FFFFFF"/>
        </w:rPr>
        <w:t>crosslinguistic</w:t>
      </w:r>
      <w:proofErr w:type="spellEnd"/>
      <w:r w:rsidRPr="00F9044F">
        <w:rPr>
          <w:rFonts w:cs="Arial"/>
          <w:i/>
          <w:iCs/>
          <w:sz w:val="24"/>
          <w:szCs w:val="24"/>
          <w:shd w:val="clear" w:color="auto" w:fill="FFFFFF"/>
        </w:rPr>
        <w:t xml:space="preserve"> </w:t>
      </w:r>
      <w:proofErr w:type="spellStart"/>
      <w:r w:rsidRPr="00F9044F">
        <w:rPr>
          <w:rFonts w:cs="Arial"/>
          <w:i/>
          <w:iCs/>
          <w:sz w:val="24"/>
          <w:szCs w:val="24"/>
          <w:shd w:val="clear" w:color="auto" w:fill="FFFFFF"/>
        </w:rPr>
        <w:t>study</w:t>
      </w:r>
      <w:proofErr w:type="spellEnd"/>
      <w:r w:rsidRPr="00F9044F">
        <w:rPr>
          <w:rFonts w:cs="Arial"/>
          <w:i/>
          <w:iCs/>
          <w:sz w:val="24"/>
          <w:szCs w:val="24"/>
          <w:shd w:val="clear" w:color="auto" w:fill="FFFFFF"/>
        </w:rPr>
        <w:t xml:space="preserve"> of </w:t>
      </w:r>
      <w:proofErr w:type="spellStart"/>
      <w:r w:rsidRPr="00F9044F">
        <w:rPr>
          <w:rFonts w:cs="Arial"/>
          <w:i/>
          <w:iCs/>
          <w:sz w:val="24"/>
          <w:szCs w:val="24"/>
          <w:shd w:val="clear" w:color="auto" w:fill="FFFFFF"/>
        </w:rPr>
        <w:t>sentence</w:t>
      </w:r>
      <w:proofErr w:type="spellEnd"/>
      <w:r w:rsidRPr="00F9044F">
        <w:rPr>
          <w:rFonts w:cs="Arial"/>
          <w:i/>
          <w:iCs/>
          <w:sz w:val="24"/>
          <w:szCs w:val="24"/>
          <w:shd w:val="clear" w:color="auto" w:fill="FFFFFF"/>
        </w:rPr>
        <w:t xml:space="preserve"> processing</w:t>
      </w:r>
      <w:r w:rsidRPr="00F9044F">
        <w:rPr>
          <w:rFonts w:cs="Arial"/>
          <w:sz w:val="24"/>
          <w:szCs w:val="24"/>
          <w:shd w:val="clear" w:color="auto" w:fill="FFFFFF"/>
        </w:rPr>
        <w:t>, 328-371.</w:t>
      </w:r>
    </w:p>
    <w:p w:rsidR="00F77BEA" w:rsidRDefault="00F77BEA" w:rsidP="00A23B0A">
      <w:pPr>
        <w:spacing w:line="360" w:lineRule="auto"/>
        <w:rPr>
          <w:rFonts w:cs="Arial"/>
          <w:sz w:val="24"/>
          <w:szCs w:val="24"/>
          <w:shd w:val="clear" w:color="auto" w:fill="FFFFFF"/>
        </w:rPr>
      </w:pPr>
      <w:proofErr w:type="spellStart"/>
      <w:r w:rsidRPr="00F9044F">
        <w:rPr>
          <w:rFonts w:cs="Arial"/>
          <w:sz w:val="24"/>
          <w:szCs w:val="24"/>
          <w:shd w:val="clear" w:color="auto" w:fill="FFFFFF"/>
        </w:rPr>
        <w:t>Bennis</w:t>
      </w:r>
      <w:proofErr w:type="spellEnd"/>
      <w:r w:rsidRPr="00F9044F">
        <w:rPr>
          <w:rFonts w:cs="Arial"/>
          <w:sz w:val="24"/>
          <w:szCs w:val="24"/>
          <w:shd w:val="clear" w:color="auto" w:fill="FFFFFF"/>
        </w:rPr>
        <w:t xml:space="preserve">, H. J., Prins, R., &amp; Vermeulen, J. (1983). </w:t>
      </w:r>
      <w:proofErr w:type="spellStart"/>
      <w:r w:rsidRPr="00F9044F">
        <w:rPr>
          <w:rFonts w:cs="Arial"/>
          <w:sz w:val="24"/>
          <w:szCs w:val="24"/>
          <w:shd w:val="clear" w:color="auto" w:fill="FFFFFF"/>
        </w:rPr>
        <w:t>Lexical-semantic</w:t>
      </w:r>
      <w:proofErr w:type="spellEnd"/>
      <w:r w:rsidRPr="00F9044F">
        <w:rPr>
          <w:rFonts w:cs="Arial"/>
          <w:sz w:val="24"/>
          <w:szCs w:val="24"/>
          <w:shd w:val="clear" w:color="auto" w:fill="FFFFFF"/>
        </w:rPr>
        <w:t xml:space="preserve"> versus </w:t>
      </w:r>
      <w:proofErr w:type="spellStart"/>
      <w:r w:rsidRPr="00F9044F">
        <w:rPr>
          <w:rFonts w:cs="Arial"/>
          <w:sz w:val="24"/>
          <w:szCs w:val="24"/>
          <w:shd w:val="clear" w:color="auto" w:fill="FFFFFF"/>
        </w:rPr>
        <w:t>syntactic</w:t>
      </w:r>
      <w:proofErr w:type="spellEnd"/>
      <w:r w:rsidRPr="00F9044F">
        <w:rPr>
          <w:rFonts w:cs="Arial"/>
          <w:sz w:val="24"/>
          <w:szCs w:val="24"/>
          <w:shd w:val="clear" w:color="auto" w:fill="FFFFFF"/>
        </w:rPr>
        <w:t xml:space="preserve"> disorders in </w:t>
      </w:r>
      <w:proofErr w:type="spellStart"/>
      <w:r w:rsidRPr="00F9044F">
        <w:rPr>
          <w:rFonts w:cs="Arial"/>
          <w:sz w:val="24"/>
          <w:szCs w:val="24"/>
          <w:shd w:val="clear" w:color="auto" w:fill="FFFFFF"/>
        </w:rPr>
        <w:t>aphasia</w:t>
      </w:r>
      <w:proofErr w:type="spellEnd"/>
      <w:r w:rsidRPr="00F9044F">
        <w:rPr>
          <w:rFonts w:cs="Arial"/>
          <w:sz w:val="24"/>
          <w:szCs w:val="24"/>
          <w:shd w:val="clear" w:color="auto" w:fill="FFFFFF"/>
        </w:rPr>
        <w:t xml:space="preserve">: the processing of </w:t>
      </w:r>
      <w:proofErr w:type="spellStart"/>
      <w:r w:rsidRPr="00F9044F">
        <w:rPr>
          <w:rFonts w:cs="Arial"/>
          <w:sz w:val="24"/>
          <w:szCs w:val="24"/>
          <w:shd w:val="clear" w:color="auto" w:fill="FFFFFF"/>
        </w:rPr>
        <w:t>prepositions</w:t>
      </w:r>
      <w:proofErr w:type="spellEnd"/>
      <w:r w:rsidRPr="00F9044F">
        <w:rPr>
          <w:rFonts w:cs="Arial"/>
          <w:sz w:val="24"/>
          <w:szCs w:val="24"/>
          <w:shd w:val="clear" w:color="auto" w:fill="FFFFFF"/>
        </w:rPr>
        <w:t>.</w:t>
      </w:r>
      <w:r w:rsidRPr="00F9044F">
        <w:rPr>
          <w:rStyle w:val="apple-converted-space"/>
          <w:rFonts w:cs="Arial"/>
          <w:sz w:val="24"/>
          <w:szCs w:val="24"/>
          <w:shd w:val="clear" w:color="auto" w:fill="FFFFFF"/>
        </w:rPr>
        <w:t> </w:t>
      </w:r>
      <w:proofErr w:type="spellStart"/>
      <w:r w:rsidRPr="00F9044F">
        <w:rPr>
          <w:rFonts w:cs="Arial"/>
          <w:i/>
          <w:iCs/>
          <w:sz w:val="24"/>
          <w:szCs w:val="24"/>
          <w:shd w:val="clear" w:color="auto" w:fill="FFFFFF"/>
        </w:rPr>
        <w:t>Publikatie</w:t>
      </w:r>
      <w:proofErr w:type="spellEnd"/>
      <w:r w:rsidRPr="00F9044F">
        <w:rPr>
          <w:rFonts w:cs="Arial"/>
          <w:i/>
          <w:iCs/>
          <w:sz w:val="24"/>
          <w:szCs w:val="24"/>
          <w:shd w:val="clear" w:color="auto" w:fill="FFFFFF"/>
        </w:rPr>
        <w:t xml:space="preserve"> van het instituut voor ATW 40</w:t>
      </w:r>
      <w:r w:rsidRPr="00F9044F">
        <w:rPr>
          <w:rFonts w:cs="Arial"/>
          <w:sz w:val="24"/>
          <w:szCs w:val="24"/>
          <w:shd w:val="clear" w:color="auto" w:fill="FFFFFF"/>
        </w:rPr>
        <w:t>.</w:t>
      </w:r>
    </w:p>
    <w:p w:rsidR="00857793" w:rsidRPr="00F9044F" w:rsidRDefault="00857793" w:rsidP="00A23B0A">
      <w:pPr>
        <w:spacing w:line="360" w:lineRule="auto"/>
        <w:rPr>
          <w:rFonts w:cs="Arial"/>
          <w:sz w:val="24"/>
          <w:szCs w:val="24"/>
          <w:shd w:val="clear" w:color="auto" w:fill="FFFFFF"/>
        </w:rPr>
      </w:pPr>
      <w:r>
        <w:rPr>
          <w:rFonts w:cs="Arial"/>
          <w:sz w:val="24"/>
          <w:szCs w:val="24"/>
          <w:shd w:val="clear" w:color="auto" w:fill="FFFFFF"/>
        </w:rPr>
        <w:t>ten Brinke, M</w:t>
      </w:r>
      <w:r w:rsidR="00872F71">
        <w:rPr>
          <w:rFonts w:cs="Arial"/>
          <w:sz w:val="24"/>
          <w:szCs w:val="24"/>
          <w:shd w:val="clear" w:color="auto" w:fill="FFFFFF"/>
        </w:rPr>
        <w:t>. S</w:t>
      </w:r>
      <w:r>
        <w:rPr>
          <w:rFonts w:cs="Arial"/>
          <w:sz w:val="24"/>
          <w:szCs w:val="24"/>
          <w:shd w:val="clear" w:color="auto" w:fill="FFFFFF"/>
        </w:rPr>
        <w:t xml:space="preserve">. (2015) El uso de las </w:t>
      </w:r>
      <w:proofErr w:type="spellStart"/>
      <w:r>
        <w:rPr>
          <w:rFonts w:cs="Arial"/>
          <w:sz w:val="24"/>
          <w:szCs w:val="24"/>
          <w:shd w:val="clear" w:color="auto" w:fill="FFFFFF"/>
        </w:rPr>
        <w:t>preposiciones</w:t>
      </w:r>
      <w:proofErr w:type="spellEnd"/>
      <w:r>
        <w:rPr>
          <w:rFonts w:cs="Arial"/>
          <w:sz w:val="24"/>
          <w:szCs w:val="24"/>
          <w:shd w:val="clear" w:color="auto" w:fill="FFFFFF"/>
        </w:rPr>
        <w:t xml:space="preserve"> por los </w:t>
      </w:r>
      <w:proofErr w:type="spellStart"/>
      <w:r>
        <w:rPr>
          <w:rFonts w:cs="Arial"/>
          <w:sz w:val="24"/>
          <w:szCs w:val="24"/>
          <w:shd w:val="clear" w:color="auto" w:fill="FFFFFF"/>
        </w:rPr>
        <w:t>pacientes</w:t>
      </w:r>
      <w:proofErr w:type="spellEnd"/>
      <w:r>
        <w:rPr>
          <w:rFonts w:cs="Arial"/>
          <w:sz w:val="24"/>
          <w:szCs w:val="24"/>
          <w:shd w:val="clear" w:color="auto" w:fill="FFFFFF"/>
        </w:rPr>
        <w:t xml:space="preserve"> </w:t>
      </w:r>
      <w:proofErr w:type="spellStart"/>
      <w:r>
        <w:rPr>
          <w:rFonts w:cs="Arial"/>
          <w:sz w:val="24"/>
          <w:szCs w:val="24"/>
          <w:shd w:val="clear" w:color="auto" w:fill="FFFFFF"/>
        </w:rPr>
        <w:t>agramáticos</w:t>
      </w:r>
      <w:proofErr w:type="spellEnd"/>
      <w:r>
        <w:rPr>
          <w:rFonts w:cs="Arial"/>
          <w:sz w:val="24"/>
          <w:szCs w:val="24"/>
          <w:shd w:val="clear" w:color="auto" w:fill="FFFFFF"/>
        </w:rPr>
        <w:t xml:space="preserve"> </w:t>
      </w:r>
      <w:proofErr w:type="spellStart"/>
      <w:r>
        <w:rPr>
          <w:rFonts w:cs="Arial"/>
          <w:sz w:val="24"/>
          <w:szCs w:val="24"/>
          <w:shd w:val="clear" w:color="auto" w:fill="FFFFFF"/>
        </w:rPr>
        <w:t>españoles</w:t>
      </w:r>
      <w:proofErr w:type="spellEnd"/>
      <w:r>
        <w:rPr>
          <w:rFonts w:cs="Arial"/>
          <w:sz w:val="24"/>
          <w:szCs w:val="24"/>
          <w:shd w:val="clear" w:color="auto" w:fill="FFFFFF"/>
        </w:rPr>
        <w:t xml:space="preserve"> con </w:t>
      </w:r>
      <w:proofErr w:type="spellStart"/>
      <w:r>
        <w:rPr>
          <w:rFonts w:cs="Arial"/>
          <w:sz w:val="24"/>
          <w:szCs w:val="24"/>
          <w:shd w:val="clear" w:color="auto" w:fill="FFFFFF"/>
        </w:rPr>
        <w:t>afasia</w:t>
      </w:r>
      <w:proofErr w:type="spellEnd"/>
      <w:r>
        <w:rPr>
          <w:rFonts w:cs="Arial"/>
          <w:sz w:val="24"/>
          <w:szCs w:val="24"/>
          <w:shd w:val="clear" w:color="auto" w:fill="FFFFFF"/>
        </w:rPr>
        <w:t xml:space="preserve"> de </w:t>
      </w:r>
      <w:proofErr w:type="spellStart"/>
      <w:r>
        <w:rPr>
          <w:rFonts w:cs="Arial"/>
          <w:sz w:val="24"/>
          <w:szCs w:val="24"/>
          <w:shd w:val="clear" w:color="auto" w:fill="FFFFFF"/>
        </w:rPr>
        <w:t>Broca</w:t>
      </w:r>
      <w:proofErr w:type="spellEnd"/>
      <w:r>
        <w:rPr>
          <w:rFonts w:cs="Arial"/>
          <w:sz w:val="24"/>
          <w:szCs w:val="24"/>
          <w:shd w:val="clear" w:color="auto" w:fill="FFFFFF"/>
        </w:rPr>
        <w:t>. Masterthesis aan de Universiteit Utrecht</w:t>
      </w:r>
    </w:p>
    <w:p w:rsidR="00D744DD" w:rsidRPr="00F9044F" w:rsidRDefault="00D744DD" w:rsidP="00A23B0A">
      <w:pPr>
        <w:spacing w:line="360" w:lineRule="auto"/>
        <w:rPr>
          <w:rFonts w:cs="Arial"/>
          <w:sz w:val="24"/>
          <w:szCs w:val="24"/>
          <w:shd w:val="clear" w:color="auto" w:fill="FFFFFF"/>
        </w:rPr>
      </w:pPr>
      <w:proofErr w:type="spellStart"/>
      <w:r w:rsidRPr="00F9044F">
        <w:rPr>
          <w:rFonts w:cs="Arial"/>
          <w:sz w:val="24"/>
          <w:szCs w:val="24"/>
          <w:shd w:val="clear" w:color="auto" w:fill="FFFFFF"/>
        </w:rPr>
        <w:t>Friederici</w:t>
      </w:r>
      <w:proofErr w:type="spellEnd"/>
      <w:r w:rsidRPr="00F9044F">
        <w:rPr>
          <w:rFonts w:cs="Arial"/>
          <w:sz w:val="24"/>
          <w:szCs w:val="24"/>
          <w:shd w:val="clear" w:color="auto" w:fill="FFFFFF"/>
        </w:rPr>
        <w:t xml:space="preserve">, A. D. (1981). </w:t>
      </w:r>
      <w:proofErr w:type="spellStart"/>
      <w:r w:rsidRPr="00F9044F">
        <w:rPr>
          <w:rFonts w:cs="Arial"/>
          <w:sz w:val="24"/>
          <w:szCs w:val="24"/>
          <w:shd w:val="clear" w:color="auto" w:fill="FFFFFF"/>
        </w:rPr>
        <w:t>Production</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and</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comprehension</w:t>
      </w:r>
      <w:proofErr w:type="spellEnd"/>
      <w:r w:rsidRPr="00F9044F">
        <w:rPr>
          <w:rFonts w:cs="Arial"/>
          <w:sz w:val="24"/>
          <w:szCs w:val="24"/>
          <w:shd w:val="clear" w:color="auto" w:fill="FFFFFF"/>
        </w:rPr>
        <w:t xml:space="preserve"> of </w:t>
      </w:r>
      <w:proofErr w:type="spellStart"/>
      <w:r w:rsidRPr="00F9044F">
        <w:rPr>
          <w:rFonts w:cs="Arial"/>
          <w:sz w:val="24"/>
          <w:szCs w:val="24"/>
          <w:shd w:val="clear" w:color="auto" w:fill="FFFFFF"/>
        </w:rPr>
        <w:t>prepositions</w:t>
      </w:r>
      <w:proofErr w:type="spellEnd"/>
      <w:r w:rsidRPr="00F9044F">
        <w:rPr>
          <w:rFonts w:cs="Arial"/>
          <w:sz w:val="24"/>
          <w:szCs w:val="24"/>
          <w:shd w:val="clear" w:color="auto" w:fill="FFFFFF"/>
        </w:rPr>
        <w:t xml:space="preserve"> in </w:t>
      </w:r>
      <w:proofErr w:type="spellStart"/>
      <w:r w:rsidRPr="00F9044F">
        <w:rPr>
          <w:rFonts w:cs="Arial"/>
          <w:sz w:val="24"/>
          <w:szCs w:val="24"/>
          <w:shd w:val="clear" w:color="auto" w:fill="FFFFFF"/>
        </w:rPr>
        <w:t>aphasia</w:t>
      </w:r>
      <w:proofErr w:type="spellEnd"/>
      <w:r w:rsidRPr="00F9044F">
        <w:rPr>
          <w:rFonts w:cs="Arial"/>
          <w:sz w:val="24"/>
          <w:szCs w:val="24"/>
          <w:shd w:val="clear" w:color="auto" w:fill="FFFFFF"/>
        </w:rPr>
        <w:t>.</w:t>
      </w:r>
      <w:r w:rsidRPr="00F9044F">
        <w:rPr>
          <w:rStyle w:val="apple-converted-space"/>
          <w:rFonts w:cs="Arial"/>
          <w:sz w:val="24"/>
          <w:szCs w:val="24"/>
          <w:shd w:val="clear" w:color="auto" w:fill="FFFFFF"/>
        </w:rPr>
        <w:t> </w:t>
      </w:r>
      <w:proofErr w:type="spellStart"/>
      <w:r w:rsidRPr="00F9044F">
        <w:rPr>
          <w:rFonts w:cs="Arial"/>
          <w:i/>
          <w:iCs/>
          <w:sz w:val="24"/>
          <w:szCs w:val="24"/>
          <w:shd w:val="clear" w:color="auto" w:fill="FFFFFF"/>
        </w:rPr>
        <w:t>Neuropsychologia</w:t>
      </w:r>
      <w:proofErr w:type="spellEnd"/>
      <w:r w:rsidRPr="00F9044F">
        <w:rPr>
          <w:rFonts w:cs="Arial"/>
          <w:sz w:val="24"/>
          <w:szCs w:val="24"/>
          <w:shd w:val="clear" w:color="auto" w:fill="FFFFFF"/>
        </w:rPr>
        <w:t>,</w:t>
      </w:r>
      <w:r w:rsidRPr="00F9044F">
        <w:rPr>
          <w:rStyle w:val="apple-converted-space"/>
          <w:rFonts w:cs="Arial"/>
          <w:sz w:val="24"/>
          <w:szCs w:val="24"/>
          <w:shd w:val="clear" w:color="auto" w:fill="FFFFFF"/>
        </w:rPr>
        <w:t> </w:t>
      </w:r>
      <w:r w:rsidRPr="00F9044F">
        <w:rPr>
          <w:rFonts w:cs="Arial"/>
          <w:i/>
          <w:iCs/>
          <w:sz w:val="24"/>
          <w:szCs w:val="24"/>
          <w:shd w:val="clear" w:color="auto" w:fill="FFFFFF"/>
        </w:rPr>
        <w:t>19</w:t>
      </w:r>
      <w:r w:rsidRPr="00F9044F">
        <w:rPr>
          <w:rFonts w:cs="Arial"/>
          <w:sz w:val="24"/>
          <w:szCs w:val="24"/>
          <w:shd w:val="clear" w:color="auto" w:fill="FFFFFF"/>
        </w:rPr>
        <w:t>(2), 191-199.</w:t>
      </w:r>
    </w:p>
    <w:p w:rsidR="00F77BEA" w:rsidRPr="00F9044F" w:rsidRDefault="00F77BEA" w:rsidP="00A23B0A">
      <w:pPr>
        <w:spacing w:line="360" w:lineRule="auto"/>
        <w:rPr>
          <w:rFonts w:cs="Arial"/>
          <w:sz w:val="24"/>
          <w:szCs w:val="24"/>
          <w:shd w:val="clear" w:color="auto" w:fill="FFFFFF"/>
        </w:rPr>
      </w:pPr>
      <w:proofErr w:type="spellStart"/>
      <w:r w:rsidRPr="00F9044F">
        <w:rPr>
          <w:rFonts w:cs="Arial"/>
          <w:sz w:val="24"/>
          <w:szCs w:val="24"/>
          <w:shd w:val="clear" w:color="auto" w:fill="FFFFFF"/>
        </w:rPr>
        <w:t>Friederici</w:t>
      </w:r>
      <w:proofErr w:type="spellEnd"/>
      <w:r w:rsidRPr="00F9044F">
        <w:rPr>
          <w:rFonts w:cs="Arial"/>
          <w:sz w:val="24"/>
          <w:szCs w:val="24"/>
          <w:shd w:val="clear" w:color="auto" w:fill="FFFFFF"/>
        </w:rPr>
        <w:t xml:space="preserve">, A. D. (1982). </w:t>
      </w:r>
      <w:proofErr w:type="spellStart"/>
      <w:r w:rsidRPr="00F9044F">
        <w:rPr>
          <w:rFonts w:cs="Arial"/>
          <w:sz w:val="24"/>
          <w:szCs w:val="24"/>
          <w:shd w:val="clear" w:color="auto" w:fill="FFFFFF"/>
        </w:rPr>
        <w:t>Syntactic</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and</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semantic</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processes</w:t>
      </w:r>
      <w:proofErr w:type="spellEnd"/>
      <w:r w:rsidRPr="00F9044F">
        <w:rPr>
          <w:rFonts w:cs="Arial"/>
          <w:sz w:val="24"/>
          <w:szCs w:val="24"/>
          <w:shd w:val="clear" w:color="auto" w:fill="FFFFFF"/>
        </w:rPr>
        <w:t xml:space="preserve"> in </w:t>
      </w:r>
      <w:proofErr w:type="spellStart"/>
      <w:r w:rsidRPr="00F9044F">
        <w:rPr>
          <w:rFonts w:cs="Arial"/>
          <w:sz w:val="24"/>
          <w:szCs w:val="24"/>
          <w:shd w:val="clear" w:color="auto" w:fill="FFFFFF"/>
        </w:rPr>
        <w:t>aphasic</w:t>
      </w:r>
      <w:proofErr w:type="spellEnd"/>
      <w:r w:rsidRPr="00F9044F">
        <w:rPr>
          <w:rFonts w:cs="Arial"/>
          <w:sz w:val="24"/>
          <w:szCs w:val="24"/>
          <w:shd w:val="clear" w:color="auto" w:fill="FFFFFF"/>
        </w:rPr>
        <w:t xml:space="preserve"> deficits: The availability of </w:t>
      </w:r>
      <w:proofErr w:type="spellStart"/>
      <w:r w:rsidRPr="00F9044F">
        <w:rPr>
          <w:rFonts w:cs="Arial"/>
          <w:sz w:val="24"/>
          <w:szCs w:val="24"/>
          <w:shd w:val="clear" w:color="auto" w:fill="FFFFFF"/>
        </w:rPr>
        <w:t>prepositions</w:t>
      </w:r>
      <w:proofErr w:type="spellEnd"/>
      <w:r w:rsidRPr="00F9044F">
        <w:rPr>
          <w:rFonts w:cs="Arial"/>
          <w:sz w:val="24"/>
          <w:szCs w:val="24"/>
          <w:shd w:val="clear" w:color="auto" w:fill="FFFFFF"/>
        </w:rPr>
        <w:t>.</w:t>
      </w:r>
      <w:r w:rsidRPr="00F9044F">
        <w:rPr>
          <w:rStyle w:val="apple-converted-space"/>
          <w:rFonts w:cs="Arial"/>
          <w:sz w:val="24"/>
          <w:szCs w:val="24"/>
          <w:shd w:val="clear" w:color="auto" w:fill="FFFFFF"/>
        </w:rPr>
        <w:t> </w:t>
      </w:r>
      <w:r w:rsidRPr="00F9044F">
        <w:rPr>
          <w:rFonts w:cs="Arial"/>
          <w:i/>
          <w:iCs/>
          <w:sz w:val="24"/>
          <w:szCs w:val="24"/>
          <w:shd w:val="clear" w:color="auto" w:fill="FFFFFF"/>
        </w:rPr>
        <w:t xml:space="preserve">Brain </w:t>
      </w:r>
      <w:proofErr w:type="spellStart"/>
      <w:r w:rsidRPr="00F9044F">
        <w:rPr>
          <w:rFonts w:cs="Arial"/>
          <w:i/>
          <w:iCs/>
          <w:sz w:val="24"/>
          <w:szCs w:val="24"/>
          <w:shd w:val="clear" w:color="auto" w:fill="FFFFFF"/>
        </w:rPr>
        <w:t>and</w:t>
      </w:r>
      <w:proofErr w:type="spellEnd"/>
      <w:r w:rsidRPr="00F9044F">
        <w:rPr>
          <w:rFonts w:cs="Arial"/>
          <w:i/>
          <w:iCs/>
          <w:sz w:val="24"/>
          <w:szCs w:val="24"/>
          <w:shd w:val="clear" w:color="auto" w:fill="FFFFFF"/>
        </w:rPr>
        <w:t xml:space="preserve"> Language</w:t>
      </w:r>
      <w:r w:rsidRPr="00F9044F">
        <w:rPr>
          <w:rFonts w:cs="Arial"/>
          <w:sz w:val="24"/>
          <w:szCs w:val="24"/>
          <w:shd w:val="clear" w:color="auto" w:fill="FFFFFF"/>
        </w:rPr>
        <w:t>,</w:t>
      </w:r>
      <w:r w:rsidRPr="00F9044F">
        <w:rPr>
          <w:rStyle w:val="apple-converted-space"/>
          <w:rFonts w:cs="Arial"/>
          <w:sz w:val="24"/>
          <w:szCs w:val="24"/>
          <w:shd w:val="clear" w:color="auto" w:fill="FFFFFF"/>
        </w:rPr>
        <w:t> </w:t>
      </w:r>
      <w:r w:rsidRPr="00F9044F">
        <w:rPr>
          <w:rFonts w:cs="Arial"/>
          <w:i/>
          <w:iCs/>
          <w:sz w:val="24"/>
          <w:szCs w:val="24"/>
          <w:shd w:val="clear" w:color="auto" w:fill="FFFFFF"/>
        </w:rPr>
        <w:t>15</w:t>
      </w:r>
      <w:r w:rsidRPr="00F9044F">
        <w:rPr>
          <w:rFonts w:cs="Arial"/>
          <w:sz w:val="24"/>
          <w:szCs w:val="24"/>
          <w:shd w:val="clear" w:color="auto" w:fill="FFFFFF"/>
        </w:rPr>
        <w:t>(2), 249-258.</w:t>
      </w:r>
    </w:p>
    <w:p w:rsidR="00292265" w:rsidRDefault="00292265" w:rsidP="00A23B0A">
      <w:pPr>
        <w:spacing w:line="360" w:lineRule="auto"/>
        <w:rPr>
          <w:rFonts w:cs="Arial"/>
          <w:sz w:val="24"/>
          <w:szCs w:val="24"/>
          <w:shd w:val="clear" w:color="auto" w:fill="FFFFFF"/>
        </w:rPr>
      </w:pPr>
      <w:proofErr w:type="spellStart"/>
      <w:r w:rsidRPr="00F9044F">
        <w:rPr>
          <w:rFonts w:cs="Arial"/>
          <w:sz w:val="24"/>
          <w:szCs w:val="24"/>
          <w:shd w:val="clear" w:color="auto" w:fill="FFFFFF"/>
        </w:rPr>
        <w:t>Grodzinsky</w:t>
      </w:r>
      <w:proofErr w:type="spellEnd"/>
      <w:r w:rsidRPr="00F9044F">
        <w:rPr>
          <w:rFonts w:cs="Arial"/>
          <w:sz w:val="24"/>
          <w:szCs w:val="24"/>
          <w:shd w:val="clear" w:color="auto" w:fill="FFFFFF"/>
        </w:rPr>
        <w:t xml:space="preserve">, Y. (1988). </w:t>
      </w:r>
      <w:proofErr w:type="spellStart"/>
      <w:r w:rsidRPr="00F9044F">
        <w:rPr>
          <w:rFonts w:cs="Arial"/>
          <w:sz w:val="24"/>
          <w:szCs w:val="24"/>
          <w:shd w:val="clear" w:color="auto" w:fill="FFFFFF"/>
        </w:rPr>
        <w:t>Syntactic</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representations</w:t>
      </w:r>
      <w:proofErr w:type="spellEnd"/>
      <w:r w:rsidRPr="00F9044F">
        <w:rPr>
          <w:rFonts w:cs="Arial"/>
          <w:sz w:val="24"/>
          <w:szCs w:val="24"/>
          <w:shd w:val="clear" w:color="auto" w:fill="FFFFFF"/>
        </w:rPr>
        <w:t xml:space="preserve"> in </w:t>
      </w:r>
      <w:proofErr w:type="spellStart"/>
      <w:r w:rsidRPr="00F9044F">
        <w:rPr>
          <w:rFonts w:cs="Arial"/>
          <w:sz w:val="24"/>
          <w:szCs w:val="24"/>
          <w:shd w:val="clear" w:color="auto" w:fill="FFFFFF"/>
        </w:rPr>
        <w:t>agrammatic</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aphasia</w:t>
      </w:r>
      <w:proofErr w:type="spellEnd"/>
      <w:r w:rsidRPr="00F9044F">
        <w:rPr>
          <w:rFonts w:cs="Arial"/>
          <w:sz w:val="24"/>
          <w:szCs w:val="24"/>
          <w:shd w:val="clear" w:color="auto" w:fill="FFFFFF"/>
        </w:rPr>
        <w:t xml:space="preserve">: The case of </w:t>
      </w:r>
      <w:proofErr w:type="spellStart"/>
      <w:r w:rsidRPr="00F9044F">
        <w:rPr>
          <w:rFonts w:cs="Arial"/>
          <w:sz w:val="24"/>
          <w:szCs w:val="24"/>
          <w:shd w:val="clear" w:color="auto" w:fill="FFFFFF"/>
        </w:rPr>
        <w:t>prepositions</w:t>
      </w:r>
      <w:proofErr w:type="spellEnd"/>
      <w:r w:rsidRPr="00F9044F">
        <w:rPr>
          <w:rFonts w:cs="Arial"/>
          <w:sz w:val="24"/>
          <w:szCs w:val="24"/>
          <w:shd w:val="clear" w:color="auto" w:fill="FFFFFF"/>
        </w:rPr>
        <w:t>.</w:t>
      </w:r>
      <w:r w:rsidRPr="00F9044F">
        <w:rPr>
          <w:rStyle w:val="apple-converted-space"/>
          <w:rFonts w:cs="Arial"/>
          <w:sz w:val="24"/>
          <w:szCs w:val="24"/>
          <w:shd w:val="clear" w:color="auto" w:fill="FFFFFF"/>
        </w:rPr>
        <w:t> </w:t>
      </w:r>
      <w:r w:rsidRPr="00F9044F">
        <w:rPr>
          <w:rFonts w:cs="Arial"/>
          <w:i/>
          <w:iCs/>
          <w:sz w:val="24"/>
          <w:szCs w:val="24"/>
          <w:shd w:val="clear" w:color="auto" w:fill="FFFFFF"/>
        </w:rPr>
        <w:t xml:space="preserve">Language </w:t>
      </w:r>
      <w:proofErr w:type="spellStart"/>
      <w:r w:rsidRPr="00F9044F">
        <w:rPr>
          <w:rFonts w:cs="Arial"/>
          <w:i/>
          <w:iCs/>
          <w:sz w:val="24"/>
          <w:szCs w:val="24"/>
          <w:shd w:val="clear" w:color="auto" w:fill="FFFFFF"/>
        </w:rPr>
        <w:t>and</w:t>
      </w:r>
      <w:proofErr w:type="spellEnd"/>
      <w:r w:rsidRPr="00F9044F">
        <w:rPr>
          <w:rFonts w:cs="Arial"/>
          <w:i/>
          <w:iCs/>
          <w:sz w:val="24"/>
          <w:szCs w:val="24"/>
          <w:shd w:val="clear" w:color="auto" w:fill="FFFFFF"/>
        </w:rPr>
        <w:t xml:space="preserve"> Speech</w:t>
      </w:r>
      <w:r w:rsidRPr="00F9044F">
        <w:rPr>
          <w:rFonts w:cs="Arial"/>
          <w:sz w:val="24"/>
          <w:szCs w:val="24"/>
          <w:shd w:val="clear" w:color="auto" w:fill="FFFFFF"/>
        </w:rPr>
        <w:t>,</w:t>
      </w:r>
      <w:r w:rsidRPr="00F9044F">
        <w:rPr>
          <w:rStyle w:val="apple-converted-space"/>
          <w:rFonts w:cs="Arial"/>
          <w:sz w:val="24"/>
          <w:szCs w:val="24"/>
          <w:shd w:val="clear" w:color="auto" w:fill="FFFFFF"/>
        </w:rPr>
        <w:t> </w:t>
      </w:r>
      <w:r w:rsidRPr="00F9044F">
        <w:rPr>
          <w:rFonts w:cs="Arial"/>
          <w:i/>
          <w:iCs/>
          <w:sz w:val="24"/>
          <w:szCs w:val="24"/>
          <w:shd w:val="clear" w:color="auto" w:fill="FFFFFF"/>
        </w:rPr>
        <w:t>31</w:t>
      </w:r>
      <w:r w:rsidRPr="00F9044F">
        <w:rPr>
          <w:rFonts w:cs="Arial"/>
          <w:sz w:val="24"/>
          <w:szCs w:val="24"/>
          <w:shd w:val="clear" w:color="auto" w:fill="FFFFFF"/>
        </w:rPr>
        <w:t>(2), 115-134.</w:t>
      </w:r>
    </w:p>
    <w:p w:rsidR="00402EDB" w:rsidRDefault="00402EDB" w:rsidP="00A23B0A">
      <w:pPr>
        <w:spacing w:line="360" w:lineRule="auto"/>
        <w:rPr>
          <w:rFonts w:cs="Arial"/>
          <w:sz w:val="24"/>
          <w:szCs w:val="24"/>
          <w:shd w:val="clear" w:color="auto" w:fill="FFFFFF"/>
        </w:rPr>
      </w:pPr>
      <w:proofErr w:type="spellStart"/>
      <w:r w:rsidRPr="00402EDB">
        <w:rPr>
          <w:rFonts w:cs="Arial"/>
          <w:sz w:val="24"/>
          <w:szCs w:val="24"/>
          <w:shd w:val="clear" w:color="auto" w:fill="FFFFFF"/>
        </w:rPr>
        <w:t>Harb</w:t>
      </w:r>
      <w:proofErr w:type="spellEnd"/>
      <w:r w:rsidRPr="00402EDB">
        <w:rPr>
          <w:rFonts w:cs="Arial"/>
          <w:sz w:val="24"/>
          <w:szCs w:val="24"/>
          <w:shd w:val="clear" w:color="auto" w:fill="FFFFFF"/>
        </w:rPr>
        <w:t xml:space="preserve">, M. A. (2014). A Closer Look at the English </w:t>
      </w:r>
      <w:proofErr w:type="spellStart"/>
      <w:r w:rsidRPr="00402EDB">
        <w:rPr>
          <w:rFonts w:cs="Arial"/>
          <w:sz w:val="24"/>
          <w:szCs w:val="24"/>
          <w:shd w:val="clear" w:color="auto" w:fill="FFFFFF"/>
        </w:rPr>
        <w:t>Article</w:t>
      </w:r>
      <w:proofErr w:type="spellEnd"/>
      <w:r w:rsidRPr="00402EDB">
        <w:rPr>
          <w:rFonts w:cs="Arial"/>
          <w:sz w:val="24"/>
          <w:szCs w:val="24"/>
          <w:shd w:val="clear" w:color="auto" w:fill="FFFFFF"/>
        </w:rPr>
        <w:t xml:space="preserve"> System: </w:t>
      </w:r>
      <w:proofErr w:type="spellStart"/>
      <w:r w:rsidRPr="00402EDB">
        <w:rPr>
          <w:rFonts w:cs="Arial"/>
          <w:sz w:val="24"/>
          <w:szCs w:val="24"/>
          <w:shd w:val="clear" w:color="auto" w:fill="FFFFFF"/>
        </w:rPr>
        <w:t>Internal</w:t>
      </w:r>
      <w:proofErr w:type="spellEnd"/>
      <w:r w:rsidRPr="00402EDB">
        <w:rPr>
          <w:rFonts w:cs="Arial"/>
          <w:sz w:val="24"/>
          <w:szCs w:val="24"/>
          <w:shd w:val="clear" w:color="auto" w:fill="FFFFFF"/>
        </w:rPr>
        <w:t xml:space="preserve"> </w:t>
      </w:r>
      <w:proofErr w:type="spellStart"/>
      <w:r w:rsidRPr="00402EDB">
        <w:rPr>
          <w:rFonts w:cs="Arial"/>
          <w:sz w:val="24"/>
          <w:szCs w:val="24"/>
          <w:shd w:val="clear" w:color="auto" w:fill="FFFFFF"/>
        </w:rPr>
        <w:t>and</w:t>
      </w:r>
      <w:proofErr w:type="spellEnd"/>
      <w:r w:rsidRPr="00402EDB">
        <w:rPr>
          <w:rFonts w:cs="Arial"/>
          <w:sz w:val="24"/>
          <w:szCs w:val="24"/>
          <w:shd w:val="clear" w:color="auto" w:fill="FFFFFF"/>
        </w:rPr>
        <w:t xml:space="preserve"> </w:t>
      </w:r>
      <w:proofErr w:type="spellStart"/>
      <w:r w:rsidRPr="00402EDB">
        <w:rPr>
          <w:rFonts w:cs="Arial"/>
          <w:sz w:val="24"/>
          <w:szCs w:val="24"/>
          <w:shd w:val="clear" w:color="auto" w:fill="FFFFFF"/>
        </w:rPr>
        <w:t>External</w:t>
      </w:r>
      <w:proofErr w:type="spellEnd"/>
      <w:r w:rsidRPr="00402EDB">
        <w:rPr>
          <w:rFonts w:cs="Arial"/>
          <w:sz w:val="24"/>
          <w:szCs w:val="24"/>
          <w:shd w:val="clear" w:color="auto" w:fill="FFFFFF"/>
        </w:rPr>
        <w:t xml:space="preserve"> Sources of </w:t>
      </w:r>
      <w:proofErr w:type="spellStart"/>
      <w:r w:rsidRPr="00402EDB">
        <w:rPr>
          <w:rFonts w:cs="Arial"/>
          <w:sz w:val="24"/>
          <w:szCs w:val="24"/>
          <w:shd w:val="clear" w:color="auto" w:fill="FFFFFF"/>
        </w:rPr>
        <w:t>Difficulty</w:t>
      </w:r>
      <w:proofErr w:type="spellEnd"/>
      <w:r w:rsidRPr="00402EDB">
        <w:rPr>
          <w:rFonts w:cs="Arial"/>
          <w:sz w:val="24"/>
          <w:szCs w:val="24"/>
          <w:shd w:val="clear" w:color="auto" w:fill="FFFFFF"/>
        </w:rPr>
        <w:t xml:space="preserve"> </w:t>
      </w:r>
      <w:proofErr w:type="spellStart"/>
      <w:r w:rsidRPr="00402EDB">
        <w:rPr>
          <w:rFonts w:cs="Arial"/>
          <w:sz w:val="24"/>
          <w:szCs w:val="24"/>
          <w:shd w:val="clear" w:color="auto" w:fill="FFFFFF"/>
        </w:rPr>
        <w:t>Revisited</w:t>
      </w:r>
      <w:proofErr w:type="spellEnd"/>
      <w:r w:rsidRPr="00402EDB">
        <w:rPr>
          <w:rFonts w:cs="Arial"/>
          <w:sz w:val="24"/>
          <w:szCs w:val="24"/>
          <w:shd w:val="clear" w:color="auto" w:fill="FFFFFF"/>
        </w:rPr>
        <w:t xml:space="preserve">. </w:t>
      </w:r>
      <w:r w:rsidRPr="00402EDB">
        <w:rPr>
          <w:rFonts w:cs="Arial"/>
          <w:i/>
          <w:sz w:val="24"/>
          <w:szCs w:val="24"/>
          <w:shd w:val="clear" w:color="auto" w:fill="FFFFFF"/>
        </w:rPr>
        <w:t xml:space="preserve">International Journal of </w:t>
      </w:r>
      <w:proofErr w:type="spellStart"/>
      <w:r w:rsidRPr="00402EDB">
        <w:rPr>
          <w:rFonts w:cs="Arial"/>
          <w:i/>
          <w:sz w:val="24"/>
          <w:szCs w:val="24"/>
          <w:shd w:val="clear" w:color="auto" w:fill="FFFFFF"/>
        </w:rPr>
        <w:t>Linguistics</w:t>
      </w:r>
      <w:proofErr w:type="spellEnd"/>
      <w:r w:rsidRPr="00402EDB">
        <w:rPr>
          <w:rFonts w:cs="Arial"/>
          <w:i/>
          <w:sz w:val="24"/>
          <w:szCs w:val="24"/>
          <w:shd w:val="clear" w:color="auto" w:fill="FFFFFF"/>
        </w:rPr>
        <w:t>, 6(4),</w:t>
      </w:r>
      <w:r w:rsidRPr="00402EDB">
        <w:rPr>
          <w:rFonts w:cs="Arial"/>
          <w:sz w:val="24"/>
          <w:szCs w:val="24"/>
          <w:shd w:val="clear" w:color="auto" w:fill="FFFFFF"/>
        </w:rPr>
        <w:t xml:space="preserve"> 87-101.</w:t>
      </w:r>
    </w:p>
    <w:p w:rsidR="007B1856" w:rsidRDefault="007B1856" w:rsidP="00A23B0A">
      <w:pPr>
        <w:spacing w:line="360" w:lineRule="auto"/>
        <w:rPr>
          <w:rFonts w:cs="Arial"/>
          <w:sz w:val="24"/>
          <w:szCs w:val="24"/>
          <w:shd w:val="clear" w:color="auto" w:fill="FFFFFF"/>
        </w:rPr>
      </w:pPr>
      <w:r w:rsidRPr="007B1856">
        <w:rPr>
          <w:rFonts w:cs="Arial"/>
          <w:sz w:val="24"/>
          <w:szCs w:val="24"/>
          <w:shd w:val="clear" w:color="auto" w:fill="FFFFFF"/>
        </w:rPr>
        <w:t xml:space="preserve">Havik, E., &amp; Bastiaanse, R. (2004). </w:t>
      </w:r>
      <w:proofErr w:type="spellStart"/>
      <w:r w:rsidRPr="007B1856">
        <w:rPr>
          <w:rFonts w:cs="Arial"/>
          <w:sz w:val="24"/>
          <w:szCs w:val="24"/>
          <w:shd w:val="clear" w:color="auto" w:fill="FFFFFF"/>
        </w:rPr>
        <w:t>Omission</w:t>
      </w:r>
      <w:proofErr w:type="spellEnd"/>
      <w:r w:rsidRPr="007B1856">
        <w:rPr>
          <w:rFonts w:cs="Arial"/>
          <w:sz w:val="24"/>
          <w:szCs w:val="24"/>
          <w:shd w:val="clear" w:color="auto" w:fill="FFFFFF"/>
        </w:rPr>
        <w:t xml:space="preserve"> of </w:t>
      </w:r>
      <w:proofErr w:type="spellStart"/>
      <w:r w:rsidRPr="007B1856">
        <w:rPr>
          <w:rFonts w:cs="Arial"/>
          <w:sz w:val="24"/>
          <w:szCs w:val="24"/>
          <w:shd w:val="clear" w:color="auto" w:fill="FFFFFF"/>
        </w:rPr>
        <w:t>definite</w:t>
      </w:r>
      <w:proofErr w:type="spellEnd"/>
      <w:r w:rsidRPr="007B1856">
        <w:rPr>
          <w:rFonts w:cs="Arial"/>
          <w:sz w:val="24"/>
          <w:szCs w:val="24"/>
          <w:shd w:val="clear" w:color="auto" w:fill="FFFFFF"/>
        </w:rPr>
        <w:t xml:space="preserve"> </w:t>
      </w:r>
      <w:proofErr w:type="spellStart"/>
      <w:r w:rsidRPr="007B1856">
        <w:rPr>
          <w:rFonts w:cs="Arial"/>
          <w:sz w:val="24"/>
          <w:szCs w:val="24"/>
          <w:shd w:val="clear" w:color="auto" w:fill="FFFFFF"/>
        </w:rPr>
        <w:t>and</w:t>
      </w:r>
      <w:proofErr w:type="spellEnd"/>
      <w:r w:rsidRPr="007B1856">
        <w:rPr>
          <w:rFonts w:cs="Arial"/>
          <w:sz w:val="24"/>
          <w:szCs w:val="24"/>
          <w:shd w:val="clear" w:color="auto" w:fill="FFFFFF"/>
        </w:rPr>
        <w:t xml:space="preserve"> </w:t>
      </w:r>
      <w:proofErr w:type="spellStart"/>
      <w:r w:rsidRPr="007B1856">
        <w:rPr>
          <w:rFonts w:cs="Arial"/>
          <w:sz w:val="24"/>
          <w:szCs w:val="24"/>
          <w:shd w:val="clear" w:color="auto" w:fill="FFFFFF"/>
        </w:rPr>
        <w:t>indefinite</w:t>
      </w:r>
      <w:proofErr w:type="spellEnd"/>
      <w:r w:rsidRPr="007B1856">
        <w:rPr>
          <w:rFonts w:cs="Arial"/>
          <w:sz w:val="24"/>
          <w:szCs w:val="24"/>
          <w:shd w:val="clear" w:color="auto" w:fill="FFFFFF"/>
        </w:rPr>
        <w:t xml:space="preserve"> </w:t>
      </w:r>
      <w:proofErr w:type="spellStart"/>
      <w:r w:rsidRPr="007B1856">
        <w:rPr>
          <w:rFonts w:cs="Arial"/>
          <w:sz w:val="24"/>
          <w:szCs w:val="24"/>
          <w:shd w:val="clear" w:color="auto" w:fill="FFFFFF"/>
        </w:rPr>
        <w:t>articles</w:t>
      </w:r>
      <w:proofErr w:type="spellEnd"/>
      <w:r w:rsidRPr="007B1856">
        <w:rPr>
          <w:rFonts w:cs="Arial"/>
          <w:sz w:val="24"/>
          <w:szCs w:val="24"/>
          <w:shd w:val="clear" w:color="auto" w:fill="FFFFFF"/>
        </w:rPr>
        <w:t xml:space="preserve"> in the </w:t>
      </w:r>
      <w:proofErr w:type="spellStart"/>
      <w:r w:rsidRPr="007B1856">
        <w:rPr>
          <w:rFonts w:cs="Arial"/>
          <w:sz w:val="24"/>
          <w:szCs w:val="24"/>
          <w:shd w:val="clear" w:color="auto" w:fill="FFFFFF"/>
        </w:rPr>
        <w:t>spontaneous</w:t>
      </w:r>
      <w:proofErr w:type="spellEnd"/>
      <w:r w:rsidRPr="007B1856">
        <w:rPr>
          <w:rFonts w:cs="Arial"/>
          <w:sz w:val="24"/>
          <w:szCs w:val="24"/>
          <w:shd w:val="clear" w:color="auto" w:fill="FFFFFF"/>
        </w:rPr>
        <w:t xml:space="preserve"> speech of </w:t>
      </w:r>
      <w:proofErr w:type="spellStart"/>
      <w:r w:rsidRPr="007B1856">
        <w:rPr>
          <w:rFonts w:cs="Arial"/>
          <w:sz w:val="24"/>
          <w:szCs w:val="24"/>
          <w:shd w:val="clear" w:color="auto" w:fill="FFFFFF"/>
        </w:rPr>
        <w:t>agrammatic</w:t>
      </w:r>
      <w:proofErr w:type="spellEnd"/>
      <w:r w:rsidRPr="007B1856">
        <w:rPr>
          <w:rFonts w:cs="Arial"/>
          <w:sz w:val="24"/>
          <w:szCs w:val="24"/>
          <w:shd w:val="clear" w:color="auto" w:fill="FFFFFF"/>
        </w:rPr>
        <w:t xml:space="preserve"> speakers </w:t>
      </w:r>
      <w:proofErr w:type="spellStart"/>
      <w:r w:rsidRPr="007B1856">
        <w:rPr>
          <w:rFonts w:cs="Arial"/>
          <w:sz w:val="24"/>
          <w:szCs w:val="24"/>
          <w:shd w:val="clear" w:color="auto" w:fill="FFFFFF"/>
        </w:rPr>
        <w:t>with</w:t>
      </w:r>
      <w:proofErr w:type="spellEnd"/>
      <w:r w:rsidRPr="007B1856">
        <w:rPr>
          <w:rFonts w:cs="Arial"/>
          <w:sz w:val="24"/>
          <w:szCs w:val="24"/>
          <w:shd w:val="clear" w:color="auto" w:fill="FFFFFF"/>
        </w:rPr>
        <w:t xml:space="preserve"> </w:t>
      </w:r>
      <w:proofErr w:type="spellStart"/>
      <w:r w:rsidRPr="007B1856">
        <w:rPr>
          <w:rFonts w:cs="Arial"/>
          <w:sz w:val="24"/>
          <w:szCs w:val="24"/>
          <w:shd w:val="clear" w:color="auto" w:fill="FFFFFF"/>
        </w:rPr>
        <w:t>Broca's</w:t>
      </w:r>
      <w:proofErr w:type="spellEnd"/>
      <w:r w:rsidRPr="007B1856">
        <w:rPr>
          <w:rFonts w:cs="Arial"/>
          <w:sz w:val="24"/>
          <w:szCs w:val="24"/>
          <w:shd w:val="clear" w:color="auto" w:fill="FFFFFF"/>
        </w:rPr>
        <w:t xml:space="preserve"> </w:t>
      </w:r>
      <w:proofErr w:type="spellStart"/>
      <w:r w:rsidRPr="007B1856">
        <w:rPr>
          <w:rFonts w:cs="Arial"/>
          <w:sz w:val="24"/>
          <w:szCs w:val="24"/>
          <w:shd w:val="clear" w:color="auto" w:fill="FFFFFF"/>
        </w:rPr>
        <w:t>aphasia</w:t>
      </w:r>
      <w:proofErr w:type="spellEnd"/>
      <w:r w:rsidRPr="007B1856">
        <w:rPr>
          <w:rFonts w:cs="Arial"/>
          <w:i/>
          <w:sz w:val="24"/>
          <w:szCs w:val="24"/>
          <w:shd w:val="clear" w:color="auto" w:fill="FFFFFF"/>
        </w:rPr>
        <w:t xml:space="preserve">. </w:t>
      </w:r>
      <w:proofErr w:type="spellStart"/>
      <w:r w:rsidRPr="007B1856">
        <w:rPr>
          <w:rFonts w:cs="Arial"/>
          <w:i/>
          <w:sz w:val="24"/>
          <w:szCs w:val="24"/>
          <w:shd w:val="clear" w:color="auto" w:fill="FFFFFF"/>
        </w:rPr>
        <w:t>Aphasiology</w:t>
      </w:r>
      <w:proofErr w:type="spellEnd"/>
      <w:r w:rsidRPr="007B1856">
        <w:rPr>
          <w:rFonts w:cs="Arial"/>
          <w:i/>
          <w:sz w:val="24"/>
          <w:szCs w:val="24"/>
          <w:shd w:val="clear" w:color="auto" w:fill="FFFFFF"/>
        </w:rPr>
        <w:t>, 18(12),</w:t>
      </w:r>
      <w:r w:rsidRPr="007B1856">
        <w:rPr>
          <w:rFonts w:cs="Arial"/>
          <w:sz w:val="24"/>
          <w:szCs w:val="24"/>
          <w:shd w:val="clear" w:color="auto" w:fill="FFFFFF"/>
        </w:rPr>
        <w:t xml:space="preserve"> 1093-1102.</w:t>
      </w:r>
    </w:p>
    <w:p w:rsidR="00927BB3" w:rsidRPr="00CB7AB5" w:rsidRDefault="00927BB3" w:rsidP="00A23B0A">
      <w:pPr>
        <w:spacing w:line="360" w:lineRule="auto"/>
        <w:rPr>
          <w:rFonts w:cs="Arial"/>
          <w:sz w:val="24"/>
          <w:szCs w:val="24"/>
          <w:shd w:val="clear" w:color="auto" w:fill="FFFFFF"/>
        </w:rPr>
      </w:pPr>
      <w:proofErr w:type="spellStart"/>
      <w:r w:rsidRPr="00927BB3">
        <w:rPr>
          <w:rFonts w:cs="Arial"/>
          <w:sz w:val="24"/>
          <w:szCs w:val="24"/>
          <w:shd w:val="clear" w:color="auto" w:fill="FFFFFF"/>
        </w:rPr>
        <w:t>Kemmerer</w:t>
      </w:r>
      <w:proofErr w:type="spellEnd"/>
      <w:r w:rsidRPr="00927BB3">
        <w:rPr>
          <w:rFonts w:cs="Arial"/>
          <w:sz w:val="24"/>
          <w:szCs w:val="24"/>
          <w:shd w:val="clear" w:color="auto" w:fill="FFFFFF"/>
        </w:rPr>
        <w:t xml:space="preserve">, D. (2005). The </w:t>
      </w:r>
      <w:proofErr w:type="spellStart"/>
      <w:r w:rsidRPr="00927BB3">
        <w:rPr>
          <w:rFonts w:cs="Arial"/>
          <w:sz w:val="24"/>
          <w:szCs w:val="24"/>
          <w:shd w:val="clear" w:color="auto" w:fill="FFFFFF"/>
        </w:rPr>
        <w:t>spatial</w:t>
      </w:r>
      <w:proofErr w:type="spellEnd"/>
      <w:r w:rsidRPr="00927BB3">
        <w:rPr>
          <w:rFonts w:cs="Arial"/>
          <w:sz w:val="24"/>
          <w:szCs w:val="24"/>
          <w:shd w:val="clear" w:color="auto" w:fill="FFFFFF"/>
        </w:rPr>
        <w:t xml:space="preserve"> </w:t>
      </w:r>
      <w:proofErr w:type="spellStart"/>
      <w:r w:rsidRPr="00927BB3">
        <w:rPr>
          <w:rFonts w:cs="Arial"/>
          <w:sz w:val="24"/>
          <w:szCs w:val="24"/>
          <w:shd w:val="clear" w:color="auto" w:fill="FFFFFF"/>
        </w:rPr>
        <w:t>and</w:t>
      </w:r>
      <w:proofErr w:type="spellEnd"/>
      <w:r w:rsidRPr="00927BB3">
        <w:rPr>
          <w:rFonts w:cs="Arial"/>
          <w:sz w:val="24"/>
          <w:szCs w:val="24"/>
          <w:shd w:val="clear" w:color="auto" w:fill="FFFFFF"/>
        </w:rPr>
        <w:t xml:space="preserve"> </w:t>
      </w:r>
      <w:proofErr w:type="spellStart"/>
      <w:r w:rsidRPr="00927BB3">
        <w:rPr>
          <w:rFonts w:cs="Arial"/>
          <w:sz w:val="24"/>
          <w:szCs w:val="24"/>
          <w:shd w:val="clear" w:color="auto" w:fill="FFFFFF"/>
        </w:rPr>
        <w:t>temporal</w:t>
      </w:r>
      <w:proofErr w:type="spellEnd"/>
      <w:r w:rsidRPr="00927BB3">
        <w:rPr>
          <w:rFonts w:cs="Arial"/>
          <w:sz w:val="24"/>
          <w:szCs w:val="24"/>
          <w:shd w:val="clear" w:color="auto" w:fill="FFFFFF"/>
        </w:rPr>
        <w:t xml:space="preserve"> </w:t>
      </w:r>
      <w:proofErr w:type="spellStart"/>
      <w:r w:rsidRPr="00927BB3">
        <w:rPr>
          <w:rFonts w:cs="Arial"/>
          <w:sz w:val="24"/>
          <w:szCs w:val="24"/>
          <w:shd w:val="clear" w:color="auto" w:fill="FFFFFF"/>
        </w:rPr>
        <w:t>meanings</w:t>
      </w:r>
      <w:proofErr w:type="spellEnd"/>
      <w:r w:rsidRPr="00927BB3">
        <w:rPr>
          <w:rFonts w:cs="Arial"/>
          <w:sz w:val="24"/>
          <w:szCs w:val="24"/>
          <w:shd w:val="clear" w:color="auto" w:fill="FFFFFF"/>
        </w:rPr>
        <w:t xml:space="preserve"> of English </w:t>
      </w:r>
      <w:proofErr w:type="spellStart"/>
      <w:r w:rsidRPr="00927BB3">
        <w:rPr>
          <w:rFonts w:cs="Arial"/>
          <w:sz w:val="24"/>
          <w:szCs w:val="24"/>
          <w:shd w:val="clear" w:color="auto" w:fill="FFFFFF"/>
        </w:rPr>
        <w:t>prepositions</w:t>
      </w:r>
      <w:proofErr w:type="spellEnd"/>
      <w:r w:rsidRPr="00927BB3">
        <w:rPr>
          <w:rFonts w:cs="Arial"/>
          <w:sz w:val="24"/>
          <w:szCs w:val="24"/>
          <w:shd w:val="clear" w:color="auto" w:fill="FFFFFF"/>
        </w:rPr>
        <w:t xml:space="preserve"> </w:t>
      </w:r>
      <w:proofErr w:type="spellStart"/>
      <w:r w:rsidRPr="00927BB3">
        <w:rPr>
          <w:rFonts w:cs="Arial"/>
          <w:sz w:val="24"/>
          <w:szCs w:val="24"/>
          <w:shd w:val="clear" w:color="auto" w:fill="FFFFFF"/>
        </w:rPr>
        <w:t>can</w:t>
      </w:r>
      <w:proofErr w:type="spellEnd"/>
      <w:r w:rsidRPr="00927BB3">
        <w:rPr>
          <w:rFonts w:cs="Arial"/>
          <w:sz w:val="24"/>
          <w:szCs w:val="24"/>
          <w:shd w:val="clear" w:color="auto" w:fill="FFFFFF"/>
        </w:rPr>
        <w:t xml:space="preserve"> </w:t>
      </w:r>
      <w:proofErr w:type="spellStart"/>
      <w:r w:rsidRPr="00927BB3">
        <w:rPr>
          <w:rFonts w:cs="Arial"/>
          <w:sz w:val="24"/>
          <w:szCs w:val="24"/>
          <w:shd w:val="clear" w:color="auto" w:fill="FFFFFF"/>
        </w:rPr>
        <w:t>be</w:t>
      </w:r>
      <w:proofErr w:type="spellEnd"/>
      <w:r w:rsidRPr="00927BB3">
        <w:rPr>
          <w:rFonts w:cs="Arial"/>
          <w:sz w:val="24"/>
          <w:szCs w:val="24"/>
          <w:shd w:val="clear" w:color="auto" w:fill="FFFFFF"/>
        </w:rPr>
        <w:t xml:space="preserve"> </w:t>
      </w:r>
      <w:proofErr w:type="spellStart"/>
      <w:r w:rsidRPr="00CB7AB5">
        <w:rPr>
          <w:rFonts w:cs="Arial"/>
          <w:sz w:val="24"/>
          <w:szCs w:val="24"/>
          <w:shd w:val="clear" w:color="auto" w:fill="FFFFFF"/>
        </w:rPr>
        <w:t>independently</w:t>
      </w:r>
      <w:proofErr w:type="spellEnd"/>
      <w:r w:rsidRPr="00CB7AB5">
        <w:rPr>
          <w:rFonts w:cs="Arial"/>
          <w:sz w:val="24"/>
          <w:szCs w:val="24"/>
          <w:shd w:val="clear" w:color="auto" w:fill="FFFFFF"/>
        </w:rPr>
        <w:t xml:space="preserve"> </w:t>
      </w:r>
      <w:proofErr w:type="spellStart"/>
      <w:r w:rsidRPr="00CB7AB5">
        <w:rPr>
          <w:rFonts w:cs="Arial"/>
          <w:sz w:val="24"/>
          <w:szCs w:val="24"/>
          <w:shd w:val="clear" w:color="auto" w:fill="FFFFFF"/>
        </w:rPr>
        <w:t>impaired</w:t>
      </w:r>
      <w:proofErr w:type="spellEnd"/>
      <w:r w:rsidRPr="00CB7AB5">
        <w:rPr>
          <w:rFonts w:cs="Arial"/>
          <w:sz w:val="24"/>
          <w:szCs w:val="24"/>
          <w:shd w:val="clear" w:color="auto" w:fill="FFFFFF"/>
        </w:rPr>
        <w:t>.</w:t>
      </w:r>
      <w:r w:rsidRPr="00CB7AB5">
        <w:rPr>
          <w:rStyle w:val="apple-converted-space"/>
          <w:rFonts w:cs="Arial"/>
          <w:sz w:val="24"/>
          <w:szCs w:val="24"/>
          <w:shd w:val="clear" w:color="auto" w:fill="FFFFFF"/>
        </w:rPr>
        <w:t> </w:t>
      </w:r>
      <w:proofErr w:type="spellStart"/>
      <w:r w:rsidRPr="00CB7AB5">
        <w:rPr>
          <w:rFonts w:cs="Arial"/>
          <w:i/>
          <w:iCs/>
          <w:sz w:val="24"/>
          <w:szCs w:val="24"/>
          <w:shd w:val="clear" w:color="auto" w:fill="FFFFFF"/>
        </w:rPr>
        <w:t>Neuropsychologia</w:t>
      </w:r>
      <w:proofErr w:type="spellEnd"/>
      <w:r w:rsidRPr="00CB7AB5">
        <w:rPr>
          <w:rFonts w:cs="Arial"/>
          <w:sz w:val="24"/>
          <w:szCs w:val="24"/>
          <w:shd w:val="clear" w:color="auto" w:fill="FFFFFF"/>
        </w:rPr>
        <w:t>,</w:t>
      </w:r>
      <w:r w:rsidRPr="00CB7AB5">
        <w:rPr>
          <w:rStyle w:val="apple-converted-space"/>
          <w:rFonts w:cs="Arial"/>
          <w:sz w:val="24"/>
          <w:szCs w:val="24"/>
          <w:shd w:val="clear" w:color="auto" w:fill="FFFFFF"/>
        </w:rPr>
        <w:t> </w:t>
      </w:r>
      <w:r w:rsidRPr="00CB7AB5">
        <w:rPr>
          <w:rFonts w:cs="Arial"/>
          <w:i/>
          <w:iCs/>
          <w:sz w:val="24"/>
          <w:szCs w:val="24"/>
          <w:shd w:val="clear" w:color="auto" w:fill="FFFFFF"/>
        </w:rPr>
        <w:t>43</w:t>
      </w:r>
      <w:r w:rsidRPr="00CB7AB5">
        <w:rPr>
          <w:rFonts w:cs="Arial"/>
          <w:sz w:val="24"/>
          <w:szCs w:val="24"/>
          <w:shd w:val="clear" w:color="auto" w:fill="FFFFFF"/>
        </w:rPr>
        <w:t>(5), 797-806.</w:t>
      </w:r>
    </w:p>
    <w:p w:rsidR="00BB68AC" w:rsidRPr="00CB7AB5" w:rsidRDefault="00BB68AC" w:rsidP="00A23B0A">
      <w:pPr>
        <w:spacing w:line="360" w:lineRule="auto"/>
        <w:rPr>
          <w:rFonts w:cs="Arial"/>
          <w:sz w:val="24"/>
          <w:szCs w:val="24"/>
          <w:shd w:val="clear" w:color="auto" w:fill="FFFFFF"/>
        </w:rPr>
      </w:pPr>
      <w:proofErr w:type="spellStart"/>
      <w:r w:rsidRPr="00CB7AB5">
        <w:rPr>
          <w:rFonts w:cs="Arial"/>
          <w:sz w:val="24"/>
          <w:szCs w:val="24"/>
          <w:shd w:val="clear" w:color="auto" w:fill="FFFFFF"/>
        </w:rPr>
        <w:t>Månsson</w:t>
      </w:r>
      <w:proofErr w:type="spellEnd"/>
      <w:r w:rsidRPr="00CB7AB5">
        <w:rPr>
          <w:rFonts w:cs="Arial"/>
          <w:sz w:val="24"/>
          <w:szCs w:val="24"/>
          <w:shd w:val="clear" w:color="auto" w:fill="FFFFFF"/>
        </w:rPr>
        <w:t xml:space="preserve">, A. C., &amp; </w:t>
      </w:r>
      <w:proofErr w:type="spellStart"/>
      <w:r w:rsidRPr="00CB7AB5">
        <w:rPr>
          <w:rFonts w:cs="Arial"/>
          <w:sz w:val="24"/>
          <w:szCs w:val="24"/>
          <w:shd w:val="clear" w:color="auto" w:fill="FFFFFF"/>
        </w:rPr>
        <w:t>Ahlsén</w:t>
      </w:r>
      <w:proofErr w:type="spellEnd"/>
      <w:r w:rsidRPr="00CB7AB5">
        <w:rPr>
          <w:rFonts w:cs="Arial"/>
          <w:sz w:val="24"/>
          <w:szCs w:val="24"/>
          <w:shd w:val="clear" w:color="auto" w:fill="FFFFFF"/>
        </w:rPr>
        <w:t xml:space="preserve">, E. (2001). </w:t>
      </w:r>
      <w:proofErr w:type="spellStart"/>
      <w:r w:rsidRPr="00CB7AB5">
        <w:rPr>
          <w:rFonts w:cs="Arial"/>
          <w:sz w:val="24"/>
          <w:szCs w:val="24"/>
          <w:shd w:val="clear" w:color="auto" w:fill="FFFFFF"/>
        </w:rPr>
        <w:t>Grammatical</w:t>
      </w:r>
      <w:proofErr w:type="spellEnd"/>
      <w:r w:rsidRPr="00CB7AB5">
        <w:rPr>
          <w:rFonts w:cs="Arial"/>
          <w:sz w:val="24"/>
          <w:szCs w:val="24"/>
          <w:shd w:val="clear" w:color="auto" w:fill="FFFFFF"/>
        </w:rPr>
        <w:t xml:space="preserve"> features of </w:t>
      </w:r>
      <w:proofErr w:type="spellStart"/>
      <w:r w:rsidRPr="00CB7AB5">
        <w:rPr>
          <w:rFonts w:cs="Arial"/>
          <w:sz w:val="24"/>
          <w:szCs w:val="24"/>
          <w:shd w:val="clear" w:color="auto" w:fill="FFFFFF"/>
        </w:rPr>
        <w:t>aphasia</w:t>
      </w:r>
      <w:proofErr w:type="spellEnd"/>
      <w:r w:rsidRPr="00CB7AB5">
        <w:rPr>
          <w:rFonts w:cs="Arial"/>
          <w:sz w:val="24"/>
          <w:szCs w:val="24"/>
          <w:shd w:val="clear" w:color="auto" w:fill="FFFFFF"/>
        </w:rPr>
        <w:t xml:space="preserve"> in </w:t>
      </w:r>
      <w:proofErr w:type="spellStart"/>
      <w:r w:rsidRPr="00CB7AB5">
        <w:rPr>
          <w:rFonts w:cs="Arial"/>
          <w:sz w:val="24"/>
          <w:szCs w:val="24"/>
          <w:shd w:val="clear" w:color="auto" w:fill="FFFFFF"/>
        </w:rPr>
        <w:t>Swedish</w:t>
      </w:r>
      <w:proofErr w:type="spellEnd"/>
      <w:r w:rsidRPr="00CB7AB5">
        <w:rPr>
          <w:rFonts w:cs="Arial"/>
          <w:sz w:val="24"/>
          <w:szCs w:val="24"/>
          <w:shd w:val="clear" w:color="auto" w:fill="FFFFFF"/>
        </w:rPr>
        <w:t>.</w:t>
      </w:r>
      <w:r w:rsidRPr="00CB7AB5">
        <w:rPr>
          <w:rStyle w:val="apple-converted-space"/>
          <w:rFonts w:cs="Arial"/>
          <w:sz w:val="24"/>
          <w:szCs w:val="24"/>
          <w:shd w:val="clear" w:color="auto" w:fill="FFFFFF"/>
        </w:rPr>
        <w:t> </w:t>
      </w:r>
      <w:r w:rsidRPr="00CB7AB5">
        <w:rPr>
          <w:rFonts w:cs="Arial"/>
          <w:i/>
          <w:iCs/>
          <w:sz w:val="24"/>
          <w:szCs w:val="24"/>
          <w:shd w:val="clear" w:color="auto" w:fill="FFFFFF"/>
        </w:rPr>
        <w:t xml:space="preserve">Journal of </w:t>
      </w:r>
      <w:proofErr w:type="spellStart"/>
      <w:r w:rsidRPr="00CB7AB5">
        <w:rPr>
          <w:rFonts w:cs="Arial"/>
          <w:i/>
          <w:iCs/>
          <w:sz w:val="24"/>
          <w:szCs w:val="24"/>
          <w:shd w:val="clear" w:color="auto" w:fill="FFFFFF"/>
        </w:rPr>
        <w:t>Neurolinguistics</w:t>
      </w:r>
      <w:proofErr w:type="spellEnd"/>
      <w:r w:rsidRPr="00CB7AB5">
        <w:rPr>
          <w:rFonts w:cs="Arial"/>
          <w:sz w:val="24"/>
          <w:szCs w:val="24"/>
          <w:shd w:val="clear" w:color="auto" w:fill="FFFFFF"/>
        </w:rPr>
        <w:t>,</w:t>
      </w:r>
      <w:r w:rsidRPr="00CB7AB5">
        <w:rPr>
          <w:rStyle w:val="apple-converted-space"/>
          <w:rFonts w:cs="Arial"/>
          <w:sz w:val="24"/>
          <w:szCs w:val="24"/>
          <w:shd w:val="clear" w:color="auto" w:fill="FFFFFF"/>
        </w:rPr>
        <w:t> </w:t>
      </w:r>
      <w:r w:rsidRPr="00CB7AB5">
        <w:rPr>
          <w:rFonts w:cs="Arial"/>
          <w:i/>
          <w:iCs/>
          <w:sz w:val="24"/>
          <w:szCs w:val="24"/>
          <w:shd w:val="clear" w:color="auto" w:fill="FFFFFF"/>
        </w:rPr>
        <w:t>14</w:t>
      </w:r>
      <w:r w:rsidRPr="00CB7AB5">
        <w:rPr>
          <w:rFonts w:cs="Arial"/>
          <w:sz w:val="24"/>
          <w:szCs w:val="24"/>
          <w:shd w:val="clear" w:color="auto" w:fill="FFFFFF"/>
        </w:rPr>
        <w:t>(2), 365-380.</w:t>
      </w:r>
    </w:p>
    <w:p w:rsidR="002C489A" w:rsidRDefault="002C489A" w:rsidP="00A23B0A">
      <w:pPr>
        <w:spacing w:line="360" w:lineRule="auto"/>
        <w:rPr>
          <w:rFonts w:cs="Arial"/>
          <w:sz w:val="24"/>
          <w:szCs w:val="24"/>
          <w:shd w:val="clear" w:color="auto" w:fill="FFFFFF"/>
        </w:rPr>
      </w:pPr>
      <w:proofErr w:type="spellStart"/>
      <w:r w:rsidRPr="002C489A">
        <w:rPr>
          <w:rFonts w:cs="Arial"/>
          <w:sz w:val="24"/>
          <w:szCs w:val="24"/>
          <w:shd w:val="clear" w:color="auto" w:fill="FFFFFF"/>
        </w:rPr>
        <w:t>Mätzig</w:t>
      </w:r>
      <w:proofErr w:type="spellEnd"/>
      <w:r w:rsidRPr="002C489A">
        <w:rPr>
          <w:rFonts w:cs="Arial"/>
          <w:sz w:val="24"/>
          <w:szCs w:val="24"/>
          <w:shd w:val="clear" w:color="auto" w:fill="FFFFFF"/>
        </w:rPr>
        <w:t>, S. (2009).</w:t>
      </w:r>
      <w:r w:rsidRPr="002C489A">
        <w:rPr>
          <w:rStyle w:val="apple-converted-space"/>
          <w:rFonts w:cs="Arial"/>
          <w:sz w:val="24"/>
          <w:szCs w:val="24"/>
          <w:shd w:val="clear" w:color="auto" w:fill="FFFFFF"/>
        </w:rPr>
        <w:t> </w:t>
      </w:r>
      <w:proofErr w:type="spellStart"/>
      <w:r w:rsidRPr="002C489A">
        <w:rPr>
          <w:rFonts w:cs="Arial"/>
          <w:i/>
          <w:iCs/>
          <w:sz w:val="24"/>
          <w:szCs w:val="24"/>
          <w:shd w:val="clear" w:color="auto" w:fill="FFFFFF"/>
        </w:rPr>
        <w:t>Spared</w:t>
      </w:r>
      <w:proofErr w:type="spellEnd"/>
      <w:r w:rsidRPr="002C489A">
        <w:rPr>
          <w:rFonts w:cs="Arial"/>
          <w:i/>
          <w:iCs/>
          <w:sz w:val="24"/>
          <w:szCs w:val="24"/>
          <w:shd w:val="clear" w:color="auto" w:fill="FFFFFF"/>
        </w:rPr>
        <w:t xml:space="preserve"> syntax </w:t>
      </w:r>
      <w:proofErr w:type="spellStart"/>
      <w:r w:rsidRPr="002C489A">
        <w:rPr>
          <w:rFonts w:cs="Arial"/>
          <w:i/>
          <w:iCs/>
          <w:sz w:val="24"/>
          <w:szCs w:val="24"/>
          <w:shd w:val="clear" w:color="auto" w:fill="FFFFFF"/>
        </w:rPr>
        <w:t>and</w:t>
      </w:r>
      <w:proofErr w:type="spellEnd"/>
      <w:r w:rsidRPr="002C489A">
        <w:rPr>
          <w:rFonts w:cs="Arial"/>
          <w:i/>
          <w:iCs/>
          <w:sz w:val="24"/>
          <w:szCs w:val="24"/>
          <w:shd w:val="clear" w:color="auto" w:fill="FFFFFF"/>
        </w:rPr>
        <w:t xml:space="preserve"> </w:t>
      </w:r>
      <w:proofErr w:type="spellStart"/>
      <w:proofErr w:type="gramStart"/>
      <w:r w:rsidRPr="002C489A">
        <w:rPr>
          <w:rFonts w:cs="Arial"/>
          <w:i/>
          <w:iCs/>
          <w:sz w:val="24"/>
          <w:szCs w:val="24"/>
          <w:shd w:val="clear" w:color="auto" w:fill="FFFFFF"/>
        </w:rPr>
        <w:t>impaired</w:t>
      </w:r>
      <w:proofErr w:type="spellEnd"/>
      <w:proofErr w:type="gramEnd"/>
      <w:r w:rsidRPr="002C489A">
        <w:rPr>
          <w:rFonts w:cs="Arial"/>
          <w:i/>
          <w:iCs/>
          <w:sz w:val="24"/>
          <w:szCs w:val="24"/>
          <w:shd w:val="clear" w:color="auto" w:fill="FFFFFF"/>
        </w:rPr>
        <w:t xml:space="preserve"> </w:t>
      </w:r>
      <w:proofErr w:type="spellStart"/>
      <w:r w:rsidRPr="002C489A">
        <w:rPr>
          <w:rFonts w:cs="Arial"/>
          <w:i/>
          <w:iCs/>
          <w:sz w:val="24"/>
          <w:szCs w:val="24"/>
          <w:shd w:val="clear" w:color="auto" w:fill="FFFFFF"/>
        </w:rPr>
        <w:t>spell</w:t>
      </w:r>
      <w:proofErr w:type="spellEnd"/>
      <w:r w:rsidRPr="002C489A">
        <w:rPr>
          <w:rFonts w:cs="Arial"/>
          <w:i/>
          <w:iCs/>
          <w:sz w:val="24"/>
          <w:szCs w:val="24"/>
          <w:shd w:val="clear" w:color="auto" w:fill="FFFFFF"/>
        </w:rPr>
        <w:t xml:space="preserve">-out: the case of </w:t>
      </w:r>
      <w:proofErr w:type="spellStart"/>
      <w:r w:rsidRPr="002C489A">
        <w:rPr>
          <w:rFonts w:cs="Arial"/>
          <w:i/>
          <w:iCs/>
          <w:sz w:val="24"/>
          <w:szCs w:val="24"/>
          <w:shd w:val="clear" w:color="auto" w:fill="FFFFFF"/>
        </w:rPr>
        <w:t>prepositions</w:t>
      </w:r>
      <w:proofErr w:type="spellEnd"/>
      <w:r w:rsidRPr="002C489A">
        <w:rPr>
          <w:rFonts w:cs="Arial"/>
          <w:i/>
          <w:iCs/>
          <w:sz w:val="24"/>
          <w:szCs w:val="24"/>
          <w:shd w:val="clear" w:color="auto" w:fill="FFFFFF"/>
        </w:rPr>
        <w:t xml:space="preserve"> in </w:t>
      </w:r>
      <w:proofErr w:type="spellStart"/>
      <w:r w:rsidRPr="002C489A">
        <w:rPr>
          <w:rFonts w:cs="Arial"/>
          <w:i/>
          <w:iCs/>
          <w:sz w:val="24"/>
          <w:szCs w:val="24"/>
          <w:shd w:val="clear" w:color="auto" w:fill="FFFFFF"/>
        </w:rPr>
        <w:t>Broca's</w:t>
      </w:r>
      <w:proofErr w:type="spellEnd"/>
      <w:r w:rsidRPr="002C489A">
        <w:rPr>
          <w:rFonts w:cs="Arial"/>
          <w:i/>
          <w:iCs/>
          <w:sz w:val="24"/>
          <w:szCs w:val="24"/>
          <w:shd w:val="clear" w:color="auto" w:fill="FFFFFF"/>
        </w:rPr>
        <w:t xml:space="preserve"> </w:t>
      </w:r>
      <w:proofErr w:type="spellStart"/>
      <w:r w:rsidRPr="002C489A">
        <w:rPr>
          <w:rFonts w:cs="Arial"/>
          <w:i/>
          <w:iCs/>
          <w:sz w:val="24"/>
          <w:szCs w:val="24"/>
          <w:shd w:val="clear" w:color="auto" w:fill="FFFFFF"/>
        </w:rPr>
        <w:t>and</w:t>
      </w:r>
      <w:proofErr w:type="spellEnd"/>
      <w:r w:rsidRPr="002C489A">
        <w:rPr>
          <w:rFonts w:cs="Arial"/>
          <w:i/>
          <w:iCs/>
          <w:sz w:val="24"/>
          <w:szCs w:val="24"/>
          <w:shd w:val="clear" w:color="auto" w:fill="FFFFFF"/>
        </w:rPr>
        <w:t xml:space="preserve"> </w:t>
      </w:r>
      <w:proofErr w:type="spellStart"/>
      <w:r w:rsidRPr="002C489A">
        <w:rPr>
          <w:rFonts w:cs="Arial"/>
          <w:i/>
          <w:iCs/>
          <w:sz w:val="24"/>
          <w:szCs w:val="24"/>
          <w:shd w:val="clear" w:color="auto" w:fill="FFFFFF"/>
        </w:rPr>
        <w:t>anomic</w:t>
      </w:r>
      <w:proofErr w:type="spellEnd"/>
      <w:r w:rsidRPr="002C489A">
        <w:rPr>
          <w:rFonts w:cs="Arial"/>
          <w:i/>
          <w:iCs/>
          <w:sz w:val="24"/>
          <w:szCs w:val="24"/>
          <w:shd w:val="clear" w:color="auto" w:fill="FFFFFF"/>
        </w:rPr>
        <w:t xml:space="preserve"> </w:t>
      </w:r>
      <w:proofErr w:type="spellStart"/>
      <w:r w:rsidRPr="002C489A">
        <w:rPr>
          <w:rFonts w:cs="Arial"/>
          <w:i/>
          <w:iCs/>
          <w:sz w:val="24"/>
          <w:szCs w:val="24"/>
          <w:shd w:val="clear" w:color="auto" w:fill="FFFFFF"/>
        </w:rPr>
        <w:t>aphasia</w:t>
      </w:r>
      <w:proofErr w:type="spellEnd"/>
      <w:r w:rsidRPr="002C489A">
        <w:rPr>
          <w:rStyle w:val="apple-converted-space"/>
          <w:rFonts w:cs="Arial"/>
          <w:sz w:val="24"/>
          <w:szCs w:val="24"/>
          <w:shd w:val="clear" w:color="auto" w:fill="FFFFFF"/>
        </w:rPr>
        <w:t> </w:t>
      </w:r>
      <w:r w:rsidRPr="002C489A">
        <w:rPr>
          <w:rFonts w:cs="Arial"/>
          <w:sz w:val="24"/>
          <w:szCs w:val="24"/>
          <w:shd w:val="clear" w:color="auto" w:fill="FFFFFF"/>
        </w:rPr>
        <w:t>(</w:t>
      </w:r>
      <w:proofErr w:type="spellStart"/>
      <w:r w:rsidRPr="002C489A">
        <w:rPr>
          <w:rFonts w:cs="Arial"/>
          <w:sz w:val="24"/>
          <w:szCs w:val="24"/>
          <w:shd w:val="clear" w:color="auto" w:fill="FFFFFF"/>
        </w:rPr>
        <w:t>Doctoral</w:t>
      </w:r>
      <w:proofErr w:type="spellEnd"/>
      <w:r w:rsidRPr="002C489A">
        <w:rPr>
          <w:rFonts w:cs="Arial"/>
          <w:sz w:val="24"/>
          <w:szCs w:val="24"/>
          <w:shd w:val="clear" w:color="auto" w:fill="FFFFFF"/>
        </w:rPr>
        <w:t xml:space="preserve"> </w:t>
      </w:r>
      <w:proofErr w:type="spellStart"/>
      <w:r w:rsidRPr="002C489A">
        <w:rPr>
          <w:rFonts w:cs="Arial"/>
          <w:sz w:val="24"/>
          <w:szCs w:val="24"/>
          <w:shd w:val="clear" w:color="auto" w:fill="FFFFFF"/>
        </w:rPr>
        <w:t>dissertation</w:t>
      </w:r>
      <w:proofErr w:type="spellEnd"/>
      <w:r w:rsidRPr="002C489A">
        <w:rPr>
          <w:rFonts w:cs="Arial"/>
          <w:sz w:val="24"/>
          <w:szCs w:val="24"/>
          <w:shd w:val="clear" w:color="auto" w:fill="FFFFFF"/>
        </w:rPr>
        <w:t>, UCL (University College London)).</w:t>
      </w:r>
    </w:p>
    <w:p w:rsidR="004873D9" w:rsidRDefault="004873D9" w:rsidP="00A23B0A">
      <w:pPr>
        <w:spacing w:line="360" w:lineRule="auto"/>
        <w:rPr>
          <w:rFonts w:cs="Arial"/>
          <w:sz w:val="24"/>
          <w:szCs w:val="24"/>
          <w:shd w:val="clear" w:color="auto" w:fill="FFFFFF"/>
        </w:rPr>
      </w:pPr>
      <w:proofErr w:type="spellStart"/>
      <w:r w:rsidRPr="004873D9">
        <w:rPr>
          <w:rFonts w:cs="Arial"/>
          <w:sz w:val="24"/>
          <w:szCs w:val="24"/>
          <w:shd w:val="clear" w:color="auto" w:fill="FFFFFF"/>
        </w:rPr>
        <w:lastRenderedPageBreak/>
        <w:t>MacWhinney</w:t>
      </w:r>
      <w:proofErr w:type="spellEnd"/>
      <w:r w:rsidRPr="004873D9">
        <w:rPr>
          <w:rFonts w:cs="Arial"/>
          <w:sz w:val="24"/>
          <w:szCs w:val="24"/>
          <w:shd w:val="clear" w:color="auto" w:fill="FFFFFF"/>
        </w:rPr>
        <w:t xml:space="preserve">, B., </w:t>
      </w:r>
      <w:proofErr w:type="spellStart"/>
      <w:r w:rsidRPr="004873D9">
        <w:rPr>
          <w:rFonts w:cs="Arial"/>
          <w:sz w:val="24"/>
          <w:szCs w:val="24"/>
          <w:shd w:val="clear" w:color="auto" w:fill="FFFFFF"/>
        </w:rPr>
        <w:t>Fromm</w:t>
      </w:r>
      <w:proofErr w:type="spellEnd"/>
      <w:r w:rsidRPr="004873D9">
        <w:rPr>
          <w:rFonts w:cs="Arial"/>
          <w:sz w:val="24"/>
          <w:szCs w:val="24"/>
          <w:shd w:val="clear" w:color="auto" w:fill="FFFFFF"/>
        </w:rPr>
        <w:t xml:space="preserve">, D., </w:t>
      </w:r>
      <w:proofErr w:type="spellStart"/>
      <w:r w:rsidRPr="004873D9">
        <w:rPr>
          <w:rFonts w:cs="Arial"/>
          <w:sz w:val="24"/>
          <w:szCs w:val="24"/>
          <w:shd w:val="clear" w:color="auto" w:fill="FFFFFF"/>
        </w:rPr>
        <w:t>Forbes</w:t>
      </w:r>
      <w:proofErr w:type="spellEnd"/>
      <w:r w:rsidRPr="004873D9">
        <w:rPr>
          <w:rFonts w:cs="Arial"/>
          <w:sz w:val="24"/>
          <w:szCs w:val="24"/>
          <w:shd w:val="clear" w:color="auto" w:fill="FFFFFF"/>
        </w:rPr>
        <w:t xml:space="preserve">, M. &amp; Holland, A. (2011). </w:t>
      </w:r>
      <w:proofErr w:type="spellStart"/>
      <w:r w:rsidRPr="004873D9">
        <w:rPr>
          <w:rFonts w:cs="Arial"/>
          <w:sz w:val="24"/>
          <w:szCs w:val="24"/>
          <w:shd w:val="clear" w:color="auto" w:fill="FFFFFF"/>
        </w:rPr>
        <w:t>AphasiaBank</w:t>
      </w:r>
      <w:proofErr w:type="spellEnd"/>
      <w:r w:rsidRPr="004873D9">
        <w:rPr>
          <w:rFonts w:cs="Arial"/>
          <w:sz w:val="24"/>
          <w:szCs w:val="24"/>
          <w:shd w:val="clear" w:color="auto" w:fill="FFFFFF"/>
        </w:rPr>
        <w:t xml:space="preserve">: </w:t>
      </w:r>
      <w:proofErr w:type="spellStart"/>
      <w:r w:rsidRPr="004873D9">
        <w:rPr>
          <w:rFonts w:cs="Arial"/>
          <w:sz w:val="24"/>
          <w:szCs w:val="24"/>
          <w:shd w:val="clear" w:color="auto" w:fill="FFFFFF"/>
        </w:rPr>
        <w:t>Methods</w:t>
      </w:r>
      <w:proofErr w:type="spellEnd"/>
      <w:r w:rsidRPr="004873D9">
        <w:rPr>
          <w:rFonts w:cs="Arial"/>
          <w:sz w:val="24"/>
          <w:szCs w:val="24"/>
          <w:shd w:val="clear" w:color="auto" w:fill="FFFFFF"/>
        </w:rPr>
        <w:t xml:space="preserve"> </w:t>
      </w:r>
      <w:proofErr w:type="spellStart"/>
      <w:r w:rsidRPr="004873D9">
        <w:rPr>
          <w:rFonts w:cs="Arial"/>
          <w:sz w:val="24"/>
          <w:szCs w:val="24"/>
          <w:shd w:val="clear" w:color="auto" w:fill="FFFFFF"/>
        </w:rPr>
        <w:t>for</w:t>
      </w:r>
      <w:proofErr w:type="spellEnd"/>
      <w:r w:rsidRPr="004873D9">
        <w:rPr>
          <w:rFonts w:cs="Arial"/>
          <w:sz w:val="24"/>
          <w:szCs w:val="24"/>
          <w:shd w:val="clear" w:color="auto" w:fill="FFFFFF"/>
        </w:rPr>
        <w:t xml:space="preserve"> </w:t>
      </w:r>
      <w:proofErr w:type="spellStart"/>
      <w:r w:rsidRPr="004873D9">
        <w:rPr>
          <w:rFonts w:cs="Arial"/>
          <w:sz w:val="24"/>
          <w:szCs w:val="24"/>
          <w:shd w:val="clear" w:color="auto" w:fill="FFFFFF"/>
        </w:rPr>
        <w:t>studying</w:t>
      </w:r>
      <w:proofErr w:type="spellEnd"/>
      <w:r w:rsidRPr="004873D9">
        <w:rPr>
          <w:rFonts w:cs="Arial"/>
          <w:sz w:val="24"/>
          <w:szCs w:val="24"/>
          <w:shd w:val="clear" w:color="auto" w:fill="FFFFFF"/>
        </w:rPr>
        <w:t xml:space="preserve"> discourse</w:t>
      </w:r>
      <w:r w:rsidRPr="004873D9">
        <w:rPr>
          <w:rFonts w:cs="Arial"/>
          <w:i/>
          <w:sz w:val="24"/>
          <w:szCs w:val="24"/>
          <w:shd w:val="clear" w:color="auto" w:fill="FFFFFF"/>
        </w:rPr>
        <w:t xml:space="preserve">. </w:t>
      </w:r>
      <w:proofErr w:type="spellStart"/>
      <w:r w:rsidRPr="004873D9">
        <w:rPr>
          <w:rFonts w:cs="Arial"/>
          <w:i/>
          <w:sz w:val="24"/>
          <w:szCs w:val="24"/>
          <w:shd w:val="clear" w:color="auto" w:fill="FFFFFF"/>
        </w:rPr>
        <w:t>Aphasiology</w:t>
      </w:r>
      <w:proofErr w:type="spellEnd"/>
      <w:r w:rsidRPr="004873D9">
        <w:rPr>
          <w:rFonts w:cs="Arial"/>
          <w:i/>
          <w:sz w:val="24"/>
          <w:szCs w:val="24"/>
          <w:shd w:val="clear" w:color="auto" w:fill="FFFFFF"/>
        </w:rPr>
        <w:t>, 25</w:t>
      </w:r>
      <w:r w:rsidRPr="004873D9">
        <w:rPr>
          <w:rFonts w:cs="Arial"/>
          <w:sz w:val="24"/>
          <w:szCs w:val="24"/>
          <w:shd w:val="clear" w:color="auto" w:fill="FFFFFF"/>
        </w:rPr>
        <w:t>,1286-1307.</w:t>
      </w:r>
    </w:p>
    <w:p w:rsidR="007B1856" w:rsidRPr="002C489A" w:rsidRDefault="007B1856" w:rsidP="00A23B0A">
      <w:pPr>
        <w:spacing w:line="360" w:lineRule="auto"/>
        <w:rPr>
          <w:rFonts w:cs="Arial"/>
          <w:sz w:val="24"/>
          <w:szCs w:val="24"/>
          <w:shd w:val="clear" w:color="auto" w:fill="FFFFFF"/>
        </w:rPr>
      </w:pPr>
      <w:proofErr w:type="spellStart"/>
      <w:r w:rsidRPr="007B1856">
        <w:rPr>
          <w:rFonts w:cs="Arial"/>
          <w:sz w:val="24"/>
          <w:szCs w:val="24"/>
          <w:shd w:val="clear" w:color="auto" w:fill="FFFFFF"/>
        </w:rPr>
        <w:t>Ruigendijk</w:t>
      </w:r>
      <w:proofErr w:type="spellEnd"/>
      <w:r w:rsidRPr="007B1856">
        <w:rPr>
          <w:rFonts w:cs="Arial"/>
          <w:sz w:val="24"/>
          <w:szCs w:val="24"/>
          <w:shd w:val="clear" w:color="auto" w:fill="FFFFFF"/>
        </w:rPr>
        <w:t xml:space="preserve">, E. (2011). Lidwoorden, persoonlijke voornaamwoorden en casus in </w:t>
      </w:r>
      <w:proofErr w:type="spellStart"/>
      <w:r w:rsidRPr="007B1856">
        <w:rPr>
          <w:rFonts w:cs="Arial"/>
          <w:sz w:val="24"/>
          <w:szCs w:val="24"/>
          <w:shd w:val="clear" w:color="auto" w:fill="FFFFFF"/>
        </w:rPr>
        <w:t>agrammatische</w:t>
      </w:r>
      <w:proofErr w:type="spellEnd"/>
      <w:r w:rsidRPr="007B1856">
        <w:rPr>
          <w:rFonts w:cs="Arial"/>
          <w:sz w:val="24"/>
          <w:szCs w:val="24"/>
          <w:shd w:val="clear" w:color="auto" w:fill="FFFFFF"/>
        </w:rPr>
        <w:t xml:space="preserve"> taalproductie. Een </w:t>
      </w:r>
      <w:proofErr w:type="spellStart"/>
      <w:r w:rsidRPr="007B1856">
        <w:rPr>
          <w:rFonts w:cs="Arial"/>
          <w:sz w:val="24"/>
          <w:szCs w:val="24"/>
          <w:shd w:val="clear" w:color="auto" w:fill="FFFFFF"/>
        </w:rPr>
        <w:t>crosslinguïstische</w:t>
      </w:r>
      <w:proofErr w:type="spellEnd"/>
      <w:r w:rsidRPr="007B1856">
        <w:rPr>
          <w:rFonts w:cs="Arial"/>
          <w:sz w:val="24"/>
          <w:szCs w:val="24"/>
          <w:shd w:val="clear" w:color="auto" w:fill="FFFFFF"/>
        </w:rPr>
        <w:t xml:space="preserve"> studie. </w:t>
      </w:r>
      <w:r w:rsidRPr="007B1856">
        <w:rPr>
          <w:rFonts w:cs="Arial"/>
          <w:i/>
          <w:sz w:val="24"/>
          <w:szCs w:val="24"/>
          <w:shd w:val="clear" w:color="auto" w:fill="FFFFFF"/>
        </w:rPr>
        <w:t>Stem-, Spraak-en Taalpathologie, 12(1)</w:t>
      </w:r>
      <w:r w:rsidRPr="007B1856">
        <w:rPr>
          <w:rFonts w:cs="Arial"/>
          <w:sz w:val="24"/>
          <w:szCs w:val="24"/>
          <w:shd w:val="clear" w:color="auto" w:fill="FFFFFF"/>
        </w:rPr>
        <w:t>.</w:t>
      </w:r>
    </w:p>
    <w:p w:rsidR="00F77BEA" w:rsidRPr="00F9044F" w:rsidRDefault="00B56AB8" w:rsidP="00A23B0A">
      <w:pPr>
        <w:spacing w:line="360" w:lineRule="auto"/>
        <w:rPr>
          <w:rFonts w:cs="Arial"/>
          <w:sz w:val="24"/>
          <w:szCs w:val="24"/>
          <w:shd w:val="clear" w:color="auto" w:fill="FFFFFF"/>
        </w:rPr>
      </w:pPr>
      <w:proofErr w:type="spellStart"/>
      <w:r w:rsidRPr="00F9044F">
        <w:rPr>
          <w:rFonts w:cs="Arial"/>
          <w:sz w:val="24"/>
          <w:szCs w:val="24"/>
          <w:shd w:val="clear" w:color="auto" w:fill="FFFFFF"/>
        </w:rPr>
        <w:t>Salis</w:t>
      </w:r>
      <w:proofErr w:type="spellEnd"/>
      <w:r w:rsidRPr="00F9044F">
        <w:rPr>
          <w:rFonts w:cs="Arial"/>
          <w:sz w:val="24"/>
          <w:szCs w:val="24"/>
          <w:shd w:val="clear" w:color="auto" w:fill="FFFFFF"/>
        </w:rPr>
        <w:t xml:space="preserve">, C., &amp; Edwards, S. (2004). Adaptation </w:t>
      </w:r>
      <w:proofErr w:type="spellStart"/>
      <w:r w:rsidRPr="00F9044F">
        <w:rPr>
          <w:rFonts w:cs="Arial"/>
          <w:sz w:val="24"/>
          <w:szCs w:val="24"/>
          <w:shd w:val="clear" w:color="auto" w:fill="FFFFFF"/>
        </w:rPr>
        <w:t>theory</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and</w:t>
      </w:r>
      <w:proofErr w:type="spellEnd"/>
      <w:r w:rsidRPr="00F9044F">
        <w:rPr>
          <w:rFonts w:cs="Arial"/>
          <w:sz w:val="24"/>
          <w:szCs w:val="24"/>
          <w:shd w:val="clear" w:color="auto" w:fill="FFFFFF"/>
        </w:rPr>
        <w:t xml:space="preserve"> non-</w:t>
      </w:r>
      <w:proofErr w:type="spellStart"/>
      <w:r w:rsidRPr="00F9044F">
        <w:rPr>
          <w:rFonts w:cs="Arial"/>
          <w:sz w:val="24"/>
          <w:szCs w:val="24"/>
          <w:shd w:val="clear" w:color="auto" w:fill="FFFFFF"/>
        </w:rPr>
        <w:t>fluent</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aphasia</w:t>
      </w:r>
      <w:proofErr w:type="spellEnd"/>
      <w:r w:rsidRPr="00F9044F">
        <w:rPr>
          <w:rFonts w:cs="Arial"/>
          <w:sz w:val="24"/>
          <w:szCs w:val="24"/>
          <w:shd w:val="clear" w:color="auto" w:fill="FFFFFF"/>
        </w:rPr>
        <w:t xml:space="preserve"> in English.</w:t>
      </w:r>
      <w:r w:rsidRPr="00F9044F">
        <w:rPr>
          <w:rStyle w:val="apple-converted-space"/>
          <w:rFonts w:cs="Arial"/>
          <w:sz w:val="24"/>
          <w:szCs w:val="24"/>
          <w:shd w:val="clear" w:color="auto" w:fill="FFFFFF"/>
        </w:rPr>
        <w:t> </w:t>
      </w:r>
      <w:proofErr w:type="spellStart"/>
      <w:r w:rsidRPr="00F9044F">
        <w:rPr>
          <w:rFonts w:cs="Arial"/>
          <w:i/>
          <w:iCs/>
          <w:sz w:val="24"/>
          <w:szCs w:val="24"/>
          <w:shd w:val="clear" w:color="auto" w:fill="FFFFFF"/>
        </w:rPr>
        <w:t>Aphasiology</w:t>
      </w:r>
      <w:proofErr w:type="spellEnd"/>
      <w:r w:rsidRPr="00F9044F">
        <w:rPr>
          <w:rFonts w:cs="Arial"/>
          <w:sz w:val="24"/>
          <w:szCs w:val="24"/>
          <w:shd w:val="clear" w:color="auto" w:fill="FFFFFF"/>
        </w:rPr>
        <w:t>,</w:t>
      </w:r>
      <w:r w:rsidRPr="00F9044F">
        <w:rPr>
          <w:rStyle w:val="apple-converted-space"/>
          <w:rFonts w:cs="Arial"/>
          <w:sz w:val="24"/>
          <w:szCs w:val="24"/>
          <w:shd w:val="clear" w:color="auto" w:fill="FFFFFF"/>
        </w:rPr>
        <w:t> </w:t>
      </w:r>
      <w:r w:rsidRPr="00F9044F">
        <w:rPr>
          <w:rFonts w:cs="Arial"/>
          <w:i/>
          <w:iCs/>
          <w:sz w:val="24"/>
          <w:szCs w:val="24"/>
          <w:shd w:val="clear" w:color="auto" w:fill="FFFFFF"/>
        </w:rPr>
        <w:t>18</w:t>
      </w:r>
      <w:r w:rsidRPr="00F9044F">
        <w:rPr>
          <w:rFonts w:cs="Arial"/>
          <w:sz w:val="24"/>
          <w:szCs w:val="24"/>
          <w:shd w:val="clear" w:color="auto" w:fill="FFFFFF"/>
        </w:rPr>
        <w:t>(12), 1103-1120.</w:t>
      </w:r>
    </w:p>
    <w:p w:rsidR="00BE00D1" w:rsidRDefault="00BE00D1" w:rsidP="00A23B0A">
      <w:pPr>
        <w:spacing w:line="360" w:lineRule="auto"/>
        <w:rPr>
          <w:rFonts w:cs="Arial"/>
          <w:i/>
          <w:sz w:val="24"/>
          <w:szCs w:val="24"/>
          <w:shd w:val="clear" w:color="auto" w:fill="FFFFFF"/>
        </w:rPr>
      </w:pPr>
      <w:proofErr w:type="spellStart"/>
      <w:r w:rsidRPr="00F9044F">
        <w:rPr>
          <w:rFonts w:cs="Arial"/>
          <w:sz w:val="24"/>
          <w:szCs w:val="24"/>
          <w:shd w:val="clear" w:color="auto" w:fill="FFFFFF"/>
        </w:rPr>
        <w:t>Trofimova</w:t>
      </w:r>
      <w:proofErr w:type="spellEnd"/>
      <w:r w:rsidRPr="00F9044F">
        <w:rPr>
          <w:rFonts w:cs="Arial"/>
          <w:sz w:val="24"/>
          <w:szCs w:val="24"/>
          <w:shd w:val="clear" w:color="auto" w:fill="FFFFFF"/>
        </w:rPr>
        <w:t>, M. (2009).</w:t>
      </w:r>
      <w:r w:rsidRPr="00F9044F">
        <w:rPr>
          <w:rStyle w:val="apple-converted-space"/>
          <w:rFonts w:cs="Arial"/>
          <w:sz w:val="24"/>
          <w:szCs w:val="24"/>
          <w:shd w:val="clear" w:color="auto" w:fill="FFFFFF"/>
        </w:rPr>
        <w:t> </w:t>
      </w:r>
      <w:r w:rsidRPr="00F9044F">
        <w:rPr>
          <w:rFonts w:cs="Arial"/>
          <w:i/>
          <w:iCs/>
          <w:sz w:val="24"/>
          <w:szCs w:val="24"/>
          <w:shd w:val="clear" w:color="auto" w:fill="FFFFFF"/>
        </w:rPr>
        <w:t xml:space="preserve">Case </w:t>
      </w:r>
      <w:proofErr w:type="spellStart"/>
      <w:r w:rsidRPr="00F9044F">
        <w:rPr>
          <w:rFonts w:cs="Arial"/>
          <w:i/>
          <w:iCs/>
          <w:sz w:val="24"/>
          <w:szCs w:val="24"/>
          <w:shd w:val="clear" w:color="auto" w:fill="FFFFFF"/>
        </w:rPr>
        <w:t>assignment</w:t>
      </w:r>
      <w:proofErr w:type="spellEnd"/>
      <w:r w:rsidRPr="00F9044F">
        <w:rPr>
          <w:rFonts w:cs="Arial"/>
          <w:i/>
          <w:iCs/>
          <w:sz w:val="24"/>
          <w:szCs w:val="24"/>
          <w:shd w:val="clear" w:color="auto" w:fill="FFFFFF"/>
        </w:rPr>
        <w:t xml:space="preserve"> </w:t>
      </w:r>
      <w:proofErr w:type="spellStart"/>
      <w:r w:rsidRPr="00F9044F">
        <w:rPr>
          <w:rFonts w:cs="Arial"/>
          <w:i/>
          <w:iCs/>
          <w:sz w:val="24"/>
          <w:szCs w:val="24"/>
          <w:shd w:val="clear" w:color="auto" w:fill="FFFFFF"/>
        </w:rPr>
        <w:t>by</w:t>
      </w:r>
      <w:proofErr w:type="spellEnd"/>
      <w:r w:rsidRPr="00F9044F">
        <w:rPr>
          <w:rFonts w:cs="Arial"/>
          <w:i/>
          <w:iCs/>
          <w:sz w:val="24"/>
          <w:szCs w:val="24"/>
          <w:shd w:val="clear" w:color="auto" w:fill="FFFFFF"/>
        </w:rPr>
        <w:t xml:space="preserve"> </w:t>
      </w:r>
      <w:proofErr w:type="spellStart"/>
      <w:r w:rsidRPr="00F9044F">
        <w:rPr>
          <w:rFonts w:cs="Arial"/>
          <w:i/>
          <w:iCs/>
          <w:sz w:val="24"/>
          <w:szCs w:val="24"/>
          <w:shd w:val="clear" w:color="auto" w:fill="FFFFFF"/>
        </w:rPr>
        <w:t>prepositions</w:t>
      </w:r>
      <w:proofErr w:type="spellEnd"/>
      <w:r w:rsidRPr="00F9044F">
        <w:rPr>
          <w:rFonts w:cs="Arial"/>
          <w:i/>
          <w:iCs/>
          <w:sz w:val="24"/>
          <w:szCs w:val="24"/>
          <w:shd w:val="clear" w:color="auto" w:fill="FFFFFF"/>
        </w:rPr>
        <w:t xml:space="preserve"> in Russian </w:t>
      </w:r>
      <w:proofErr w:type="spellStart"/>
      <w:r w:rsidRPr="00F9044F">
        <w:rPr>
          <w:rFonts w:cs="Arial"/>
          <w:i/>
          <w:iCs/>
          <w:sz w:val="24"/>
          <w:szCs w:val="24"/>
          <w:shd w:val="clear" w:color="auto" w:fill="FFFFFF"/>
        </w:rPr>
        <w:t>aphasia</w:t>
      </w:r>
      <w:proofErr w:type="spellEnd"/>
      <w:r w:rsidR="002E3360" w:rsidRPr="00F9044F">
        <w:rPr>
          <w:rFonts w:cs="Arial"/>
          <w:i/>
          <w:iCs/>
          <w:sz w:val="24"/>
          <w:szCs w:val="24"/>
          <w:shd w:val="clear" w:color="auto" w:fill="FFFFFF"/>
        </w:rPr>
        <w:t xml:space="preserve"> </w:t>
      </w:r>
      <w:r w:rsidRPr="00F9044F">
        <w:rPr>
          <w:rFonts w:cs="Arial"/>
          <w:sz w:val="24"/>
          <w:szCs w:val="24"/>
          <w:shd w:val="clear" w:color="auto" w:fill="FFFFFF"/>
        </w:rPr>
        <w:t>(</w:t>
      </w:r>
      <w:proofErr w:type="spellStart"/>
      <w:r w:rsidRPr="00F9044F">
        <w:rPr>
          <w:rFonts w:cs="Arial"/>
          <w:sz w:val="24"/>
          <w:szCs w:val="24"/>
          <w:shd w:val="clear" w:color="auto" w:fill="FFFFFF"/>
        </w:rPr>
        <w:t>Doctoral</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dissertation</w:t>
      </w:r>
      <w:proofErr w:type="spellEnd"/>
      <w:r w:rsidRPr="00F9044F">
        <w:rPr>
          <w:rFonts w:cs="Arial"/>
          <w:sz w:val="24"/>
          <w:szCs w:val="24"/>
          <w:shd w:val="clear" w:color="auto" w:fill="FFFFFF"/>
        </w:rPr>
        <w:t xml:space="preserve">, University Library Groningen) </w:t>
      </w:r>
      <w:proofErr w:type="spellStart"/>
      <w:r w:rsidRPr="00F9044F">
        <w:rPr>
          <w:rFonts w:cs="Arial"/>
          <w:i/>
          <w:sz w:val="24"/>
          <w:szCs w:val="24"/>
          <w:shd w:val="clear" w:color="auto" w:fill="FFFFFF"/>
        </w:rPr>
        <w:t>Chapter</w:t>
      </w:r>
      <w:proofErr w:type="spellEnd"/>
      <w:r w:rsidRPr="00F9044F">
        <w:rPr>
          <w:rFonts w:cs="Arial"/>
          <w:i/>
          <w:sz w:val="24"/>
          <w:szCs w:val="24"/>
          <w:shd w:val="clear" w:color="auto" w:fill="FFFFFF"/>
        </w:rPr>
        <w:t xml:space="preserve"> 7, 175-208.</w:t>
      </w:r>
    </w:p>
    <w:p w:rsidR="002C489A" w:rsidRPr="002C489A" w:rsidRDefault="002C489A" w:rsidP="00A23B0A">
      <w:pPr>
        <w:spacing w:line="360" w:lineRule="auto"/>
        <w:rPr>
          <w:rFonts w:cs="Arial"/>
          <w:i/>
          <w:sz w:val="24"/>
          <w:szCs w:val="24"/>
          <w:shd w:val="clear" w:color="auto" w:fill="FFFFFF"/>
        </w:rPr>
      </w:pPr>
      <w:proofErr w:type="spellStart"/>
      <w:r w:rsidRPr="002C489A">
        <w:rPr>
          <w:rFonts w:cs="Arial"/>
          <w:sz w:val="24"/>
          <w:szCs w:val="24"/>
          <w:shd w:val="clear" w:color="auto" w:fill="FFFFFF"/>
        </w:rPr>
        <w:t>Weinrich</w:t>
      </w:r>
      <w:proofErr w:type="spellEnd"/>
      <w:r w:rsidRPr="002C489A">
        <w:rPr>
          <w:rFonts w:cs="Arial"/>
          <w:sz w:val="24"/>
          <w:szCs w:val="24"/>
          <w:shd w:val="clear" w:color="auto" w:fill="FFFFFF"/>
        </w:rPr>
        <w:t xml:space="preserve">, M., </w:t>
      </w:r>
      <w:proofErr w:type="spellStart"/>
      <w:r w:rsidRPr="002C489A">
        <w:rPr>
          <w:rFonts w:cs="Arial"/>
          <w:sz w:val="24"/>
          <w:szCs w:val="24"/>
          <w:shd w:val="clear" w:color="auto" w:fill="FFFFFF"/>
        </w:rPr>
        <w:t>McCall</w:t>
      </w:r>
      <w:proofErr w:type="spellEnd"/>
      <w:r w:rsidRPr="002C489A">
        <w:rPr>
          <w:rFonts w:cs="Arial"/>
          <w:sz w:val="24"/>
          <w:szCs w:val="24"/>
          <w:shd w:val="clear" w:color="auto" w:fill="FFFFFF"/>
        </w:rPr>
        <w:t xml:space="preserve">, D., </w:t>
      </w:r>
      <w:proofErr w:type="spellStart"/>
      <w:r w:rsidRPr="002C489A">
        <w:rPr>
          <w:rFonts w:cs="Arial"/>
          <w:sz w:val="24"/>
          <w:szCs w:val="24"/>
          <w:shd w:val="clear" w:color="auto" w:fill="FFFFFF"/>
        </w:rPr>
        <w:t>Shoosmith</w:t>
      </w:r>
      <w:proofErr w:type="spellEnd"/>
      <w:r w:rsidRPr="002C489A">
        <w:rPr>
          <w:rFonts w:cs="Arial"/>
          <w:sz w:val="24"/>
          <w:szCs w:val="24"/>
          <w:shd w:val="clear" w:color="auto" w:fill="FFFFFF"/>
        </w:rPr>
        <w:t xml:space="preserve">, L., Thomas, K., </w:t>
      </w:r>
      <w:proofErr w:type="spellStart"/>
      <w:r w:rsidRPr="002C489A">
        <w:rPr>
          <w:rFonts w:cs="Arial"/>
          <w:sz w:val="24"/>
          <w:szCs w:val="24"/>
          <w:shd w:val="clear" w:color="auto" w:fill="FFFFFF"/>
        </w:rPr>
        <w:t>Katzenberger</w:t>
      </w:r>
      <w:proofErr w:type="spellEnd"/>
      <w:r w:rsidRPr="002C489A">
        <w:rPr>
          <w:rFonts w:cs="Arial"/>
          <w:sz w:val="24"/>
          <w:szCs w:val="24"/>
          <w:shd w:val="clear" w:color="auto" w:fill="FFFFFF"/>
        </w:rPr>
        <w:t xml:space="preserve">, K., &amp; Weber, C. (1993). </w:t>
      </w:r>
      <w:proofErr w:type="spellStart"/>
      <w:r w:rsidRPr="002C489A">
        <w:rPr>
          <w:rFonts w:cs="Arial"/>
          <w:sz w:val="24"/>
          <w:szCs w:val="24"/>
          <w:shd w:val="clear" w:color="auto" w:fill="FFFFFF"/>
        </w:rPr>
        <w:t>Locative</w:t>
      </w:r>
      <w:proofErr w:type="spellEnd"/>
      <w:r w:rsidRPr="002C489A">
        <w:rPr>
          <w:rFonts w:cs="Arial"/>
          <w:sz w:val="24"/>
          <w:szCs w:val="24"/>
          <w:shd w:val="clear" w:color="auto" w:fill="FFFFFF"/>
        </w:rPr>
        <w:t xml:space="preserve"> </w:t>
      </w:r>
      <w:proofErr w:type="spellStart"/>
      <w:r w:rsidRPr="002C489A">
        <w:rPr>
          <w:rFonts w:cs="Arial"/>
          <w:sz w:val="24"/>
          <w:szCs w:val="24"/>
          <w:shd w:val="clear" w:color="auto" w:fill="FFFFFF"/>
        </w:rPr>
        <w:t>prepositional</w:t>
      </w:r>
      <w:proofErr w:type="spellEnd"/>
      <w:r w:rsidRPr="002C489A">
        <w:rPr>
          <w:rFonts w:cs="Arial"/>
          <w:sz w:val="24"/>
          <w:szCs w:val="24"/>
          <w:shd w:val="clear" w:color="auto" w:fill="FFFFFF"/>
        </w:rPr>
        <w:t xml:space="preserve"> </w:t>
      </w:r>
      <w:proofErr w:type="spellStart"/>
      <w:r w:rsidRPr="002C489A">
        <w:rPr>
          <w:rFonts w:cs="Arial"/>
          <w:sz w:val="24"/>
          <w:szCs w:val="24"/>
          <w:shd w:val="clear" w:color="auto" w:fill="FFFFFF"/>
        </w:rPr>
        <w:t>phrases</w:t>
      </w:r>
      <w:proofErr w:type="spellEnd"/>
      <w:r w:rsidRPr="002C489A">
        <w:rPr>
          <w:rFonts w:cs="Arial"/>
          <w:sz w:val="24"/>
          <w:szCs w:val="24"/>
          <w:shd w:val="clear" w:color="auto" w:fill="FFFFFF"/>
        </w:rPr>
        <w:t xml:space="preserve"> in severe </w:t>
      </w:r>
      <w:proofErr w:type="spellStart"/>
      <w:r w:rsidRPr="002C489A">
        <w:rPr>
          <w:rFonts w:cs="Arial"/>
          <w:sz w:val="24"/>
          <w:szCs w:val="24"/>
          <w:shd w:val="clear" w:color="auto" w:fill="FFFFFF"/>
        </w:rPr>
        <w:t>aphasia</w:t>
      </w:r>
      <w:proofErr w:type="spellEnd"/>
      <w:r w:rsidRPr="002C489A">
        <w:rPr>
          <w:rFonts w:cs="Arial"/>
          <w:sz w:val="24"/>
          <w:szCs w:val="24"/>
          <w:shd w:val="clear" w:color="auto" w:fill="FFFFFF"/>
        </w:rPr>
        <w:t>.</w:t>
      </w:r>
      <w:r w:rsidRPr="002C489A">
        <w:rPr>
          <w:rStyle w:val="apple-converted-space"/>
          <w:rFonts w:cs="Arial"/>
          <w:sz w:val="24"/>
          <w:szCs w:val="24"/>
          <w:shd w:val="clear" w:color="auto" w:fill="FFFFFF"/>
        </w:rPr>
        <w:t> </w:t>
      </w:r>
      <w:r w:rsidRPr="002C489A">
        <w:rPr>
          <w:rFonts w:cs="Arial"/>
          <w:i/>
          <w:iCs/>
          <w:sz w:val="24"/>
          <w:szCs w:val="24"/>
          <w:shd w:val="clear" w:color="auto" w:fill="FFFFFF"/>
        </w:rPr>
        <w:t xml:space="preserve">Brain </w:t>
      </w:r>
      <w:proofErr w:type="spellStart"/>
      <w:r w:rsidRPr="002C489A">
        <w:rPr>
          <w:rFonts w:cs="Arial"/>
          <w:i/>
          <w:iCs/>
          <w:sz w:val="24"/>
          <w:szCs w:val="24"/>
          <w:shd w:val="clear" w:color="auto" w:fill="FFFFFF"/>
        </w:rPr>
        <w:t>and</w:t>
      </w:r>
      <w:proofErr w:type="spellEnd"/>
      <w:r w:rsidRPr="002C489A">
        <w:rPr>
          <w:rFonts w:cs="Arial"/>
          <w:i/>
          <w:iCs/>
          <w:sz w:val="24"/>
          <w:szCs w:val="24"/>
          <w:shd w:val="clear" w:color="auto" w:fill="FFFFFF"/>
        </w:rPr>
        <w:t xml:space="preserve"> </w:t>
      </w:r>
      <w:proofErr w:type="spellStart"/>
      <w:r w:rsidRPr="002C489A">
        <w:rPr>
          <w:rFonts w:cs="Arial"/>
          <w:i/>
          <w:iCs/>
          <w:sz w:val="24"/>
          <w:szCs w:val="24"/>
          <w:shd w:val="clear" w:color="auto" w:fill="FFFFFF"/>
        </w:rPr>
        <w:t>language</w:t>
      </w:r>
      <w:proofErr w:type="spellEnd"/>
      <w:r w:rsidRPr="002C489A">
        <w:rPr>
          <w:rFonts w:cs="Arial"/>
          <w:sz w:val="24"/>
          <w:szCs w:val="24"/>
          <w:shd w:val="clear" w:color="auto" w:fill="FFFFFF"/>
        </w:rPr>
        <w:t>,</w:t>
      </w:r>
      <w:r w:rsidRPr="002C489A">
        <w:rPr>
          <w:rStyle w:val="apple-converted-space"/>
          <w:rFonts w:cs="Arial"/>
          <w:sz w:val="24"/>
          <w:szCs w:val="24"/>
          <w:shd w:val="clear" w:color="auto" w:fill="FFFFFF"/>
        </w:rPr>
        <w:t> </w:t>
      </w:r>
      <w:r w:rsidRPr="002C489A">
        <w:rPr>
          <w:rFonts w:cs="Arial"/>
          <w:i/>
          <w:iCs/>
          <w:sz w:val="24"/>
          <w:szCs w:val="24"/>
          <w:shd w:val="clear" w:color="auto" w:fill="FFFFFF"/>
        </w:rPr>
        <w:t>45</w:t>
      </w:r>
      <w:r w:rsidRPr="002C489A">
        <w:rPr>
          <w:rFonts w:cs="Arial"/>
          <w:sz w:val="24"/>
          <w:szCs w:val="24"/>
          <w:shd w:val="clear" w:color="auto" w:fill="FFFFFF"/>
        </w:rPr>
        <w:t>(1), 21-45.</w:t>
      </w:r>
    </w:p>
    <w:p w:rsidR="003E73E4" w:rsidRPr="00F9044F" w:rsidRDefault="003E73E4" w:rsidP="00A23B0A">
      <w:pPr>
        <w:spacing w:line="360" w:lineRule="auto"/>
        <w:rPr>
          <w:rFonts w:cs="Arial"/>
          <w:sz w:val="24"/>
          <w:szCs w:val="24"/>
          <w:shd w:val="clear" w:color="auto" w:fill="FFFFFF"/>
        </w:rPr>
      </w:pPr>
      <w:proofErr w:type="spellStart"/>
      <w:r w:rsidRPr="00F9044F">
        <w:rPr>
          <w:rFonts w:cs="Arial"/>
          <w:sz w:val="24"/>
          <w:szCs w:val="24"/>
          <w:shd w:val="clear" w:color="auto" w:fill="FFFFFF"/>
        </w:rPr>
        <w:t>Zampieri</w:t>
      </w:r>
      <w:proofErr w:type="spellEnd"/>
      <w:r w:rsidRPr="00F9044F">
        <w:rPr>
          <w:rFonts w:cs="Arial"/>
          <w:sz w:val="24"/>
          <w:szCs w:val="24"/>
          <w:shd w:val="clear" w:color="auto" w:fill="FFFFFF"/>
        </w:rPr>
        <w:t xml:space="preserve">, E. (2012). </w:t>
      </w:r>
      <w:proofErr w:type="spellStart"/>
      <w:r w:rsidRPr="00F9044F">
        <w:rPr>
          <w:rFonts w:cs="Arial"/>
          <w:sz w:val="24"/>
          <w:szCs w:val="24"/>
          <w:shd w:val="clear" w:color="auto" w:fill="FFFFFF"/>
        </w:rPr>
        <w:t>Italian</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prepositions</w:t>
      </w:r>
      <w:proofErr w:type="spellEnd"/>
      <w:r w:rsidRPr="00F9044F">
        <w:rPr>
          <w:rFonts w:cs="Arial"/>
          <w:sz w:val="24"/>
          <w:szCs w:val="24"/>
          <w:shd w:val="clear" w:color="auto" w:fill="FFFFFF"/>
        </w:rPr>
        <w:t xml:space="preserve"> in </w:t>
      </w:r>
      <w:proofErr w:type="spellStart"/>
      <w:r w:rsidRPr="00F9044F">
        <w:rPr>
          <w:rFonts w:cs="Arial"/>
          <w:sz w:val="24"/>
          <w:szCs w:val="24"/>
          <w:shd w:val="clear" w:color="auto" w:fill="FFFFFF"/>
        </w:rPr>
        <w:t>aphasic</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production</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evidence</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from</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three</w:t>
      </w:r>
      <w:proofErr w:type="spellEnd"/>
      <w:r w:rsidRPr="00F9044F">
        <w:rPr>
          <w:rFonts w:cs="Arial"/>
          <w:sz w:val="24"/>
          <w:szCs w:val="24"/>
          <w:shd w:val="clear" w:color="auto" w:fill="FFFFFF"/>
        </w:rPr>
        <w:t xml:space="preserve"> </w:t>
      </w:r>
      <w:proofErr w:type="spellStart"/>
      <w:r w:rsidRPr="00F9044F">
        <w:rPr>
          <w:rFonts w:cs="Arial"/>
          <w:sz w:val="24"/>
          <w:szCs w:val="24"/>
          <w:shd w:val="clear" w:color="auto" w:fill="FFFFFF"/>
        </w:rPr>
        <w:t>experimental</w:t>
      </w:r>
      <w:proofErr w:type="spellEnd"/>
      <w:r w:rsidRPr="00F9044F">
        <w:rPr>
          <w:rFonts w:cs="Arial"/>
          <w:sz w:val="24"/>
          <w:szCs w:val="24"/>
          <w:shd w:val="clear" w:color="auto" w:fill="FFFFFF"/>
        </w:rPr>
        <w:t xml:space="preserve"> studies.</w:t>
      </w:r>
    </w:p>
    <w:p w:rsidR="00F77BEA" w:rsidRPr="00F9044F" w:rsidRDefault="00F77BEA" w:rsidP="00A23B0A">
      <w:pPr>
        <w:spacing w:line="360" w:lineRule="auto"/>
        <w:rPr>
          <w:rFonts w:cs="Arial"/>
          <w:sz w:val="24"/>
          <w:szCs w:val="24"/>
          <w:shd w:val="clear" w:color="auto" w:fill="FFFFFF"/>
        </w:rPr>
      </w:pPr>
      <w:r w:rsidRPr="00F9044F">
        <w:rPr>
          <w:rFonts w:cs="Arial"/>
          <w:sz w:val="24"/>
          <w:szCs w:val="24"/>
          <w:shd w:val="clear" w:color="auto" w:fill="FFFFFF"/>
        </w:rPr>
        <w:t xml:space="preserve">Zwarts, J. (2014). Directionele </w:t>
      </w:r>
      <w:proofErr w:type="spellStart"/>
      <w:r w:rsidRPr="00F9044F">
        <w:rPr>
          <w:rFonts w:cs="Arial"/>
          <w:sz w:val="24"/>
          <w:szCs w:val="24"/>
          <w:shd w:val="clear" w:color="auto" w:fill="FFFFFF"/>
        </w:rPr>
        <w:t>PP’s</w:t>
      </w:r>
      <w:proofErr w:type="spellEnd"/>
      <w:r w:rsidRPr="00F9044F">
        <w:rPr>
          <w:rFonts w:cs="Arial"/>
          <w:sz w:val="24"/>
          <w:szCs w:val="24"/>
          <w:shd w:val="clear" w:color="auto" w:fill="FFFFFF"/>
        </w:rPr>
        <w:t xml:space="preserve"> als predicaten (of niet).</w:t>
      </w:r>
      <w:r w:rsidRPr="00F9044F">
        <w:rPr>
          <w:rStyle w:val="apple-converted-space"/>
          <w:rFonts w:cs="Arial"/>
          <w:sz w:val="24"/>
          <w:szCs w:val="24"/>
          <w:shd w:val="clear" w:color="auto" w:fill="FFFFFF"/>
        </w:rPr>
        <w:t> </w:t>
      </w:r>
      <w:r w:rsidRPr="00F9044F">
        <w:rPr>
          <w:rFonts w:cs="Arial"/>
          <w:i/>
          <w:iCs/>
          <w:sz w:val="24"/>
          <w:szCs w:val="24"/>
          <w:shd w:val="clear" w:color="auto" w:fill="FFFFFF"/>
        </w:rPr>
        <w:t>Nederlandse Taalkunde</w:t>
      </w:r>
      <w:r w:rsidRPr="00F9044F">
        <w:rPr>
          <w:rFonts w:cs="Arial"/>
          <w:sz w:val="24"/>
          <w:szCs w:val="24"/>
          <w:shd w:val="clear" w:color="auto" w:fill="FFFFFF"/>
        </w:rPr>
        <w:t>,</w:t>
      </w:r>
      <w:r w:rsidRPr="00F9044F">
        <w:rPr>
          <w:rStyle w:val="apple-converted-space"/>
          <w:rFonts w:cs="Arial"/>
          <w:sz w:val="24"/>
          <w:szCs w:val="24"/>
          <w:shd w:val="clear" w:color="auto" w:fill="FFFFFF"/>
        </w:rPr>
        <w:t> </w:t>
      </w:r>
      <w:r w:rsidRPr="00F9044F">
        <w:rPr>
          <w:rFonts w:cs="Arial"/>
          <w:i/>
          <w:iCs/>
          <w:sz w:val="24"/>
          <w:szCs w:val="24"/>
          <w:shd w:val="clear" w:color="auto" w:fill="FFFFFF"/>
        </w:rPr>
        <w:t>19</w:t>
      </w:r>
      <w:r w:rsidRPr="00F9044F">
        <w:rPr>
          <w:rFonts w:cs="Arial"/>
          <w:sz w:val="24"/>
          <w:szCs w:val="24"/>
          <w:shd w:val="clear" w:color="auto" w:fill="FFFFFF"/>
        </w:rPr>
        <w:t>(2), 255-275.</w:t>
      </w:r>
    </w:p>
    <w:p w:rsidR="00217F63" w:rsidRPr="00217F63" w:rsidRDefault="00217F63" w:rsidP="00A23B0A">
      <w:pPr>
        <w:spacing w:line="360" w:lineRule="auto"/>
        <w:rPr>
          <w:color w:val="FF0000"/>
          <w:sz w:val="24"/>
          <w:szCs w:val="24"/>
        </w:rPr>
      </w:pPr>
    </w:p>
    <w:sectPr w:rsidR="00217F63" w:rsidRPr="00217F63" w:rsidSect="001461E7">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C42" w:rsidRDefault="001A6C42" w:rsidP="0079269C">
      <w:pPr>
        <w:spacing w:after="0" w:line="240" w:lineRule="auto"/>
      </w:pPr>
      <w:r>
        <w:separator/>
      </w:r>
    </w:p>
  </w:endnote>
  <w:endnote w:type="continuationSeparator" w:id="0">
    <w:p w:rsidR="001A6C42" w:rsidRDefault="001A6C42" w:rsidP="0079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35275"/>
      <w:docPartObj>
        <w:docPartGallery w:val="Page Numbers (Bottom of Page)"/>
        <w:docPartUnique/>
      </w:docPartObj>
    </w:sdtPr>
    <w:sdtEndPr/>
    <w:sdtContent>
      <w:p w:rsidR="00E552E5" w:rsidRDefault="00E552E5">
        <w:pPr>
          <w:pStyle w:val="Voettekst"/>
          <w:jc w:val="right"/>
        </w:pPr>
        <w:r>
          <w:fldChar w:fldCharType="begin"/>
        </w:r>
        <w:r>
          <w:instrText>PAGE   \* MERGEFORMAT</w:instrText>
        </w:r>
        <w:r>
          <w:fldChar w:fldCharType="separate"/>
        </w:r>
        <w:r w:rsidR="00A76EE4">
          <w:rPr>
            <w:noProof/>
          </w:rPr>
          <w:t>21</w:t>
        </w:r>
        <w:r>
          <w:fldChar w:fldCharType="end"/>
        </w:r>
      </w:p>
    </w:sdtContent>
  </w:sdt>
  <w:p w:rsidR="00E552E5" w:rsidRDefault="00E552E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C42" w:rsidRDefault="001A6C42" w:rsidP="0079269C">
      <w:pPr>
        <w:spacing w:after="0" w:line="240" w:lineRule="auto"/>
      </w:pPr>
      <w:r>
        <w:separator/>
      </w:r>
    </w:p>
  </w:footnote>
  <w:footnote w:type="continuationSeparator" w:id="0">
    <w:p w:rsidR="001A6C42" w:rsidRDefault="001A6C42" w:rsidP="00792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1AD6"/>
    <w:multiLevelType w:val="hybridMultilevel"/>
    <w:tmpl w:val="33B4C69C"/>
    <w:lvl w:ilvl="0" w:tplc="BBB488A8">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565AFD"/>
    <w:multiLevelType w:val="hybridMultilevel"/>
    <w:tmpl w:val="0428DB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3812A3"/>
    <w:multiLevelType w:val="multilevel"/>
    <w:tmpl w:val="F4FE4FF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5335694"/>
    <w:multiLevelType w:val="hybridMultilevel"/>
    <w:tmpl w:val="271CCFE8"/>
    <w:lvl w:ilvl="0" w:tplc="5518116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9F7B65"/>
    <w:multiLevelType w:val="multilevel"/>
    <w:tmpl w:val="62025956"/>
    <w:lvl w:ilvl="0">
      <w:start w:val="1"/>
      <w:numFmt w:val="decimal"/>
      <w:lvlText w:val="%1"/>
      <w:lvlJc w:val="left"/>
      <w:pPr>
        <w:ind w:left="360" w:hanging="360"/>
      </w:pPr>
      <w:rPr>
        <w:rFonts w:hint="default"/>
      </w:rPr>
    </w:lvl>
    <w:lvl w:ilvl="1">
      <w:start w:val="3"/>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30BA07DF"/>
    <w:multiLevelType w:val="hybridMultilevel"/>
    <w:tmpl w:val="8E04942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A67802"/>
    <w:multiLevelType w:val="hybridMultilevel"/>
    <w:tmpl w:val="B850551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4264C7"/>
    <w:multiLevelType w:val="multilevel"/>
    <w:tmpl w:val="ED1C0CE4"/>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5CC95CEA"/>
    <w:multiLevelType w:val="hybridMultilevel"/>
    <w:tmpl w:val="0428DB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DE273A8"/>
    <w:multiLevelType w:val="hybridMultilevel"/>
    <w:tmpl w:val="326CBFD0"/>
    <w:lvl w:ilvl="0" w:tplc="14E8716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FB83E7F"/>
    <w:multiLevelType w:val="multilevel"/>
    <w:tmpl w:val="ED1C0CE4"/>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1" w15:restartNumberingAfterBreak="0">
    <w:nsid w:val="7DC65F95"/>
    <w:multiLevelType w:val="multilevel"/>
    <w:tmpl w:val="259667EE"/>
    <w:lvl w:ilvl="0">
      <w:start w:val="1"/>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7"/>
  </w:num>
  <w:num w:numId="2">
    <w:abstractNumId w:val="3"/>
  </w:num>
  <w:num w:numId="3">
    <w:abstractNumId w:val="8"/>
  </w:num>
  <w:num w:numId="4">
    <w:abstractNumId w:val="9"/>
  </w:num>
  <w:num w:numId="5">
    <w:abstractNumId w:val="5"/>
  </w:num>
  <w:num w:numId="6">
    <w:abstractNumId w:val="10"/>
  </w:num>
  <w:num w:numId="7">
    <w:abstractNumId w:val="11"/>
  </w:num>
  <w:num w:numId="8">
    <w:abstractNumId w:val="4"/>
  </w:num>
  <w:num w:numId="9">
    <w:abstractNumId w:val="2"/>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51"/>
    <w:rsid w:val="00003574"/>
    <w:rsid w:val="00005CC1"/>
    <w:rsid w:val="00006D01"/>
    <w:rsid w:val="00007C0F"/>
    <w:rsid w:val="00011F1C"/>
    <w:rsid w:val="0001209F"/>
    <w:rsid w:val="00012BE3"/>
    <w:rsid w:val="00013F56"/>
    <w:rsid w:val="00015617"/>
    <w:rsid w:val="000227FF"/>
    <w:rsid w:val="0002412E"/>
    <w:rsid w:val="000262C2"/>
    <w:rsid w:val="000308D2"/>
    <w:rsid w:val="000311A7"/>
    <w:rsid w:val="00036946"/>
    <w:rsid w:val="000413ED"/>
    <w:rsid w:val="00042912"/>
    <w:rsid w:val="00043815"/>
    <w:rsid w:val="00043F2C"/>
    <w:rsid w:val="00050045"/>
    <w:rsid w:val="00050C43"/>
    <w:rsid w:val="00055BBA"/>
    <w:rsid w:val="00056212"/>
    <w:rsid w:val="0005636C"/>
    <w:rsid w:val="0006142F"/>
    <w:rsid w:val="0007406D"/>
    <w:rsid w:val="0008047B"/>
    <w:rsid w:val="000838A3"/>
    <w:rsid w:val="00090020"/>
    <w:rsid w:val="00090A28"/>
    <w:rsid w:val="00090E0A"/>
    <w:rsid w:val="00093865"/>
    <w:rsid w:val="000A4948"/>
    <w:rsid w:val="000B1E9A"/>
    <w:rsid w:val="000B2971"/>
    <w:rsid w:val="000B513F"/>
    <w:rsid w:val="000B527D"/>
    <w:rsid w:val="000B6A01"/>
    <w:rsid w:val="000B781D"/>
    <w:rsid w:val="000C22E1"/>
    <w:rsid w:val="000C30B4"/>
    <w:rsid w:val="000C4C7A"/>
    <w:rsid w:val="000C573C"/>
    <w:rsid w:val="000D0146"/>
    <w:rsid w:val="000D5D41"/>
    <w:rsid w:val="000D6396"/>
    <w:rsid w:val="000D74C9"/>
    <w:rsid w:val="000E0611"/>
    <w:rsid w:val="000E57E6"/>
    <w:rsid w:val="000E695F"/>
    <w:rsid w:val="000E6F8E"/>
    <w:rsid w:val="000E7895"/>
    <w:rsid w:val="000F2504"/>
    <w:rsid w:val="00100D3A"/>
    <w:rsid w:val="00101B19"/>
    <w:rsid w:val="00102698"/>
    <w:rsid w:val="00102A07"/>
    <w:rsid w:val="00102AA4"/>
    <w:rsid w:val="00104AB1"/>
    <w:rsid w:val="00110A99"/>
    <w:rsid w:val="00111CF8"/>
    <w:rsid w:val="00112F5D"/>
    <w:rsid w:val="00115851"/>
    <w:rsid w:val="001167B2"/>
    <w:rsid w:val="001213B9"/>
    <w:rsid w:val="0012341E"/>
    <w:rsid w:val="00124505"/>
    <w:rsid w:val="00126520"/>
    <w:rsid w:val="001304B1"/>
    <w:rsid w:val="0014069E"/>
    <w:rsid w:val="00145419"/>
    <w:rsid w:val="00145986"/>
    <w:rsid w:val="001461E7"/>
    <w:rsid w:val="001479F4"/>
    <w:rsid w:val="001479F7"/>
    <w:rsid w:val="0015062F"/>
    <w:rsid w:val="00151E1D"/>
    <w:rsid w:val="0016012C"/>
    <w:rsid w:val="001604F3"/>
    <w:rsid w:val="00163E15"/>
    <w:rsid w:val="00171DBB"/>
    <w:rsid w:val="00190812"/>
    <w:rsid w:val="00195E27"/>
    <w:rsid w:val="00196B8E"/>
    <w:rsid w:val="00197552"/>
    <w:rsid w:val="001A0135"/>
    <w:rsid w:val="001A0603"/>
    <w:rsid w:val="001A182D"/>
    <w:rsid w:val="001A2783"/>
    <w:rsid w:val="001A6C42"/>
    <w:rsid w:val="001B10D3"/>
    <w:rsid w:val="001B463C"/>
    <w:rsid w:val="001C2067"/>
    <w:rsid w:val="001C62D3"/>
    <w:rsid w:val="001C6921"/>
    <w:rsid w:val="001D05FE"/>
    <w:rsid w:val="001D06AE"/>
    <w:rsid w:val="001D0C7F"/>
    <w:rsid w:val="001D1DDD"/>
    <w:rsid w:val="001D335B"/>
    <w:rsid w:val="001D37FB"/>
    <w:rsid w:val="001E16BD"/>
    <w:rsid w:val="001F18F1"/>
    <w:rsid w:val="001F5C07"/>
    <w:rsid w:val="00200F89"/>
    <w:rsid w:val="00204942"/>
    <w:rsid w:val="002050E0"/>
    <w:rsid w:val="00205830"/>
    <w:rsid w:val="002121EE"/>
    <w:rsid w:val="00212628"/>
    <w:rsid w:val="00216AA9"/>
    <w:rsid w:val="00217F63"/>
    <w:rsid w:val="00223321"/>
    <w:rsid w:val="0022697E"/>
    <w:rsid w:val="00226ABF"/>
    <w:rsid w:val="0022702E"/>
    <w:rsid w:val="00231097"/>
    <w:rsid w:val="00231F98"/>
    <w:rsid w:val="0023351F"/>
    <w:rsid w:val="00241331"/>
    <w:rsid w:val="002433A8"/>
    <w:rsid w:val="0024566E"/>
    <w:rsid w:val="002462D9"/>
    <w:rsid w:val="0025055D"/>
    <w:rsid w:val="00250E0D"/>
    <w:rsid w:val="00251BBA"/>
    <w:rsid w:val="002538A4"/>
    <w:rsid w:val="002575B5"/>
    <w:rsid w:val="00257D83"/>
    <w:rsid w:val="0026572A"/>
    <w:rsid w:val="002704F5"/>
    <w:rsid w:val="00276F52"/>
    <w:rsid w:val="00283E6D"/>
    <w:rsid w:val="002873BA"/>
    <w:rsid w:val="00292265"/>
    <w:rsid w:val="0029473F"/>
    <w:rsid w:val="002A2C8C"/>
    <w:rsid w:val="002A2D6B"/>
    <w:rsid w:val="002A6B11"/>
    <w:rsid w:val="002B0B27"/>
    <w:rsid w:val="002B2466"/>
    <w:rsid w:val="002B634A"/>
    <w:rsid w:val="002C28A9"/>
    <w:rsid w:val="002C4538"/>
    <w:rsid w:val="002C489A"/>
    <w:rsid w:val="002D077D"/>
    <w:rsid w:val="002D7B11"/>
    <w:rsid w:val="002E1192"/>
    <w:rsid w:val="002E3360"/>
    <w:rsid w:val="002E38C2"/>
    <w:rsid w:val="002E4401"/>
    <w:rsid w:val="002E4496"/>
    <w:rsid w:val="002E530B"/>
    <w:rsid w:val="002E6598"/>
    <w:rsid w:val="002E72F2"/>
    <w:rsid w:val="00302F5A"/>
    <w:rsid w:val="00303EAF"/>
    <w:rsid w:val="00304DB3"/>
    <w:rsid w:val="00311849"/>
    <w:rsid w:val="00312488"/>
    <w:rsid w:val="0031538F"/>
    <w:rsid w:val="00316FA5"/>
    <w:rsid w:val="00317483"/>
    <w:rsid w:val="00321D44"/>
    <w:rsid w:val="00323566"/>
    <w:rsid w:val="00332AE7"/>
    <w:rsid w:val="00333097"/>
    <w:rsid w:val="00334F37"/>
    <w:rsid w:val="00335BC9"/>
    <w:rsid w:val="003365BD"/>
    <w:rsid w:val="00337702"/>
    <w:rsid w:val="0033775B"/>
    <w:rsid w:val="003407E1"/>
    <w:rsid w:val="003466D7"/>
    <w:rsid w:val="00347C62"/>
    <w:rsid w:val="00352BE5"/>
    <w:rsid w:val="00352DC3"/>
    <w:rsid w:val="00353C5E"/>
    <w:rsid w:val="00355C02"/>
    <w:rsid w:val="0035687C"/>
    <w:rsid w:val="00357D89"/>
    <w:rsid w:val="00365771"/>
    <w:rsid w:val="00365FDC"/>
    <w:rsid w:val="003663AF"/>
    <w:rsid w:val="00367B5F"/>
    <w:rsid w:val="003713D8"/>
    <w:rsid w:val="0037506F"/>
    <w:rsid w:val="00383C9B"/>
    <w:rsid w:val="003900CD"/>
    <w:rsid w:val="003903DC"/>
    <w:rsid w:val="0039055A"/>
    <w:rsid w:val="003956E5"/>
    <w:rsid w:val="003B21BA"/>
    <w:rsid w:val="003B2DA0"/>
    <w:rsid w:val="003B5F2A"/>
    <w:rsid w:val="003B718E"/>
    <w:rsid w:val="003C0211"/>
    <w:rsid w:val="003C3F76"/>
    <w:rsid w:val="003C4739"/>
    <w:rsid w:val="003C4FA9"/>
    <w:rsid w:val="003C5288"/>
    <w:rsid w:val="003C7207"/>
    <w:rsid w:val="003C7BB3"/>
    <w:rsid w:val="003D3BF2"/>
    <w:rsid w:val="003D3CBC"/>
    <w:rsid w:val="003D4E95"/>
    <w:rsid w:val="003D6F22"/>
    <w:rsid w:val="003E023D"/>
    <w:rsid w:val="003E05C1"/>
    <w:rsid w:val="003E0C7B"/>
    <w:rsid w:val="003E20F9"/>
    <w:rsid w:val="003E5C94"/>
    <w:rsid w:val="003E73E4"/>
    <w:rsid w:val="003E78FD"/>
    <w:rsid w:val="003E7C81"/>
    <w:rsid w:val="003E7EE6"/>
    <w:rsid w:val="003E7F5A"/>
    <w:rsid w:val="003F2149"/>
    <w:rsid w:val="00402EDB"/>
    <w:rsid w:val="00403532"/>
    <w:rsid w:val="0040402D"/>
    <w:rsid w:val="004044D9"/>
    <w:rsid w:val="00404647"/>
    <w:rsid w:val="00405BD9"/>
    <w:rsid w:val="004106B6"/>
    <w:rsid w:val="00410B11"/>
    <w:rsid w:val="00416D82"/>
    <w:rsid w:val="004218E4"/>
    <w:rsid w:val="00423549"/>
    <w:rsid w:val="004302D4"/>
    <w:rsid w:val="004307CE"/>
    <w:rsid w:val="0043232D"/>
    <w:rsid w:val="00436F71"/>
    <w:rsid w:val="004466A2"/>
    <w:rsid w:val="00456A97"/>
    <w:rsid w:val="00456E3A"/>
    <w:rsid w:val="00456E97"/>
    <w:rsid w:val="004576C9"/>
    <w:rsid w:val="00457C8A"/>
    <w:rsid w:val="0046014B"/>
    <w:rsid w:val="00461BDB"/>
    <w:rsid w:val="00463CE5"/>
    <w:rsid w:val="0046771D"/>
    <w:rsid w:val="00470795"/>
    <w:rsid w:val="00471E2B"/>
    <w:rsid w:val="00473707"/>
    <w:rsid w:val="0047527C"/>
    <w:rsid w:val="00480D4D"/>
    <w:rsid w:val="004828BD"/>
    <w:rsid w:val="004867F2"/>
    <w:rsid w:val="00486BDA"/>
    <w:rsid w:val="00486C34"/>
    <w:rsid w:val="004873D9"/>
    <w:rsid w:val="00494435"/>
    <w:rsid w:val="004949BB"/>
    <w:rsid w:val="0049766D"/>
    <w:rsid w:val="004A6394"/>
    <w:rsid w:val="004C0E2C"/>
    <w:rsid w:val="004C4F7D"/>
    <w:rsid w:val="004D3566"/>
    <w:rsid w:val="004D5E2D"/>
    <w:rsid w:val="004D754B"/>
    <w:rsid w:val="004D7764"/>
    <w:rsid w:val="004E25CC"/>
    <w:rsid w:val="004E50E5"/>
    <w:rsid w:val="004E695B"/>
    <w:rsid w:val="004E7E31"/>
    <w:rsid w:val="004F2111"/>
    <w:rsid w:val="004F2331"/>
    <w:rsid w:val="004F3353"/>
    <w:rsid w:val="004F74AF"/>
    <w:rsid w:val="00505BAA"/>
    <w:rsid w:val="00506A3A"/>
    <w:rsid w:val="00506FAD"/>
    <w:rsid w:val="00512D44"/>
    <w:rsid w:val="00513406"/>
    <w:rsid w:val="00520127"/>
    <w:rsid w:val="00521983"/>
    <w:rsid w:val="00526E85"/>
    <w:rsid w:val="005271AC"/>
    <w:rsid w:val="0052721D"/>
    <w:rsid w:val="00527A25"/>
    <w:rsid w:val="00532976"/>
    <w:rsid w:val="00534A84"/>
    <w:rsid w:val="005378B4"/>
    <w:rsid w:val="00541C9E"/>
    <w:rsid w:val="005438B4"/>
    <w:rsid w:val="00552027"/>
    <w:rsid w:val="00553D25"/>
    <w:rsid w:val="005622F3"/>
    <w:rsid w:val="00562E3B"/>
    <w:rsid w:val="00573C3B"/>
    <w:rsid w:val="00574534"/>
    <w:rsid w:val="0058242C"/>
    <w:rsid w:val="00582B43"/>
    <w:rsid w:val="00584DD8"/>
    <w:rsid w:val="00590619"/>
    <w:rsid w:val="0059235A"/>
    <w:rsid w:val="00595A27"/>
    <w:rsid w:val="00597B65"/>
    <w:rsid w:val="005A5472"/>
    <w:rsid w:val="005B0CC2"/>
    <w:rsid w:val="005B0DEA"/>
    <w:rsid w:val="005B3E32"/>
    <w:rsid w:val="005C2C08"/>
    <w:rsid w:val="005C54DA"/>
    <w:rsid w:val="005C58A0"/>
    <w:rsid w:val="005C6605"/>
    <w:rsid w:val="005C783D"/>
    <w:rsid w:val="005C7A44"/>
    <w:rsid w:val="005D3E61"/>
    <w:rsid w:val="005D4562"/>
    <w:rsid w:val="005D563F"/>
    <w:rsid w:val="005D61C4"/>
    <w:rsid w:val="005D74DE"/>
    <w:rsid w:val="005E055A"/>
    <w:rsid w:val="005E3279"/>
    <w:rsid w:val="005E3313"/>
    <w:rsid w:val="005E381E"/>
    <w:rsid w:val="005F0BAB"/>
    <w:rsid w:val="005F1E08"/>
    <w:rsid w:val="005F378B"/>
    <w:rsid w:val="005F3A51"/>
    <w:rsid w:val="006037CD"/>
    <w:rsid w:val="00606A8D"/>
    <w:rsid w:val="00610F52"/>
    <w:rsid w:val="00616EA1"/>
    <w:rsid w:val="00621101"/>
    <w:rsid w:val="00623D78"/>
    <w:rsid w:val="0062477C"/>
    <w:rsid w:val="006248D4"/>
    <w:rsid w:val="0062491D"/>
    <w:rsid w:val="00625AFD"/>
    <w:rsid w:val="00627365"/>
    <w:rsid w:val="006279E4"/>
    <w:rsid w:val="006328AB"/>
    <w:rsid w:val="006357A0"/>
    <w:rsid w:val="00642987"/>
    <w:rsid w:val="006518E6"/>
    <w:rsid w:val="00653049"/>
    <w:rsid w:val="00653BE4"/>
    <w:rsid w:val="00655D4B"/>
    <w:rsid w:val="006603B4"/>
    <w:rsid w:val="006621C0"/>
    <w:rsid w:val="00663401"/>
    <w:rsid w:val="0066357E"/>
    <w:rsid w:val="00664A64"/>
    <w:rsid w:val="00666750"/>
    <w:rsid w:val="00667C9A"/>
    <w:rsid w:val="006702EC"/>
    <w:rsid w:val="00675515"/>
    <w:rsid w:val="00675B8F"/>
    <w:rsid w:val="00681052"/>
    <w:rsid w:val="00683D5E"/>
    <w:rsid w:val="00685267"/>
    <w:rsid w:val="006853BC"/>
    <w:rsid w:val="00686159"/>
    <w:rsid w:val="006865E2"/>
    <w:rsid w:val="006900A2"/>
    <w:rsid w:val="00690577"/>
    <w:rsid w:val="00691776"/>
    <w:rsid w:val="006965F4"/>
    <w:rsid w:val="006A0A70"/>
    <w:rsid w:val="006A49B7"/>
    <w:rsid w:val="006A5160"/>
    <w:rsid w:val="006B1625"/>
    <w:rsid w:val="006C3BB5"/>
    <w:rsid w:val="006C50D1"/>
    <w:rsid w:val="006C77DE"/>
    <w:rsid w:val="006D1469"/>
    <w:rsid w:val="006E47C9"/>
    <w:rsid w:val="006E6ED6"/>
    <w:rsid w:val="006F0FB6"/>
    <w:rsid w:val="007012DD"/>
    <w:rsid w:val="00704E96"/>
    <w:rsid w:val="007210E7"/>
    <w:rsid w:val="00732913"/>
    <w:rsid w:val="007417E2"/>
    <w:rsid w:val="00743D4B"/>
    <w:rsid w:val="00744713"/>
    <w:rsid w:val="00744996"/>
    <w:rsid w:val="00745A21"/>
    <w:rsid w:val="007479A9"/>
    <w:rsid w:val="00751A98"/>
    <w:rsid w:val="007543D0"/>
    <w:rsid w:val="00756596"/>
    <w:rsid w:val="00767234"/>
    <w:rsid w:val="00770F29"/>
    <w:rsid w:val="007751E9"/>
    <w:rsid w:val="00776E0F"/>
    <w:rsid w:val="00785083"/>
    <w:rsid w:val="007922DE"/>
    <w:rsid w:val="0079269C"/>
    <w:rsid w:val="00792E6B"/>
    <w:rsid w:val="007965AC"/>
    <w:rsid w:val="007A0CB3"/>
    <w:rsid w:val="007A2FA6"/>
    <w:rsid w:val="007A37BC"/>
    <w:rsid w:val="007A3E00"/>
    <w:rsid w:val="007A62BE"/>
    <w:rsid w:val="007A793B"/>
    <w:rsid w:val="007B1856"/>
    <w:rsid w:val="007B43F9"/>
    <w:rsid w:val="007C4B99"/>
    <w:rsid w:val="007C6F07"/>
    <w:rsid w:val="007D1080"/>
    <w:rsid w:val="007D27F7"/>
    <w:rsid w:val="007D3426"/>
    <w:rsid w:val="007D7C2D"/>
    <w:rsid w:val="007F009B"/>
    <w:rsid w:val="007F1E15"/>
    <w:rsid w:val="007F6E3D"/>
    <w:rsid w:val="00800DF0"/>
    <w:rsid w:val="0080111B"/>
    <w:rsid w:val="00806D31"/>
    <w:rsid w:val="0081108C"/>
    <w:rsid w:val="00811D0A"/>
    <w:rsid w:val="00815D7E"/>
    <w:rsid w:val="008309F1"/>
    <w:rsid w:val="00837868"/>
    <w:rsid w:val="0084075F"/>
    <w:rsid w:val="00841A63"/>
    <w:rsid w:val="008422C2"/>
    <w:rsid w:val="00850258"/>
    <w:rsid w:val="0085600A"/>
    <w:rsid w:val="00857793"/>
    <w:rsid w:val="00867555"/>
    <w:rsid w:val="008714A0"/>
    <w:rsid w:val="00872B7F"/>
    <w:rsid w:val="00872F71"/>
    <w:rsid w:val="00873081"/>
    <w:rsid w:val="00877107"/>
    <w:rsid w:val="0087787E"/>
    <w:rsid w:val="00883BB5"/>
    <w:rsid w:val="00884A04"/>
    <w:rsid w:val="00891AEE"/>
    <w:rsid w:val="00896897"/>
    <w:rsid w:val="00896B4B"/>
    <w:rsid w:val="00896B69"/>
    <w:rsid w:val="008A0611"/>
    <w:rsid w:val="008A0B48"/>
    <w:rsid w:val="008A1615"/>
    <w:rsid w:val="008A2E15"/>
    <w:rsid w:val="008A7D68"/>
    <w:rsid w:val="008B6DB7"/>
    <w:rsid w:val="008C1776"/>
    <w:rsid w:val="008D1657"/>
    <w:rsid w:val="008D28F5"/>
    <w:rsid w:val="008D5EB4"/>
    <w:rsid w:val="008E698A"/>
    <w:rsid w:val="008F27FD"/>
    <w:rsid w:val="00900FEF"/>
    <w:rsid w:val="00901BB0"/>
    <w:rsid w:val="00904F77"/>
    <w:rsid w:val="00905FB3"/>
    <w:rsid w:val="0090711B"/>
    <w:rsid w:val="009125F1"/>
    <w:rsid w:val="0092287B"/>
    <w:rsid w:val="00923B95"/>
    <w:rsid w:val="00924820"/>
    <w:rsid w:val="00925C8F"/>
    <w:rsid w:val="00926A9E"/>
    <w:rsid w:val="00927172"/>
    <w:rsid w:val="00927BB3"/>
    <w:rsid w:val="009357E4"/>
    <w:rsid w:val="0093695C"/>
    <w:rsid w:val="00952F15"/>
    <w:rsid w:val="00953641"/>
    <w:rsid w:val="0095364F"/>
    <w:rsid w:val="00956583"/>
    <w:rsid w:val="00961120"/>
    <w:rsid w:val="0096452D"/>
    <w:rsid w:val="009662F3"/>
    <w:rsid w:val="00967FC5"/>
    <w:rsid w:val="00971B5E"/>
    <w:rsid w:val="00975608"/>
    <w:rsid w:val="0097685A"/>
    <w:rsid w:val="00982401"/>
    <w:rsid w:val="00982ED9"/>
    <w:rsid w:val="00986FDC"/>
    <w:rsid w:val="009874EF"/>
    <w:rsid w:val="009900E9"/>
    <w:rsid w:val="00993989"/>
    <w:rsid w:val="00997E69"/>
    <w:rsid w:val="009A412F"/>
    <w:rsid w:val="009A560C"/>
    <w:rsid w:val="009B2356"/>
    <w:rsid w:val="009B30BD"/>
    <w:rsid w:val="009B4444"/>
    <w:rsid w:val="009B5647"/>
    <w:rsid w:val="009B658C"/>
    <w:rsid w:val="009C0C92"/>
    <w:rsid w:val="009C17E7"/>
    <w:rsid w:val="009C414E"/>
    <w:rsid w:val="009C48E8"/>
    <w:rsid w:val="009C62F3"/>
    <w:rsid w:val="009C7171"/>
    <w:rsid w:val="009D1B8E"/>
    <w:rsid w:val="009D1EA7"/>
    <w:rsid w:val="009E037F"/>
    <w:rsid w:val="009E2BB0"/>
    <w:rsid w:val="009E6F94"/>
    <w:rsid w:val="009F1D5E"/>
    <w:rsid w:val="009F3768"/>
    <w:rsid w:val="00A00EE6"/>
    <w:rsid w:val="00A01545"/>
    <w:rsid w:val="00A13A85"/>
    <w:rsid w:val="00A16FE8"/>
    <w:rsid w:val="00A20099"/>
    <w:rsid w:val="00A20756"/>
    <w:rsid w:val="00A23B0A"/>
    <w:rsid w:val="00A24D69"/>
    <w:rsid w:val="00A26401"/>
    <w:rsid w:val="00A33E49"/>
    <w:rsid w:val="00A34C04"/>
    <w:rsid w:val="00A42AD9"/>
    <w:rsid w:val="00A43669"/>
    <w:rsid w:val="00A43A93"/>
    <w:rsid w:val="00A4474F"/>
    <w:rsid w:val="00A4626B"/>
    <w:rsid w:val="00A468BB"/>
    <w:rsid w:val="00A46C7E"/>
    <w:rsid w:val="00A507B8"/>
    <w:rsid w:val="00A52FE5"/>
    <w:rsid w:val="00A60EF6"/>
    <w:rsid w:val="00A61B70"/>
    <w:rsid w:val="00A6438A"/>
    <w:rsid w:val="00A649B6"/>
    <w:rsid w:val="00A66984"/>
    <w:rsid w:val="00A66B5C"/>
    <w:rsid w:val="00A74188"/>
    <w:rsid w:val="00A76EE4"/>
    <w:rsid w:val="00A81B31"/>
    <w:rsid w:val="00A850E8"/>
    <w:rsid w:val="00A92A2F"/>
    <w:rsid w:val="00A94832"/>
    <w:rsid w:val="00AA70AA"/>
    <w:rsid w:val="00AA719C"/>
    <w:rsid w:val="00AB740D"/>
    <w:rsid w:val="00AC1679"/>
    <w:rsid w:val="00AC1E29"/>
    <w:rsid w:val="00AC6780"/>
    <w:rsid w:val="00AD26E2"/>
    <w:rsid w:val="00AD3991"/>
    <w:rsid w:val="00AD3A11"/>
    <w:rsid w:val="00AD40A8"/>
    <w:rsid w:val="00AD737F"/>
    <w:rsid w:val="00AE0450"/>
    <w:rsid w:val="00AE33A3"/>
    <w:rsid w:val="00AE3916"/>
    <w:rsid w:val="00AE6D5C"/>
    <w:rsid w:val="00AF27FF"/>
    <w:rsid w:val="00AF3087"/>
    <w:rsid w:val="00AF33AD"/>
    <w:rsid w:val="00AF42C6"/>
    <w:rsid w:val="00AF5E95"/>
    <w:rsid w:val="00AF74F5"/>
    <w:rsid w:val="00B00511"/>
    <w:rsid w:val="00B0209B"/>
    <w:rsid w:val="00B02497"/>
    <w:rsid w:val="00B03700"/>
    <w:rsid w:val="00B06466"/>
    <w:rsid w:val="00B07068"/>
    <w:rsid w:val="00B1219E"/>
    <w:rsid w:val="00B15BCF"/>
    <w:rsid w:val="00B15FC5"/>
    <w:rsid w:val="00B16061"/>
    <w:rsid w:val="00B17B2A"/>
    <w:rsid w:val="00B210D0"/>
    <w:rsid w:val="00B21CF7"/>
    <w:rsid w:val="00B26D3E"/>
    <w:rsid w:val="00B278F6"/>
    <w:rsid w:val="00B3004E"/>
    <w:rsid w:val="00B3044B"/>
    <w:rsid w:val="00B30E44"/>
    <w:rsid w:val="00B31140"/>
    <w:rsid w:val="00B4409A"/>
    <w:rsid w:val="00B44F95"/>
    <w:rsid w:val="00B470FF"/>
    <w:rsid w:val="00B5122B"/>
    <w:rsid w:val="00B52955"/>
    <w:rsid w:val="00B52BFF"/>
    <w:rsid w:val="00B554D8"/>
    <w:rsid w:val="00B56AB8"/>
    <w:rsid w:val="00B64A7E"/>
    <w:rsid w:val="00B65589"/>
    <w:rsid w:val="00B700B2"/>
    <w:rsid w:val="00B70D36"/>
    <w:rsid w:val="00B710D6"/>
    <w:rsid w:val="00B720F7"/>
    <w:rsid w:val="00B76ADF"/>
    <w:rsid w:val="00B77D1D"/>
    <w:rsid w:val="00B810F5"/>
    <w:rsid w:val="00B81508"/>
    <w:rsid w:val="00B81AE2"/>
    <w:rsid w:val="00B83900"/>
    <w:rsid w:val="00B873CD"/>
    <w:rsid w:val="00B94FCC"/>
    <w:rsid w:val="00B976DE"/>
    <w:rsid w:val="00BA7080"/>
    <w:rsid w:val="00BB01A0"/>
    <w:rsid w:val="00BB21C2"/>
    <w:rsid w:val="00BB5DBA"/>
    <w:rsid w:val="00BB68AC"/>
    <w:rsid w:val="00BC09BA"/>
    <w:rsid w:val="00BC3A98"/>
    <w:rsid w:val="00BC4D55"/>
    <w:rsid w:val="00BC52A6"/>
    <w:rsid w:val="00BC7E9C"/>
    <w:rsid w:val="00BE00D1"/>
    <w:rsid w:val="00BE419F"/>
    <w:rsid w:val="00BE55E6"/>
    <w:rsid w:val="00BE7199"/>
    <w:rsid w:val="00BE7CB9"/>
    <w:rsid w:val="00BF31DA"/>
    <w:rsid w:val="00BF4874"/>
    <w:rsid w:val="00BF4964"/>
    <w:rsid w:val="00BF5D1C"/>
    <w:rsid w:val="00BF7982"/>
    <w:rsid w:val="00C025B9"/>
    <w:rsid w:val="00C058CE"/>
    <w:rsid w:val="00C06782"/>
    <w:rsid w:val="00C1624F"/>
    <w:rsid w:val="00C20AAE"/>
    <w:rsid w:val="00C21599"/>
    <w:rsid w:val="00C242BF"/>
    <w:rsid w:val="00C24F57"/>
    <w:rsid w:val="00C2718C"/>
    <w:rsid w:val="00C31C06"/>
    <w:rsid w:val="00C33439"/>
    <w:rsid w:val="00C3773B"/>
    <w:rsid w:val="00C47A75"/>
    <w:rsid w:val="00C50498"/>
    <w:rsid w:val="00C5235D"/>
    <w:rsid w:val="00C5325B"/>
    <w:rsid w:val="00C54C97"/>
    <w:rsid w:val="00C641FE"/>
    <w:rsid w:val="00C647B2"/>
    <w:rsid w:val="00C650EB"/>
    <w:rsid w:val="00C65AB6"/>
    <w:rsid w:val="00C72AE5"/>
    <w:rsid w:val="00C81102"/>
    <w:rsid w:val="00C82386"/>
    <w:rsid w:val="00C82D20"/>
    <w:rsid w:val="00C83013"/>
    <w:rsid w:val="00C84EE7"/>
    <w:rsid w:val="00C929B9"/>
    <w:rsid w:val="00C95F82"/>
    <w:rsid w:val="00C962A0"/>
    <w:rsid w:val="00C97813"/>
    <w:rsid w:val="00C97F5A"/>
    <w:rsid w:val="00CA10DB"/>
    <w:rsid w:val="00CB0B3C"/>
    <w:rsid w:val="00CB33A9"/>
    <w:rsid w:val="00CB4338"/>
    <w:rsid w:val="00CB5CA8"/>
    <w:rsid w:val="00CB7AB5"/>
    <w:rsid w:val="00CC4D17"/>
    <w:rsid w:val="00CC66AD"/>
    <w:rsid w:val="00CD3336"/>
    <w:rsid w:val="00CE0754"/>
    <w:rsid w:val="00CE211F"/>
    <w:rsid w:val="00CE3754"/>
    <w:rsid w:val="00CE4925"/>
    <w:rsid w:val="00CE49F6"/>
    <w:rsid w:val="00CE51CD"/>
    <w:rsid w:val="00CE7B08"/>
    <w:rsid w:val="00CF1807"/>
    <w:rsid w:val="00CF23AD"/>
    <w:rsid w:val="00CF4C44"/>
    <w:rsid w:val="00CF7295"/>
    <w:rsid w:val="00D012F2"/>
    <w:rsid w:val="00D04BBC"/>
    <w:rsid w:val="00D078B1"/>
    <w:rsid w:val="00D1605C"/>
    <w:rsid w:val="00D20621"/>
    <w:rsid w:val="00D20A36"/>
    <w:rsid w:val="00D20BEE"/>
    <w:rsid w:val="00D24717"/>
    <w:rsid w:val="00D247BE"/>
    <w:rsid w:val="00D2582C"/>
    <w:rsid w:val="00D429A4"/>
    <w:rsid w:val="00D43F03"/>
    <w:rsid w:val="00D44AD0"/>
    <w:rsid w:val="00D460FE"/>
    <w:rsid w:val="00D46BA2"/>
    <w:rsid w:val="00D50654"/>
    <w:rsid w:val="00D53202"/>
    <w:rsid w:val="00D537F6"/>
    <w:rsid w:val="00D546C0"/>
    <w:rsid w:val="00D60740"/>
    <w:rsid w:val="00D60C00"/>
    <w:rsid w:val="00D677A1"/>
    <w:rsid w:val="00D67B32"/>
    <w:rsid w:val="00D70EB3"/>
    <w:rsid w:val="00D72799"/>
    <w:rsid w:val="00D744DD"/>
    <w:rsid w:val="00D758DB"/>
    <w:rsid w:val="00D7658D"/>
    <w:rsid w:val="00D82F02"/>
    <w:rsid w:val="00D87258"/>
    <w:rsid w:val="00D87862"/>
    <w:rsid w:val="00D9049D"/>
    <w:rsid w:val="00D913EC"/>
    <w:rsid w:val="00D94BB6"/>
    <w:rsid w:val="00D95159"/>
    <w:rsid w:val="00DA1281"/>
    <w:rsid w:val="00DA2A77"/>
    <w:rsid w:val="00DA44C4"/>
    <w:rsid w:val="00DA627C"/>
    <w:rsid w:val="00DB0EA6"/>
    <w:rsid w:val="00DB4B49"/>
    <w:rsid w:val="00DB50AC"/>
    <w:rsid w:val="00DC49CA"/>
    <w:rsid w:val="00DC599E"/>
    <w:rsid w:val="00DC66C5"/>
    <w:rsid w:val="00DC6EFC"/>
    <w:rsid w:val="00DD251B"/>
    <w:rsid w:val="00DE02AC"/>
    <w:rsid w:val="00DE077C"/>
    <w:rsid w:val="00DE218E"/>
    <w:rsid w:val="00DE71FD"/>
    <w:rsid w:val="00DF11D5"/>
    <w:rsid w:val="00DF436B"/>
    <w:rsid w:val="00DF728A"/>
    <w:rsid w:val="00E00297"/>
    <w:rsid w:val="00E02846"/>
    <w:rsid w:val="00E02EE8"/>
    <w:rsid w:val="00E05DFB"/>
    <w:rsid w:val="00E07FD2"/>
    <w:rsid w:val="00E14E88"/>
    <w:rsid w:val="00E15573"/>
    <w:rsid w:val="00E17B7E"/>
    <w:rsid w:val="00E17E41"/>
    <w:rsid w:val="00E26896"/>
    <w:rsid w:val="00E341D1"/>
    <w:rsid w:val="00E37D8C"/>
    <w:rsid w:val="00E4086C"/>
    <w:rsid w:val="00E42F0B"/>
    <w:rsid w:val="00E460B3"/>
    <w:rsid w:val="00E4620A"/>
    <w:rsid w:val="00E46228"/>
    <w:rsid w:val="00E50625"/>
    <w:rsid w:val="00E552E5"/>
    <w:rsid w:val="00E6209E"/>
    <w:rsid w:val="00E62219"/>
    <w:rsid w:val="00E628EA"/>
    <w:rsid w:val="00E62F42"/>
    <w:rsid w:val="00E63448"/>
    <w:rsid w:val="00E70D1C"/>
    <w:rsid w:val="00E71ABF"/>
    <w:rsid w:val="00E73FC1"/>
    <w:rsid w:val="00E804FA"/>
    <w:rsid w:val="00E80790"/>
    <w:rsid w:val="00E83C39"/>
    <w:rsid w:val="00E84C5D"/>
    <w:rsid w:val="00E90383"/>
    <w:rsid w:val="00E90E02"/>
    <w:rsid w:val="00E968D9"/>
    <w:rsid w:val="00E974EE"/>
    <w:rsid w:val="00E97B0B"/>
    <w:rsid w:val="00EA549E"/>
    <w:rsid w:val="00EA5EAE"/>
    <w:rsid w:val="00EB393E"/>
    <w:rsid w:val="00EB4AE8"/>
    <w:rsid w:val="00EB5364"/>
    <w:rsid w:val="00EC577B"/>
    <w:rsid w:val="00EC70C1"/>
    <w:rsid w:val="00ED42C2"/>
    <w:rsid w:val="00ED73D4"/>
    <w:rsid w:val="00EE7733"/>
    <w:rsid w:val="00EF35BF"/>
    <w:rsid w:val="00F104E6"/>
    <w:rsid w:val="00F21CE4"/>
    <w:rsid w:val="00F21FDC"/>
    <w:rsid w:val="00F23C44"/>
    <w:rsid w:val="00F242C6"/>
    <w:rsid w:val="00F265CF"/>
    <w:rsid w:val="00F316D6"/>
    <w:rsid w:val="00F31790"/>
    <w:rsid w:val="00F333EE"/>
    <w:rsid w:val="00F349FB"/>
    <w:rsid w:val="00F37BBE"/>
    <w:rsid w:val="00F50914"/>
    <w:rsid w:val="00F55BA4"/>
    <w:rsid w:val="00F60D82"/>
    <w:rsid w:val="00F6200D"/>
    <w:rsid w:val="00F638A1"/>
    <w:rsid w:val="00F64437"/>
    <w:rsid w:val="00F654A2"/>
    <w:rsid w:val="00F660B4"/>
    <w:rsid w:val="00F7002A"/>
    <w:rsid w:val="00F77BEA"/>
    <w:rsid w:val="00F85237"/>
    <w:rsid w:val="00F9044F"/>
    <w:rsid w:val="00F9052A"/>
    <w:rsid w:val="00F91387"/>
    <w:rsid w:val="00F915B2"/>
    <w:rsid w:val="00F9222F"/>
    <w:rsid w:val="00F92968"/>
    <w:rsid w:val="00F9325F"/>
    <w:rsid w:val="00FA5188"/>
    <w:rsid w:val="00FA57D3"/>
    <w:rsid w:val="00FA58E4"/>
    <w:rsid w:val="00FB077C"/>
    <w:rsid w:val="00FB57DD"/>
    <w:rsid w:val="00FB715B"/>
    <w:rsid w:val="00FC623F"/>
    <w:rsid w:val="00FC6ED8"/>
    <w:rsid w:val="00FC70D0"/>
    <w:rsid w:val="00FD026E"/>
    <w:rsid w:val="00FD1B79"/>
    <w:rsid w:val="00FE04FD"/>
    <w:rsid w:val="00FE5B0C"/>
    <w:rsid w:val="00FE70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E96F0-B92A-4249-A3A8-C8850327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7733"/>
    <w:pPr>
      <w:ind w:left="720"/>
      <w:contextualSpacing/>
    </w:pPr>
  </w:style>
  <w:style w:type="character" w:styleId="Hyperlink">
    <w:name w:val="Hyperlink"/>
    <w:basedOn w:val="Standaardalinea-lettertype"/>
    <w:uiPriority w:val="99"/>
    <w:unhideWhenUsed/>
    <w:rsid w:val="00FC6ED8"/>
    <w:rPr>
      <w:color w:val="0563C1" w:themeColor="hyperlink"/>
      <w:u w:val="single"/>
    </w:rPr>
  </w:style>
  <w:style w:type="character" w:customStyle="1" w:styleId="apple-converted-space">
    <w:name w:val="apple-converted-space"/>
    <w:basedOn w:val="Standaardalinea-lettertype"/>
    <w:rsid w:val="00F77BEA"/>
  </w:style>
  <w:style w:type="paragraph" w:styleId="Koptekst">
    <w:name w:val="header"/>
    <w:basedOn w:val="Standaard"/>
    <w:link w:val="KoptekstChar"/>
    <w:uiPriority w:val="99"/>
    <w:unhideWhenUsed/>
    <w:rsid w:val="00792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269C"/>
  </w:style>
  <w:style w:type="paragraph" w:styleId="Voettekst">
    <w:name w:val="footer"/>
    <w:basedOn w:val="Standaard"/>
    <w:link w:val="VoettekstChar"/>
    <w:uiPriority w:val="99"/>
    <w:unhideWhenUsed/>
    <w:rsid w:val="00792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269C"/>
  </w:style>
  <w:style w:type="character" w:styleId="Verwijzingopmerking">
    <w:name w:val="annotation reference"/>
    <w:basedOn w:val="Standaardalinea-lettertype"/>
    <w:uiPriority w:val="99"/>
    <w:semiHidden/>
    <w:unhideWhenUsed/>
    <w:rsid w:val="003D3CBC"/>
    <w:rPr>
      <w:sz w:val="16"/>
      <w:szCs w:val="16"/>
    </w:rPr>
  </w:style>
  <w:style w:type="paragraph" w:styleId="Tekstopmerking">
    <w:name w:val="annotation text"/>
    <w:basedOn w:val="Standaard"/>
    <w:link w:val="TekstopmerkingChar"/>
    <w:uiPriority w:val="99"/>
    <w:semiHidden/>
    <w:unhideWhenUsed/>
    <w:rsid w:val="003D3CB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D3CBC"/>
    <w:rPr>
      <w:sz w:val="20"/>
      <w:szCs w:val="20"/>
    </w:rPr>
  </w:style>
  <w:style w:type="paragraph" w:styleId="Onderwerpvanopmerking">
    <w:name w:val="annotation subject"/>
    <w:basedOn w:val="Tekstopmerking"/>
    <w:next w:val="Tekstopmerking"/>
    <w:link w:val="OnderwerpvanopmerkingChar"/>
    <w:uiPriority w:val="99"/>
    <w:semiHidden/>
    <w:unhideWhenUsed/>
    <w:rsid w:val="003D3CBC"/>
    <w:rPr>
      <w:b/>
      <w:bCs/>
    </w:rPr>
  </w:style>
  <w:style w:type="character" w:customStyle="1" w:styleId="OnderwerpvanopmerkingChar">
    <w:name w:val="Onderwerp van opmerking Char"/>
    <w:basedOn w:val="TekstopmerkingChar"/>
    <w:link w:val="Onderwerpvanopmerking"/>
    <w:uiPriority w:val="99"/>
    <w:semiHidden/>
    <w:rsid w:val="003D3CBC"/>
    <w:rPr>
      <w:b/>
      <w:bCs/>
      <w:sz w:val="20"/>
      <w:szCs w:val="20"/>
    </w:rPr>
  </w:style>
  <w:style w:type="paragraph" w:styleId="Ballontekst">
    <w:name w:val="Balloon Text"/>
    <w:basedOn w:val="Standaard"/>
    <w:link w:val="BallontekstChar"/>
    <w:uiPriority w:val="99"/>
    <w:semiHidden/>
    <w:unhideWhenUsed/>
    <w:rsid w:val="003D3CB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D3CBC"/>
    <w:rPr>
      <w:rFonts w:ascii="Segoe UI" w:hAnsi="Segoe UI" w:cs="Segoe UI"/>
      <w:sz w:val="18"/>
      <w:szCs w:val="18"/>
    </w:rPr>
  </w:style>
  <w:style w:type="table" w:styleId="Tabelraster">
    <w:name w:val="Table Grid"/>
    <w:basedOn w:val="Standaardtabel"/>
    <w:uiPriority w:val="39"/>
    <w:rsid w:val="00CB0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8091</Words>
  <Characters>44506</Characters>
  <Application>Microsoft Office Word</Application>
  <DocSecurity>0</DocSecurity>
  <Lines>370</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Madelief Koster</dc:creator>
  <cp:keywords/>
  <dc:description/>
  <cp:lastModifiedBy>Madelief Koster</cp:lastModifiedBy>
  <cp:revision>10</cp:revision>
  <dcterms:created xsi:type="dcterms:W3CDTF">2015-07-06T12:14:00Z</dcterms:created>
  <dcterms:modified xsi:type="dcterms:W3CDTF">2015-07-06T12:24:00Z</dcterms:modified>
</cp:coreProperties>
</file>