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3AAC7" w14:textId="77777777" w:rsidR="000D2FC2" w:rsidRPr="008725B5" w:rsidRDefault="000D2FC2" w:rsidP="000D2FC2">
      <w:pPr>
        <w:spacing w:after="0"/>
        <w:ind w:left="0"/>
        <w:rPr>
          <w:rFonts w:ascii="Times" w:hAnsi="Times" w:cs="Times New Roman"/>
          <w:b/>
          <w:bCs/>
          <w:sz w:val="24"/>
          <w:szCs w:val="24"/>
        </w:rPr>
      </w:pPr>
      <w:r w:rsidRPr="008725B5">
        <w:rPr>
          <w:rFonts w:ascii="Times" w:hAnsi="Times" w:cs="Times New Roman"/>
          <w:b/>
          <w:bCs/>
          <w:sz w:val="24"/>
          <w:szCs w:val="24"/>
        </w:rPr>
        <w:t xml:space="preserve">Discourse markers in the narratives of New York Hassidim: </w:t>
      </w:r>
      <w:r w:rsidR="008725B5">
        <w:rPr>
          <w:rFonts w:ascii="Times" w:hAnsi="Times" w:cs="Times New Roman"/>
          <w:b/>
          <w:bCs/>
          <w:sz w:val="24"/>
          <w:szCs w:val="24"/>
        </w:rPr>
        <w:t xml:space="preserve"> </w:t>
      </w:r>
      <w:bookmarkStart w:id="0" w:name="_GoBack"/>
      <w:bookmarkEnd w:id="0"/>
      <w:r w:rsidRPr="008725B5">
        <w:rPr>
          <w:rFonts w:ascii="Times" w:hAnsi="Times" w:cs="Times New Roman"/>
          <w:b/>
          <w:bCs/>
          <w:sz w:val="24"/>
          <w:szCs w:val="24"/>
        </w:rPr>
        <w:t xml:space="preserve">More V2 attrition </w:t>
      </w:r>
    </w:p>
    <w:p w14:paraId="05FB84EA" w14:textId="77777777" w:rsidR="000D2FC2" w:rsidRPr="008725B5" w:rsidRDefault="000D2FC2" w:rsidP="000D2FC2">
      <w:pPr>
        <w:spacing w:after="0"/>
        <w:ind w:left="0"/>
        <w:rPr>
          <w:rFonts w:ascii="Times" w:hAnsi="Times" w:cs="Times New Roman"/>
          <w:b/>
          <w:bCs/>
          <w:sz w:val="24"/>
          <w:szCs w:val="24"/>
        </w:rPr>
      </w:pPr>
    </w:p>
    <w:p w14:paraId="1D26B8C9" w14:textId="77777777" w:rsidR="000D2FC2" w:rsidRPr="008725B5" w:rsidRDefault="000D2FC2" w:rsidP="000D2FC2">
      <w:pPr>
        <w:spacing w:after="0"/>
        <w:ind w:left="0"/>
        <w:rPr>
          <w:rFonts w:ascii="Times" w:hAnsi="Times" w:cs="Times New Roman"/>
          <w:bCs/>
          <w:sz w:val="24"/>
          <w:szCs w:val="24"/>
        </w:rPr>
      </w:pPr>
      <w:r w:rsidRPr="008725B5">
        <w:rPr>
          <w:rFonts w:ascii="Times" w:hAnsi="Times" w:cs="Times New Roman"/>
          <w:bCs/>
          <w:sz w:val="24"/>
          <w:szCs w:val="24"/>
        </w:rPr>
        <w:t>Zelda Newman</w:t>
      </w:r>
    </w:p>
    <w:p w14:paraId="718BBE33" w14:textId="77777777" w:rsidR="000D2FC2" w:rsidRPr="008725B5" w:rsidRDefault="000D2FC2" w:rsidP="000D2FC2">
      <w:pPr>
        <w:spacing w:after="0"/>
        <w:ind w:left="0"/>
        <w:rPr>
          <w:rFonts w:ascii="Times" w:hAnsi="Times" w:cs="Times New Roman"/>
          <w:bCs/>
          <w:sz w:val="24"/>
          <w:szCs w:val="24"/>
        </w:rPr>
      </w:pPr>
      <w:r w:rsidRPr="008725B5">
        <w:rPr>
          <w:rStyle w:val="st"/>
          <w:rFonts w:ascii="Times" w:eastAsia="Times New Roman" w:hAnsi="Times" w:cs="Times New Roman"/>
          <w:i/>
          <w:sz w:val="24"/>
          <w:szCs w:val="24"/>
        </w:rPr>
        <w:t xml:space="preserve">Lehman College, City University of </w:t>
      </w:r>
      <w:r w:rsidRPr="008725B5">
        <w:rPr>
          <w:rStyle w:val="Emphasis"/>
          <w:rFonts w:ascii="Times" w:eastAsia="Times New Roman" w:hAnsi="Times" w:cs="Times New Roman"/>
          <w:sz w:val="24"/>
          <w:szCs w:val="24"/>
        </w:rPr>
        <w:t>New York</w:t>
      </w:r>
    </w:p>
    <w:p w14:paraId="190C99CC" w14:textId="77777777" w:rsidR="008725B5" w:rsidRPr="008725B5" w:rsidRDefault="008725B5" w:rsidP="008725B5">
      <w:pPr>
        <w:spacing w:after="0"/>
        <w:ind w:left="0"/>
        <w:rPr>
          <w:rFonts w:ascii="Times" w:hAnsi="Times" w:cs="Times New Roman"/>
          <w:b/>
          <w:bCs/>
          <w:sz w:val="24"/>
          <w:szCs w:val="24"/>
        </w:rPr>
      </w:pPr>
    </w:p>
    <w:p w14:paraId="1374F6E9" w14:textId="77777777" w:rsidR="008725B5" w:rsidRPr="008725B5" w:rsidRDefault="008725B5" w:rsidP="008725B5">
      <w:pPr>
        <w:widowControl w:val="0"/>
        <w:autoSpaceDE w:val="0"/>
        <w:autoSpaceDN w:val="0"/>
        <w:adjustRightInd w:val="0"/>
        <w:spacing w:after="0"/>
        <w:ind w:left="0"/>
        <w:rPr>
          <w:rFonts w:ascii="Times" w:hAnsi="Times" w:cs="Consolas"/>
          <w:sz w:val="24"/>
          <w:szCs w:val="24"/>
        </w:rPr>
      </w:pPr>
      <w:r w:rsidRPr="008725B5">
        <w:rPr>
          <w:rFonts w:ascii="Times" w:hAnsi="Times" w:cs="Consolas"/>
          <w:sz w:val="24"/>
          <w:szCs w:val="24"/>
        </w:rPr>
        <w:t>In: Germanic Heritage Languages in North America;  Acquisition, attrition and change</w:t>
      </w:r>
    </w:p>
    <w:p w14:paraId="09310D48" w14:textId="77777777" w:rsidR="008725B5" w:rsidRPr="008725B5" w:rsidRDefault="008725B5" w:rsidP="008725B5">
      <w:pPr>
        <w:widowControl w:val="0"/>
        <w:autoSpaceDE w:val="0"/>
        <w:autoSpaceDN w:val="0"/>
        <w:adjustRightInd w:val="0"/>
        <w:spacing w:after="0"/>
        <w:ind w:left="0"/>
        <w:rPr>
          <w:rFonts w:ascii="Times" w:hAnsi="Times" w:cs="Consolas"/>
          <w:sz w:val="24"/>
          <w:szCs w:val="24"/>
        </w:rPr>
      </w:pPr>
      <w:r w:rsidRPr="008725B5">
        <w:rPr>
          <w:rFonts w:ascii="Times" w:hAnsi="Times" w:cs="Consolas"/>
          <w:sz w:val="24"/>
          <w:szCs w:val="24"/>
        </w:rPr>
        <w:t>edited by Janne Bondi Johannessen and Joseph C. Salmons</w:t>
      </w:r>
    </w:p>
    <w:p w14:paraId="39D74552" w14:textId="77777777" w:rsidR="008725B5" w:rsidRPr="008725B5" w:rsidRDefault="008725B5" w:rsidP="008725B5">
      <w:pPr>
        <w:spacing w:after="0"/>
        <w:ind w:left="0"/>
        <w:rPr>
          <w:rFonts w:ascii="Times" w:hAnsi="Times" w:cs="Consolas"/>
          <w:sz w:val="24"/>
          <w:szCs w:val="24"/>
        </w:rPr>
      </w:pPr>
      <w:r w:rsidRPr="008725B5">
        <w:rPr>
          <w:rFonts w:ascii="Times" w:hAnsi="Times" w:cs="Consolas"/>
          <w:sz w:val="24"/>
          <w:szCs w:val="24"/>
        </w:rPr>
        <w:t>published by John Benjamins Publishing Company Amsterdam/Philadelphia, 2015, pp. 178-197.</w:t>
      </w:r>
    </w:p>
    <w:p w14:paraId="128B1D2E" w14:textId="77777777" w:rsidR="008725B5" w:rsidRPr="008725B5" w:rsidRDefault="008725B5" w:rsidP="000D2FC2">
      <w:pPr>
        <w:spacing w:after="0"/>
        <w:ind w:left="0"/>
        <w:rPr>
          <w:rFonts w:ascii="Times" w:hAnsi="Times" w:cs="Times New Roman"/>
          <w:b/>
          <w:bCs/>
          <w:sz w:val="24"/>
          <w:szCs w:val="24"/>
        </w:rPr>
      </w:pPr>
    </w:p>
    <w:p w14:paraId="7DEB1EA3" w14:textId="77777777" w:rsidR="008725B5" w:rsidRPr="008725B5" w:rsidRDefault="008725B5" w:rsidP="000D2FC2">
      <w:pPr>
        <w:spacing w:after="0"/>
        <w:ind w:left="0"/>
        <w:rPr>
          <w:rFonts w:ascii="Times" w:hAnsi="Times" w:cs="Times New Roman"/>
          <w:b/>
          <w:bCs/>
          <w:sz w:val="24"/>
          <w:szCs w:val="24"/>
        </w:rPr>
      </w:pPr>
      <w:r w:rsidRPr="008725B5">
        <w:rPr>
          <w:rFonts w:ascii="Times" w:hAnsi="Times" w:cs="Times New Roman"/>
          <w:b/>
          <w:bCs/>
          <w:sz w:val="24"/>
          <w:szCs w:val="24"/>
        </w:rPr>
        <w:t>Abstract:</w:t>
      </w:r>
    </w:p>
    <w:p w14:paraId="40034482" w14:textId="77777777" w:rsidR="008725B5" w:rsidRDefault="008725B5" w:rsidP="000D2FC2">
      <w:pPr>
        <w:spacing w:after="0"/>
        <w:ind w:left="540"/>
        <w:rPr>
          <w:rFonts w:ascii="Times New Roman" w:hAnsi="Times New Roman" w:cs="Times New Roman"/>
          <w:b/>
          <w:bCs/>
          <w:sz w:val="24"/>
          <w:szCs w:val="24"/>
        </w:rPr>
      </w:pPr>
    </w:p>
    <w:p w14:paraId="5867FB47" w14:textId="77777777" w:rsidR="000D2FC2" w:rsidRPr="00381609" w:rsidRDefault="008725B5" w:rsidP="000D2FC2">
      <w:pPr>
        <w:spacing w:after="0"/>
        <w:ind w:left="540"/>
        <w:rPr>
          <w:rFonts w:ascii="Times New Roman" w:hAnsi="Times New Roman" w:cs="Times New Roman"/>
          <w:b/>
          <w:bCs/>
          <w:sz w:val="24"/>
          <w:szCs w:val="24"/>
        </w:rPr>
      </w:pPr>
      <w:r>
        <w:rPr>
          <w:rFonts w:ascii="Times New Roman" w:hAnsi="Times New Roman" w:cs="Times New Roman"/>
          <w:b/>
          <w:bCs/>
          <w:sz w:val="24"/>
          <w:szCs w:val="24"/>
        </w:rPr>
        <w:t xml:space="preserve">This </w:t>
      </w:r>
      <w:r w:rsidR="0020286A">
        <w:rPr>
          <w:rFonts w:ascii="Times New Roman" w:hAnsi="Times New Roman" w:cs="Times New Roman"/>
          <w:b/>
          <w:bCs/>
          <w:sz w:val="24"/>
          <w:szCs w:val="24"/>
        </w:rPr>
        <w:t>paper examines the d</w:t>
      </w:r>
      <w:r w:rsidR="00870DF9">
        <w:rPr>
          <w:rFonts w:ascii="Times New Roman" w:hAnsi="Times New Roman" w:cs="Times New Roman"/>
          <w:b/>
          <w:bCs/>
          <w:sz w:val="24"/>
          <w:szCs w:val="24"/>
        </w:rPr>
        <w:t>iscourse markers found in the Yiddish narratives of nine Hassidic New York men.  It finds one new discourse marker: a grammaticalized use of the word “</w:t>
      </w:r>
      <w:r w:rsidR="00870DF9" w:rsidRPr="00870DF9">
        <w:rPr>
          <w:rFonts w:ascii="Times New Roman" w:hAnsi="Times New Roman" w:cs="Times New Roman"/>
          <w:b/>
          <w:bCs/>
          <w:i/>
          <w:iCs/>
          <w:sz w:val="24"/>
          <w:szCs w:val="24"/>
        </w:rPr>
        <w:t>shoyn</w:t>
      </w:r>
      <w:r w:rsidR="00870DF9">
        <w:rPr>
          <w:rFonts w:ascii="Times New Roman" w:hAnsi="Times New Roman" w:cs="Times New Roman"/>
          <w:b/>
          <w:bCs/>
          <w:sz w:val="24"/>
          <w:szCs w:val="24"/>
        </w:rPr>
        <w:t xml:space="preserve">”. Separated intonationally from the two sentences it connects, this new discourse marker helps speakers avoid the subject-verb inversion that marks discoursal continuity in Yiddish.  As such, it reinforces a tendency in this community to avoid V2 within a clause and between clauses. </w:t>
      </w:r>
    </w:p>
    <w:p w14:paraId="281FBAA5" w14:textId="77777777" w:rsidR="000D2FC2" w:rsidRPr="00381609" w:rsidRDefault="000D2FC2" w:rsidP="000D2FC2">
      <w:pPr>
        <w:spacing w:after="0"/>
        <w:ind w:left="0"/>
        <w:rPr>
          <w:rFonts w:ascii="Times New Roman" w:hAnsi="Times New Roman" w:cs="Times New Roman"/>
          <w:b/>
          <w:bCs/>
          <w:sz w:val="24"/>
          <w:szCs w:val="24"/>
        </w:rPr>
      </w:pPr>
    </w:p>
    <w:p w14:paraId="64481C56" w14:textId="77777777" w:rsidR="000D2FC2" w:rsidRPr="00381609" w:rsidRDefault="000D2FC2" w:rsidP="000D2FC2">
      <w:pPr>
        <w:spacing w:after="0"/>
        <w:ind w:left="540"/>
        <w:rPr>
          <w:rFonts w:ascii="Times New Roman" w:hAnsi="Times New Roman" w:cs="Times New Roman"/>
          <w:b/>
          <w:bCs/>
          <w:sz w:val="24"/>
          <w:szCs w:val="24"/>
        </w:rPr>
      </w:pPr>
      <w:r w:rsidRPr="00381609">
        <w:rPr>
          <w:rFonts w:ascii="Times New Roman" w:hAnsi="Times New Roman" w:cs="Times New Roman"/>
          <w:b/>
          <w:bCs/>
          <w:sz w:val="24"/>
          <w:szCs w:val="24"/>
        </w:rPr>
        <w:t>Keywords:</w:t>
      </w:r>
      <w:r w:rsidR="00C109CD">
        <w:rPr>
          <w:rFonts w:ascii="Times New Roman" w:hAnsi="Times New Roman" w:cs="Times New Roman"/>
          <w:b/>
          <w:bCs/>
          <w:sz w:val="24"/>
          <w:szCs w:val="24"/>
        </w:rPr>
        <w:t xml:space="preserve"> discourse markers, V2, grammaticaliation </w:t>
      </w:r>
    </w:p>
    <w:p w14:paraId="3D740BA0" w14:textId="77777777" w:rsidR="000D2FC2" w:rsidRPr="00381609" w:rsidRDefault="000D2FC2" w:rsidP="000D2FC2">
      <w:pPr>
        <w:spacing w:after="0"/>
        <w:ind w:left="0"/>
        <w:rPr>
          <w:rFonts w:ascii="Times New Roman" w:hAnsi="Times New Roman" w:cs="Times New Roman"/>
          <w:b/>
          <w:bCs/>
          <w:sz w:val="24"/>
          <w:szCs w:val="24"/>
        </w:rPr>
      </w:pPr>
    </w:p>
    <w:p w14:paraId="27EEC0AF" w14:textId="77777777" w:rsidR="000D2FC2" w:rsidRPr="00381609" w:rsidRDefault="000D2FC2" w:rsidP="000D2FC2">
      <w:pPr>
        <w:spacing w:after="0"/>
        <w:ind w:left="0"/>
        <w:rPr>
          <w:rFonts w:ascii="Times New Roman" w:hAnsi="Times New Roman" w:cs="Times New Roman"/>
          <w:b/>
          <w:bCs/>
          <w:sz w:val="24"/>
          <w:szCs w:val="24"/>
        </w:rPr>
      </w:pPr>
    </w:p>
    <w:p w14:paraId="0D62BEF6" w14:textId="77777777" w:rsidR="000D2FC2" w:rsidRPr="00381609" w:rsidRDefault="000D2FC2" w:rsidP="000D2FC2">
      <w:pPr>
        <w:spacing w:after="0"/>
        <w:ind w:left="0"/>
        <w:rPr>
          <w:rFonts w:ascii="Times New Roman" w:hAnsi="Times New Roman" w:cs="Times New Roman"/>
          <w:b/>
          <w:iCs/>
          <w:sz w:val="24"/>
          <w:szCs w:val="24"/>
        </w:rPr>
      </w:pPr>
      <w:r w:rsidRPr="00381609">
        <w:rPr>
          <w:rFonts w:ascii="Times New Roman" w:hAnsi="Times New Roman" w:cs="Times New Roman"/>
          <w:b/>
          <w:iCs/>
          <w:sz w:val="24"/>
          <w:szCs w:val="24"/>
        </w:rPr>
        <w:t>1.</w:t>
      </w:r>
      <w:r w:rsidRPr="00381609">
        <w:rPr>
          <w:rFonts w:ascii="Times New Roman" w:hAnsi="Times New Roman" w:cs="Times New Roman"/>
          <w:b/>
          <w:iCs/>
          <w:sz w:val="24"/>
          <w:szCs w:val="24"/>
        </w:rPr>
        <w:tab/>
        <w:t>Introduction</w:t>
      </w:r>
    </w:p>
    <w:p w14:paraId="20449E7D" w14:textId="77777777" w:rsidR="000D2FC2" w:rsidRPr="00381609" w:rsidRDefault="000D2FC2" w:rsidP="000D2FC2">
      <w:pPr>
        <w:spacing w:after="0"/>
        <w:ind w:left="0"/>
        <w:rPr>
          <w:rFonts w:ascii="Times New Roman" w:hAnsi="Times New Roman" w:cs="Times New Roman"/>
          <w:b/>
          <w:bCs/>
          <w:sz w:val="24"/>
          <w:szCs w:val="24"/>
        </w:rPr>
      </w:pPr>
    </w:p>
    <w:p w14:paraId="0380E0F4" w14:textId="77777777" w:rsidR="000D2FC2"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The informants of this study, the Hassidic speakers of Yiddish in NY, pride themselves on their insularity. They live in a closely-knit community which enforces strict gender division; they adhere to a strict dress code and they maintain their own patterns of religious observance. Because they keep social ties with non-Hassidic Jews as well as non-Jews to a minimum, and are wary of outsiders, their dialect of Yiddish is largely unknown outside their own community. </w:t>
      </w:r>
    </w:p>
    <w:p w14:paraId="0242A552" w14:textId="77777777" w:rsidR="000D2FC2" w:rsidRPr="00381609" w:rsidRDefault="000D2FC2" w:rsidP="000D2FC2">
      <w:pPr>
        <w:spacing w:after="0"/>
        <w:ind w:left="0"/>
        <w:rPr>
          <w:rFonts w:ascii="Times New Roman" w:hAnsi="Times New Roman" w:cs="Times New Roman"/>
          <w:sz w:val="24"/>
          <w:szCs w:val="24"/>
        </w:rPr>
      </w:pPr>
    </w:p>
    <w:p w14:paraId="51CCE280" w14:textId="77777777" w:rsidR="000D2FC2" w:rsidRPr="00381609" w:rsidRDefault="00C20C0B" w:rsidP="00C20C0B">
      <w:pPr>
        <w:spacing w:after="0"/>
        <w:ind w:left="0"/>
        <w:rPr>
          <w:rFonts w:ascii="Times New Roman" w:hAnsi="Times New Roman" w:cs="Times New Roman"/>
          <w:sz w:val="24"/>
          <w:szCs w:val="24"/>
        </w:rPr>
      </w:pPr>
      <w:r>
        <w:rPr>
          <w:rFonts w:ascii="Times New Roman" w:hAnsi="Times New Roman" w:cs="Times New Roman"/>
          <w:sz w:val="24"/>
          <w:szCs w:val="24"/>
        </w:rPr>
        <w:t>Assouline (2010</w:t>
      </w:r>
      <w:r w:rsidR="003C3177">
        <w:rPr>
          <w:rFonts w:ascii="Times New Roman" w:hAnsi="Times New Roman" w:cs="Times New Roman"/>
          <w:sz w:val="24"/>
          <w:szCs w:val="24"/>
        </w:rPr>
        <w:t>:</w:t>
      </w:r>
      <w:r>
        <w:rPr>
          <w:rFonts w:ascii="Times New Roman" w:hAnsi="Times New Roman" w:cs="Times New Roman"/>
          <w:sz w:val="24"/>
          <w:szCs w:val="24"/>
        </w:rPr>
        <w:t xml:space="preserve"> 1-22</w:t>
      </w:r>
      <w:r w:rsidR="000D2FC2" w:rsidRPr="00381609">
        <w:rPr>
          <w:rFonts w:ascii="Times New Roman" w:hAnsi="Times New Roman" w:cs="Times New Roman"/>
          <w:sz w:val="24"/>
          <w:szCs w:val="24"/>
        </w:rPr>
        <w:t>)</w:t>
      </w:r>
      <w:r>
        <w:rPr>
          <w:rFonts w:ascii="Times New Roman" w:hAnsi="Times New Roman" w:cs="Times New Roman"/>
          <w:sz w:val="24"/>
          <w:szCs w:val="24"/>
        </w:rPr>
        <w:t xml:space="preserve"> and (2014:163-188)</w:t>
      </w:r>
      <w:r w:rsidR="000D2FC2" w:rsidRPr="00381609">
        <w:rPr>
          <w:rFonts w:ascii="Times New Roman" w:hAnsi="Times New Roman" w:cs="Times New Roman"/>
          <w:sz w:val="24"/>
          <w:szCs w:val="24"/>
        </w:rPr>
        <w:t xml:space="preserve"> has studied the grammar of Haredi Jerusalemite Yiddish, and the Hebrew sources of Yiddish sermons of u</w:t>
      </w:r>
      <w:r w:rsidR="003C3177">
        <w:rPr>
          <w:rFonts w:ascii="Times New Roman" w:hAnsi="Times New Roman" w:cs="Times New Roman"/>
          <w:sz w:val="24"/>
          <w:szCs w:val="24"/>
        </w:rPr>
        <w:t>ltra-orthodox women,</w:t>
      </w:r>
      <w:r w:rsidR="000D2FC2" w:rsidRPr="00381609">
        <w:rPr>
          <w:rFonts w:ascii="Times New Roman" w:hAnsi="Times New Roman" w:cs="Times New Roman"/>
          <w:sz w:val="24"/>
          <w:szCs w:val="24"/>
        </w:rPr>
        <w:t xml:space="preserve"> but the former speakers are ideologically as well as geographically different from the informants of this study, and the latter study examines prepared texts, not natural speech. Abugov has studied Yiddish noun plural formation among the children</w:t>
      </w:r>
      <w:r w:rsidR="003C3177">
        <w:rPr>
          <w:rFonts w:ascii="Times New Roman" w:hAnsi="Times New Roman" w:cs="Times New Roman"/>
          <w:sz w:val="24"/>
          <w:szCs w:val="24"/>
        </w:rPr>
        <w:t xml:space="preserve"> in Kiryat Sanz in Israel, (2014:   9-38</w:t>
      </w:r>
      <w:r w:rsidR="000D2FC2" w:rsidRPr="00381609">
        <w:rPr>
          <w:rFonts w:ascii="Times New Roman" w:hAnsi="Times New Roman" w:cs="Times New Roman"/>
          <w:sz w:val="24"/>
          <w:szCs w:val="24"/>
        </w:rPr>
        <w:t>)</w:t>
      </w:r>
      <w:r w:rsidR="003C3177">
        <w:rPr>
          <w:rStyle w:val="CommentReference"/>
        </w:rPr>
        <w:t xml:space="preserve">, </w:t>
      </w:r>
      <w:r w:rsidR="003C3177">
        <w:rPr>
          <w:rStyle w:val="CommentReference"/>
          <w:rFonts w:asciiTheme="majorBidi" w:hAnsiTheme="majorBidi" w:cstheme="majorBidi"/>
          <w:sz w:val="24"/>
          <w:szCs w:val="24"/>
        </w:rPr>
        <w:t>b</w:t>
      </w:r>
      <w:r w:rsidR="000D2FC2" w:rsidRPr="00381609">
        <w:rPr>
          <w:rFonts w:ascii="Times New Roman" w:hAnsi="Times New Roman" w:cs="Times New Roman"/>
          <w:sz w:val="24"/>
          <w:szCs w:val="24"/>
        </w:rPr>
        <w:t>ut once again, the informants in Abugov’s studies belong to a different group and are exposed to different contact languages than the informants of this study.</w:t>
      </w:r>
    </w:p>
    <w:p w14:paraId="3C1A2CAF"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Apart from me, only Krogh (2012</w:t>
      </w:r>
      <w:r>
        <w:rPr>
          <w:rFonts w:ascii="Times New Roman" w:hAnsi="Times New Roman" w:cs="Times New Roman"/>
          <w:sz w:val="24"/>
          <w:szCs w:val="24"/>
        </w:rPr>
        <w:t>:</w:t>
      </w:r>
      <w:r w:rsidRPr="00381609">
        <w:rPr>
          <w:rFonts w:ascii="Times New Roman" w:hAnsi="Times New Roman" w:cs="Times New Roman"/>
          <w:sz w:val="24"/>
          <w:szCs w:val="24"/>
        </w:rPr>
        <w:t xml:space="preserve"> 483-506) has studied the language of this community. However, he has not looked at discourse phenomena. What’s more, both his work and my own done hitherto have relied on printed texts. And a written language is necessarily different from its spoken counterpart. This paper examines discourse markers in the spoken narratives of nine Hassidic males. I have put recordings as well as phonetic transcriptions of these narratives online in the hope that other researchers will turn to them to study other aspects of the grammar (or phonology) of this community.</w:t>
      </w:r>
      <w:r>
        <w:rPr>
          <w:rStyle w:val="FootnoteReference"/>
          <w:rFonts w:ascii="Times New Roman" w:hAnsi="Times New Roman" w:cs="Times New Roman"/>
          <w:sz w:val="24"/>
          <w:szCs w:val="24"/>
        </w:rPr>
        <w:footnoteReference w:id="1"/>
      </w:r>
    </w:p>
    <w:p w14:paraId="5330FA6F" w14:textId="77777777" w:rsidR="000D2FC2" w:rsidRPr="00381609" w:rsidRDefault="000D2FC2" w:rsidP="000D2FC2">
      <w:pPr>
        <w:spacing w:after="0"/>
        <w:ind w:left="0"/>
        <w:rPr>
          <w:rFonts w:ascii="Times New Roman" w:hAnsi="Times New Roman" w:cs="Times New Roman"/>
          <w:sz w:val="24"/>
          <w:szCs w:val="24"/>
        </w:rPr>
      </w:pPr>
    </w:p>
    <w:p w14:paraId="19044B65" w14:textId="77777777" w:rsidR="000D2FC2" w:rsidRPr="00381609" w:rsidRDefault="000D2FC2" w:rsidP="000D2FC2">
      <w:pPr>
        <w:spacing w:after="0"/>
        <w:ind w:left="0"/>
        <w:rPr>
          <w:rFonts w:ascii="Times New Roman" w:hAnsi="Times New Roman" w:cs="Times New Roman"/>
          <w:sz w:val="24"/>
          <w:szCs w:val="24"/>
        </w:rPr>
      </w:pPr>
    </w:p>
    <w:p w14:paraId="54CD17B7" w14:textId="77777777" w:rsidR="000D2FC2" w:rsidRPr="00381609" w:rsidRDefault="000D2FC2" w:rsidP="000D2FC2">
      <w:pPr>
        <w:spacing w:after="0"/>
        <w:ind w:left="0"/>
        <w:rPr>
          <w:rFonts w:ascii="Times New Roman" w:hAnsi="Times New Roman" w:cs="Times New Roman"/>
          <w:b/>
          <w:iCs/>
          <w:sz w:val="24"/>
          <w:szCs w:val="24"/>
        </w:rPr>
      </w:pPr>
      <w:r w:rsidRPr="00381609">
        <w:rPr>
          <w:rFonts w:ascii="Times New Roman" w:hAnsi="Times New Roman" w:cs="Times New Roman"/>
          <w:b/>
          <w:sz w:val="24"/>
          <w:szCs w:val="24"/>
        </w:rPr>
        <w:t>2.</w:t>
      </w:r>
      <w:r w:rsidRPr="00381609">
        <w:rPr>
          <w:rFonts w:ascii="Times New Roman" w:hAnsi="Times New Roman" w:cs="Times New Roman"/>
          <w:b/>
          <w:sz w:val="24"/>
          <w:szCs w:val="24"/>
        </w:rPr>
        <w:tab/>
      </w:r>
      <w:r w:rsidRPr="00381609">
        <w:rPr>
          <w:rFonts w:ascii="Times New Roman" w:hAnsi="Times New Roman" w:cs="Times New Roman"/>
          <w:b/>
          <w:iCs/>
          <w:sz w:val="24"/>
          <w:szCs w:val="24"/>
        </w:rPr>
        <w:t>Dialects of Yiddish</w:t>
      </w:r>
    </w:p>
    <w:p w14:paraId="5B139FE5" w14:textId="77777777" w:rsidR="000D2FC2" w:rsidRPr="00381609" w:rsidRDefault="000D2FC2" w:rsidP="000D2FC2">
      <w:pPr>
        <w:spacing w:after="0"/>
        <w:ind w:left="0"/>
        <w:rPr>
          <w:rFonts w:ascii="Times New Roman" w:hAnsi="Times New Roman" w:cs="Times New Roman"/>
          <w:b/>
          <w:sz w:val="24"/>
          <w:szCs w:val="24"/>
        </w:rPr>
      </w:pPr>
    </w:p>
    <w:p w14:paraId="1AE9FAEC"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Before the Holocaust, when Europe had millions of native Yiddish speakers, linguists divided the dialects of European Yiddish into three major </w:t>
      </w:r>
      <w:r>
        <w:rPr>
          <w:rFonts w:ascii="Times New Roman" w:hAnsi="Times New Roman" w:cs="Times New Roman"/>
          <w:sz w:val="24"/>
          <w:szCs w:val="24"/>
        </w:rPr>
        <w:t>groups</w:t>
      </w:r>
      <w:r w:rsidRPr="00381609">
        <w:rPr>
          <w:rFonts w:ascii="Times New Roman" w:hAnsi="Times New Roman" w:cs="Times New Roman"/>
          <w:sz w:val="24"/>
          <w:szCs w:val="24"/>
        </w:rPr>
        <w:t>: Northeast Yiddish, Central Yiddish and Southeast Yiddish. These divisions paired geographical areas of Europe with phonological patterns of Yiddish speakers. By the early 21</w:t>
      </w:r>
      <w:r w:rsidRPr="00381609">
        <w:rPr>
          <w:rFonts w:ascii="Times New Roman" w:hAnsi="Times New Roman" w:cs="Times New Roman"/>
          <w:sz w:val="24"/>
          <w:szCs w:val="24"/>
          <w:vertAlign w:val="superscript"/>
        </w:rPr>
        <w:t>st</w:t>
      </w:r>
      <w:r w:rsidRPr="00381609">
        <w:rPr>
          <w:rFonts w:ascii="Times New Roman" w:hAnsi="Times New Roman" w:cs="Times New Roman"/>
          <w:sz w:val="24"/>
          <w:szCs w:val="24"/>
        </w:rPr>
        <w:t xml:space="preserve"> century, when this study was conducted, the only native Yiddish speakers who were part of a vibrant and growing community were the speakers known as Hassidim. Although these speakers for the most part no longer live in Europe, their vowel patterns still conform to those of their European forebears and these patterns determine their dialect assignment. Some of these Hassidim speak what linguists traditionally called the Northeast dialect, but they are in a minority. The overwhelming majority of New York Hassidim are speakers of what</w:t>
      </w:r>
    </w:p>
    <w:p w14:paraId="1D4BE456"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has been called Central Yiddish. But this assignment is based only on their vowel system. This paper deals not with phonology, but with one facet of grammar: the use of Discourse Markers.</w:t>
      </w:r>
    </w:p>
    <w:p w14:paraId="03837E5A" w14:textId="77777777" w:rsidR="000D2FC2" w:rsidRPr="00381609" w:rsidRDefault="000D2FC2" w:rsidP="000D2FC2">
      <w:pPr>
        <w:spacing w:after="0"/>
        <w:ind w:left="0"/>
        <w:rPr>
          <w:rFonts w:ascii="Times New Roman" w:hAnsi="Times New Roman" w:cs="Times New Roman"/>
          <w:sz w:val="24"/>
          <w:szCs w:val="24"/>
        </w:rPr>
      </w:pPr>
    </w:p>
    <w:p w14:paraId="669304A1" w14:textId="77777777" w:rsidR="000D2FC2" w:rsidRPr="00381609" w:rsidRDefault="000D2FC2" w:rsidP="000D2FC2">
      <w:pPr>
        <w:spacing w:after="0"/>
        <w:ind w:left="0"/>
        <w:rPr>
          <w:rFonts w:ascii="Times New Roman" w:hAnsi="Times New Roman" w:cs="Times New Roman"/>
          <w:sz w:val="24"/>
          <w:szCs w:val="24"/>
        </w:rPr>
      </w:pPr>
    </w:p>
    <w:p w14:paraId="31258EB3" w14:textId="77777777" w:rsidR="000D2FC2" w:rsidRPr="00381609" w:rsidRDefault="000D2FC2" w:rsidP="000D2FC2">
      <w:pPr>
        <w:spacing w:after="0"/>
        <w:ind w:left="0"/>
        <w:rPr>
          <w:rFonts w:ascii="Times New Roman" w:hAnsi="Times New Roman" w:cs="Times New Roman"/>
          <w:b/>
          <w:i/>
          <w:iCs/>
          <w:sz w:val="24"/>
          <w:szCs w:val="24"/>
        </w:rPr>
      </w:pPr>
      <w:r w:rsidRPr="00381609">
        <w:rPr>
          <w:rFonts w:ascii="Times New Roman" w:hAnsi="Times New Roman" w:cs="Times New Roman"/>
          <w:b/>
          <w:sz w:val="24"/>
          <w:szCs w:val="24"/>
        </w:rPr>
        <w:t>3.</w:t>
      </w:r>
      <w:r w:rsidRPr="00381609">
        <w:rPr>
          <w:rFonts w:ascii="Times New Roman" w:hAnsi="Times New Roman" w:cs="Times New Roman"/>
          <w:b/>
          <w:sz w:val="24"/>
          <w:szCs w:val="24"/>
        </w:rPr>
        <w:tab/>
      </w:r>
      <w:r w:rsidRPr="00381609">
        <w:rPr>
          <w:rFonts w:ascii="Times New Roman" w:hAnsi="Times New Roman" w:cs="Times New Roman"/>
          <w:b/>
          <w:iCs/>
          <w:sz w:val="24"/>
          <w:szCs w:val="24"/>
        </w:rPr>
        <w:t>V2 on Three Levels</w:t>
      </w:r>
    </w:p>
    <w:p w14:paraId="08E02653" w14:textId="77777777" w:rsidR="000D2FC2" w:rsidRPr="00381609" w:rsidRDefault="000D2FC2" w:rsidP="000D2FC2">
      <w:pPr>
        <w:spacing w:after="0"/>
        <w:ind w:left="0"/>
        <w:rPr>
          <w:rFonts w:ascii="Times New Roman" w:hAnsi="Times New Roman" w:cs="Times New Roman"/>
          <w:b/>
          <w:sz w:val="24"/>
          <w:szCs w:val="24"/>
        </w:rPr>
      </w:pPr>
    </w:p>
    <w:p w14:paraId="1A2AE199"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Like all Germanic languages, Yiddish grammar is subject to V2. This rule states that in a declarative sentence, the inflected verb must be in the second position of the main clause. And how can one tell when the second position is to be filled? </w:t>
      </w:r>
      <w:r>
        <w:rPr>
          <w:rFonts w:ascii="Times New Roman" w:hAnsi="Times New Roman" w:cs="Times New Roman"/>
          <w:sz w:val="24"/>
          <w:szCs w:val="24"/>
        </w:rPr>
        <w:t xml:space="preserve">From a formal syntactic perspective, </w:t>
      </w:r>
      <w:r w:rsidRPr="00381609">
        <w:rPr>
          <w:rFonts w:ascii="Times New Roman" w:hAnsi="Times New Roman" w:cs="Times New Roman"/>
          <w:sz w:val="24"/>
          <w:szCs w:val="24"/>
        </w:rPr>
        <w:t xml:space="preserve">Weerman </w:t>
      </w:r>
      <w:r>
        <w:rPr>
          <w:rFonts w:ascii="Times New Roman" w:hAnsi="Times New Roman" w:cs="Times New Roman"/>
          <w:sz w:val="24"/>
          <w:szCs w:val="24"/>
        </w:rPr>
        <w:t>argues</w:t>
      </w:r>
      <w:r w:rsidRPr="00381609">
        <w:rPr>
          <w:rFonts w:ascii="Times New Roman" w:hAnsi="Times New Roman" w:cs="Times New Roman"/>
          <w:sz w:val="24"/>
          <w:szCs w:val="24"/>
        </w:rPr>
        <w:t xml:space="preserve"> (1</w:t>
      </w:r>
      <w:r w:rsidR="001B5FDC">
        <w:rPr>
          <w:rFonts w:ascii="Times New Roman" w:hAnsi="Times New Roman" w:cs="Times New Roman"/>
          <w:sz w:val="24"/>
          <w:szCs w:val="24"/>
        </w:rPr>
        <w:t>992</w:t>
      </w:r>
      <w:r>
        <w:rPr>
          <w:rFonts w:ascii="Times New Roman" w:hAnsi="Times New Roman" w:cs="Times New Roman"/>
          <w:sz w:val="24"/>
          <w:szCs w:val="24"/>
        </w:rPr>
        <w:t>:</w:t>
      </w:r>
      <w:r w:rsidRPr="00381609">
        <w:rPr>
          <w:rFonts w:ascii="Times New Roman" w:hAnsi="Times New Roman" w:cs="Times New Roman"/>
          <w:sz w:val="24"/>
          <w:szCs w:val="24"/>
        </w:rPr>
        <w:t xml:space="preserve"> 48) that “only one constituent appears in the first position</w:t>
      </w:r>
      <w:r>
        <w:rPr>
          <w:rFonts w:ascii="Times New Roman" w:hAnsi="Times New Roman" w:cs="Times New Roman"/>
          <w:sz w:val="24"/>
          <w:szCs w:val="24"/>
        </w:rPr>
        <w:t>.</w:t>
      </w:r>
      <w:r w:rsidRPr="00381609">
        <w:rPr>
          <w:rFonts w:ascii="Times New Roman" w:hAnsi="Times New Roman" w:cs="Times New Roman"/>
          <w:sz w:val="24"/>
          <w:szCs w:val="24"/>
        </w:rPr>
        <w:t xml:space="preserve">” </w:t>
      </w:r>
      <w:r>
        <w:rPr>
          <w:rFonts w:ascii="Times New Roman" w:hAnsi="Times New Roman" w:cs="Times New Roman"/>
          <w:sz w:val="24"/>
          <w:szCs w:val="24"/>
        </w:rPr>
        <w:t>P</w:t>
      </w:r>
      <w:r w:rsidRPr="00381609">
        <w:rPr>
          <w:rFonts w:ascii="Times New Roman" w:hAnsi="Times New Roman" w:cs="Times New Roman"/>
          <w:sz w:val="24"/>
          <w:szCs w:val="24"/>
        </w:rPr>
        <w:t>roponents of function as an explanatory theory for grammar will say, as Zaretski did, that the first position has been filled when one of the questions who, what, when, where, why, or how, has been addressed (Zaretski 1926</w:t>
      </w:r>
      <w:r>
        <w:rPr>
          <w:rFonts w:ascii="Times New Roman" w:hAnsi="Times New Roman" w:cs="Times New Roman"/>
          <w:sz w:val="24"/>
          <w:szCs w:val="24"/>
        </w:rPr>
        <w:t>:</w:t>
      </w:r>
      <w:r w:rsidRPr="00381609">
        <w:rPr>
          <w:rFonts w:ascii="Times New Roman" w:hAnsi="Times New Roman" w:cs="Times New Roman"/>
          <w:sz w:val="24"/>
          <w:szCs w:val="24"/>
        </w:rPr>
        <w:t xml:space="preserve"> 155-169). Practically speaking, the two approaches are not all that different: each of Zaretski’s functional categories is itself one and only one sentence constituent. When that constituent/functional category has been given, the following element of the sentence has to be the inflected verb. In Yiddish, apart from Zarestsky, this rule has been discussed by U. Weinreich (1970</w:t>
      </w:r>
      <w:r>
        <w:rPr>
          <w:rFonts w:ascii="Times New Roman" w:hAnsi="Times New Roman" w:cs="Times New Roman"/>
          <w:sz w:val="24"/>
          <w:szCs w:val="24"/>
        </w:rPr>
        <w:t>:</w:t>
      </w:r>
      <w:r w:rsidRPr="00381609">
        <w:rPr>
          <w:rFonts w:ascii="Times New Roman" w:hAnsi="Times New Roman" w:cs="Times New Roman"/>
          <w:sz w:val="24"/>
          <w:szCs w:val="24"/>
        </w:rPr>
        <w:t xml:space="preserve"> 330-31), Mark (1970</w:t>
      </w:r>
      <w:r>
        <w:rPr>
          <w:rFonts w:ascii="Times New Roman" w:hAnsi="Times New Roman" w:cs="Times New Roman"/>
          <w:sz w:val="24"/>
          <w:szCs w:val="24"/>
        </w:rPr>
        <w:t>:</w:t>
      </w:r>
      <w:r w:rsidRPr="00381609">
        <w:rPr>
          <w:rFonts w:ascii="Times New Roman" w:hAnsi="Times New Roman" w:cs="Times New Roman"/>
          <w:sz w:val="24"/>
          <w:szCs w:val="24"/>
        </w:rPr>
        <w:t xml:space="preserve"> 379-381), Waletzky (1980</w:t>
      </w:r>
      <w:r>
        <w:rPr>
          <w:rFonts w:ascii="Times New Roman" w:hAnsi="Times New Roman" w:cs="Times New Roman"/>
          <w:sz w:val="24"/>
          <w:szCs w:val="24"/>
        </w:rPr>
        <w:t>:</w:t>
      </w:r>
      <w:r w:rsidRPr="00381609">
        <w:rPr>
          <w:rFonts w:ascii="Times New Roman" w:hAnsi="Times New Roman" w:cs="Times New Roman"/>
          <w:sz w:val="24"/>
          <w:szCs w:val="24"/>
        </w:rPr>
        <w:t xml:space="preserve"> 237-315), Kahan Newman (1982</w:t>
      </w:r>
      <w:r>
        <w:rPr>
          <w:rFonts w:ascii="Times New Roman" w:hAnsi="Times New Roman" w:cs="Times New Roman"/>
          <w:sz w:val="24"/>
          <w:szCs w:val="24"/>
        </w:rPr>
        <w:t>:</w:t>
      </w:r>
      <w:r w:rsidRPr="00381609">
        <w:rPr>
          <w:rFonts w:ascii="Times New Roman" w:hAnsi="Times New Roman" w:cs="Times New Roman"/>
          <w:sz w:val="24"/>
          <w:szCs w:val="24"/>
        </w:rPr>
        <w:t xml:space="preserve"> 111-129), Katz (1987</w:t>
      </w:r>
      <w:r>
        <w:rPr>
          <w:rFonts w:ascii="Times New Roman" w:hAnsi="Times New Roman" w:cs="Times New Roman"/>
          <w:sz w:val="24"/>
          <w:szCs w:val="24"/>
        </w:rPr>
        <w:t>:</w:t>
      </w:r>
      <w:r w:rsidRPr="00381609">
        <w:rPr>
          <w:rFonts w:ascii="Times New Roman" w:hAnsi="Times New Roman" w:cs="Times New Roman"/>
          <w:sz w:val="24"/>
          <w:szCs w:val="24"/>
        </w:rPr>
        <w:t xml:space="preserve"> 224-241), Jacobs et al. (1994</w:t>
      </w:r>
      <w:r>
        <w:rPr>
          <w:rFonts w:ascii="Times New Roman" w:hAnsi="Times New Roman" w:cs="Times New Roman"/>
          <w:sz w:val="24"/>
          <w:szCs w:val="24"/>
        </w:rPr>
        <w:t>:</w:t>
      </w:r>
      <w:r w:rsidRPr="00381609">
        <w:rPr>
          <w:rFonts w:ascii="Times New Roman" w:hAnsi="Times New Roman" w:cs="Times New Roman"/>
          <w:sz w:val="24"/>
          <w:szCs w:val="24"/>
        </w:rPr>
        <w:t xml:space="preserve"> 409-11), </w:t>
      </w:r>
      <w:r>
        <w:rPr>
          <w:rFonts w:ascii="Times New Roman" w:hAnsi="Times New Roman" w:cs="Times New Roman"/>
          <w:sz w:val="24"/>
          <w:szCs w:val="24"/>
        </w:rPr>
        <w:t xml:space="preserve">and </w:t>
      </w:r>
      <w:r w:rsidRPr="00381609">
        <w:rPr>
          <w:rFonts w:ascii="Times New Roman" w:hAnsi="Times New Roman" w:cs="Times New Roman"/>
          <w:sz w:val="24"/>
          <w:szCs w:val="24"/>
        </w:rPr>
        <w:t>Jacobs (2005</w:t>
      </w:r>
      <w:r>
        <w:rPr>
          <w:rFonts w:ascii="Times New Roman" w:hAnsi="Times New Roman" w:cs="Times New Roman"/>
          <w:sz w:val="24"/>
          <w:szCs w:val="24"/>
        </w:rPr>
        <w:t>:</w:t>
      </w:r>
      <w:r w:rsidRPr="00381609">
        <w:rPr>
          <w:rFonts w:ascii="Times New Roman" w:hAnsi="Times New Roman" w:cs="Times New Roman"/>
          <w:sz w:val="24"/>
          <w:szCs w:val="24"/>
        </w:rPr>
        <w:t xml:space="preserve"> 223-226, 262). All of these studies examine the workings of V2 on the sentence level.</w:t>
      </w:r>
    </w:p>
    <w:p w14:paraId="7A1D5AD5" w14:textId="77777777" w:rsidR="000D2FC2" w:rsidRPr="00381609" w:rsidRDefault="000D2FC2" w:rsidP="000D2FC2">
      <w:pPr>
        <w:spacing w:after="0"/>
        <w:ind w:left="0"/>
        <w:rPr>
          <w:rFonts w:ascii="Times New Roman" w:hAnsi="Times New Roman" w:cs="Times New Roman"/>
          <w:sz w:val="24"/>
          <w:szCs w:val="24"/>
        </w:rPr>
      </w:pPr>
    </w:p>
    <w:p w14:paraId="53329CAE"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In Yiddish, V2 also operates on the inter-clausal level. This opportunistic use of V2 effectively says: Consider all I have said in the first clause as a topic; what I am telling you now in the following clause is the comment on this topic. Thus, simply by inverting the subject and inflected verb of the second clause, the speaker indicates that the second clause is a subsequence or a consequence of the first clause. For more of this rule on the clausal level, see Taube (2013</w:t>
      </w:r>
      <w:r>
        <w:rPr>
          <w:rFonts w:ascii="Times New Roman" w:hAnsi="Times New Roman" w:cs="Times New Roman"/>
          <w:sz w:val="24"/>
          <w:szCs w:val="24"/>
        </w:rPr>
        <w:t>:</w:t>
      </w:r>
      <w:r w:rsidRPr="00381609">
        <w:rPr>
          <w:rFonts w:ascii="Times New Roman" w:hAnsi="Times New Roman" w:cs="Times New Roman"/>
          <w:sz w:val="24"/>
          <w:szCs w:val="24"/>
        </w:rPr>
        <w:t xml:space="preserve"> 37-46). For example, one can say either:</w:t>
      </w:r>
    </w:p>
    <w:p w14:paraId="57B1B06D" w14:textId="77777777" w:rsidR="000D2FC2" w:rsidRPr="00381609" w:rsidRDefault="000D2FC2" w:rsidP="000D2FC2">
      <w:pPr>
        <w:spacing w:after="0"/>
        <w:ind w:left="0"/>
        <w:rPr>
          <w:rFonts w:ascii="Times New Roman" w:hAnsi="Times New Roman" w:cs="Times New Roman"/>
          <w:sz w:val="24"/>
          <w:szCs w:val="24"/>
        </w:rPr>
      </w:pPr>
    </w:p>
    <w:p w14:paraId="56CA310B"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t>(1)</w:t>
      </w:r>
      <w:r w:rsidRPr="00381609">
        <w:rPr>
          <w:rFonts w:ascii="Times New Roman" w:hAnsi="Times New Roman" w:cs="Times New Roman"/>
          <w:sz w:val="24"/>
          <w:szCs w:val="24"/>
        </w:rPr>
        <w:tab/>
      </w:r>
      <w:r w:rsidRPr="00381609">
        <w:rPr>
          <w:rFonts w:ascii="Times New Roman" w:hAnsi="Times New Roman" w:cs="Times New Roman"/>
          <w:i/>
          <w:iCs/>
          <w:sz w:val="24"/>
          <w:szCs w:val="24"/>
        </w:rPr>
        <w:t>Az er kumt arayn, geyt zi aroys</w:t>
      </w:r>
    </w:p>
    <w:p w14:paraId="25C85EF8"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As he comes in,   goes she out.</w:t>
      </w:r>
    </w:p>
    <w:p w14:paraId="12F0201F"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‘As soon as he enters, she leaves’</w:t>
      </w:r>
    </w:p>
    <w:p w14:paraId="210CF871" w14:textId="77777777" w:rsidR="000D2FC2" w:rsidRPr="00381609" w:rsidRDefault="000D2FC2" w:rsidP="000D2FC2">
      <w:pPr>
        <w:pStyle w:val="NoSpacing"/>
        <w:rPr>
          <w:rFonts w:ascii="Times New Roman" w:hAnsi="Times New Roman" w:cs="Times New Roman"/>
          <w:sz w:val="24"/>
          <w:szCs w:val="24"/>
        </w:rPr>
      </w:pPr>
    </w:p>
    <w:p w14:paraId="09A3BCDA"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or one can say</w:t>
      </w:r>
    </w:p>
    <w:p w14:paraId="6990BAB4" w14:textId="77777777" w:rsidR="000D2FC2" w:rsidRPr="00381609" w:rsidRDefault="000D2FC2" w:rsidP="000D2FC2">
      <w:pPr>
        <w:pStyle w:val="NoSpacing"/>
        <w:rPr>
          <w:rFonts w:ascii="Times New Roman" w:hAnsi="Times New Roman" w:cs="Times New Roman"/>
          <w:sz w:val="24"/>
          <w:szCs w:val="24"/>
        </w:rPr>
      </w:pPr>
    </w:p>
    <w:p w14:paraId="70577E7A"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t>(2)</w:t>
      </w:r>
      <w:r w:rsidRPr="00381609">
        <w:rPr>
          <w:rFonts w:ascii="Times New Roman" w:hAnsi="Times New Roman" w:cs="Times New Roman"/>
          <w:sz w:val="24"/>
          <w:szCs w:val="24"/>
        </w:rPr>
        <w:tab/>
      </w:r>
      <w:r w:rsidRPr="00381609">
        <w:rPr>
          <w:rFonts w:ascii="Times New Roman" w:hAnsi="Times New Roman" w:cs="Times New Roman"/>
          <w:i/>
          <w:iCs/>
          <w:sz w:val="24"/>
          <w:szCs w:val="24"/>
        </w:rPr>
        <w:t>Er kumt arayn, geyt zi aroys</w:t>
      </w:r>
      <w:r w:rsidRPr="00381609">
        <w:rPr>
          <w:rFonts w:ascii="Times New Roman" w:hAnsi="Times New Roman" w:cs="Times New Roman"/>
          <w:sz w:val="24"/>
          <w:szCs w:val="24"/>
        </w:rPr>
        <w:t>,</w:t>
      </w:r>
    </w:p>
    <w:p w14:paraId="679C0E85"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lastRenderedPageBreak/>
        <w:tab/>
      </w:r>
      <w:r w:rsidRPr="00381609">
        <w:rPr>
          <w:rFonts w:ascii="Times New Roman" w:hAnsi="Times New Roman" w:cs="Times New Roman"/>
          <w:sz w:val="24"/>
          <w:szCs w:val="24"/>
        </w:rPr>
        <w:tab/>
        <w:t xml:space="preserve">He comes in,   goes she out </w:t>
      </w:r>
    </w:p>
    <w:p w14:paraId="68E5FC6D"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‘When he enters, she leaves’</w:t>
      </w:r>
    </w:p>
    <w:p w14:paraId="5A11C1F4" w14:textId="77777777" w:rsidR="000D2FC2" w:rsidRPr="00381609" w:rsidRDefault="000D2FC2" w:rsidP="000D2FC2">
      <w:pPr>
        <w:pStyle w:val="NoSpacing"/>
        <w:rPr>
          <w:rFonts w:ascii="Times New Roman" w:hAnsi="Times New Roman" w:cs="Times New Roman"/>
          <w:sz w:val="24"/>
          <w:szCs w:val="24"/>
        </w:rPr>
      </w:pPr>
    </w:p>
    <w:p w14:paraId="764A9E1B"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The very fact that the second clause begins with an inflected verb is itself an indication of subsequence or consequence; that is why sentence (1) and sentence (2) share a meaning. The adverbial that appears in the sentence-initial position of sentence (1) is, in effect, redundant. </w:t>
      </w:r>
    </w:p>
    <w:p w14:paraId="27A0644D" w14:textId="77777777" w:rsidR="000D2FC2" w:rsidRPr="00381609" w:rsidRDefault="000D2FC2" w:rsidP="000D2FC2">
      <w:pPr>
        <w:spacing w:after="0"/>
        <w:ind w:left="0"/>
        <w:rPr>
          <w:rFonts w:ascii="Times New Roman" w:hAnsi="Times New Roman" w:cs="Times New Roman"/>
          <w:sz w:val="24"/>
          <w:szCs w:val="24"/>
        </w:rPr>
      </w:pPr>
    </w:p>
    <w:p w14:paraId="4F34A66D"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This inversion of subject and inflected verb to indicate subsequence and consequence can extend beyond the clausal level. Calling this phenomenon “consecutive word order</w:t>
      </w:r>
      <w:r>
        <w:rPr>
          <w:rFonts w:ascii="Times New Roman" w:hAnsi="Times New Roman" w:cs="Times New Roman"/>
          <w:sz w:val="24"/>
          <w:szCs w:val="24"/>
        </w:rPr>
        <w:t>,</w:t>
      </w:r>
      <w:r w:rsidRPr="00381609">
        <w:rPr>
          <w:rFonts w:ascii="Times New Roman" w:hAnsi="Times New Roman" w:cs="Times New Roman"/>
          <w:sz w:val="24"/>
          <w:szCs w:val="24"/>
        </w:rPr>
        <w:t>” U. Weinreich (1970</w:t>
      </w:r>
      <w:r>
        <w:rPr>
          <w:rFonts w:ascii="Times New Roman" w:hAnsi="Times New Roman" w:cs="Times New Roman"/>
          <w:sz w:val="24"/>
          <w:szCs w:val="24"/>
        </w:rPr>
        <w:t>:</w:t>
      </w:r>
      <w:r w:rsidRPr="00381609">
        <w:rPr>
          <w:rFonts w:ascii="Times New Roman" w:hAnsi="Times New Roman" w:cs="Times New Roman"/>
          <w:sz w:val="24"/>
          <w:szCs w:val="24"/>
        </w:rPr>
        <w:t xml:space="preserve"> 331) gave the following example:</w:t>
      </w:r>
    </w:p>
    <w:p w14:paraId="31E1963D" w14:textId="77777777" w:rsidR="000D2FC2" w:rsidRPr="00381609" w:rsidRDefault="000D2FC2" w:rsidP="000D2FC2">
      <w:pPr>
        <w:spacing w:after="0"/>
        <w:ind w:left="0"/>
        <w:rPr>
          <w:rFonts w:ascii="Times New Roman" w:hAnsi="Times New Roman" w:cs="Times New Roman"/>
          <w:sz w:val="24"/>
          <w:szCs w:val="24"/>
        </w:rPr>
      </w:pPr>
    </w:p>
    <w:p w14:paraId="364D788E"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t>(3)</w:t>
      </w:r>
      <w:r w:rsidRPr="00381609">
        <w:rPr>
          <w:rFonts w:ascii="Times New Roman" w:hAnsi="Times New Roman" w:cs="Times New Roman"/>
          <w:i/>
          <w:iCs/>
          <w:sz w:val="24"/>
          <w:szCs w:val="24"/>
        </w:rPr>
        <w:t xml:space="preserve"> </w:t>
      </w:r>
      <w:r w:rsidRPr="00381609">
        <w:rPr>
          <w:rFonts w:ascii="Times New Roman" w:hAnsi="Times New Roman" w:cs="Times New Roman"/>
          <w:i/>
          <w:iCs/>
          <w:sz w:val="24"/>
          <w:szCs w:val="24"/>
        </w:rPr>
        <w:tab/>
        <w:t>mayn tate iz geshtorbn,       bin           ikh   geblibn aleyn,</w:t>
      </w:r>
    </w:p>
    <w:p w14:paraId="5516A39F"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My father is(infl vb) died,  be(inf vb) I      remain alone,</w:t>
      </w:r>
    </w:p>
    <w:p w14:paraId="608FE1E7"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‘My father died, so I remained alone,</w:t>
      </w:r>
    </w:p>
    <w:p w14:paraId="0ADA3E47" w14:textId="77777777" w:rsidR="000D2FC2" w:rsidRPr="00381609" w:rsidRDefault="000D2FC2" w:rsidP="000D2FC2">
      <w:pPr>
        <w:pStyle w:val="NoSpacing"/>
        <w:rPr>
          <w:rFonts w:ascii="Times New Roman" w:hAnsi="Times New Roman" w:cs="Times New Roman"/>
          <w:sz w:val="24"/>
          <w:szCs w:val="24"/>
        </w:rPr>
      </w:pPr>
    </w:p>
    <w:p w14:paraId="7193D7B9"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hob ikh ungehoybn tsu arbetn</w:t>
      </w:r>
    </w:p>
    <w:p w14:paraId="4FC7BB4F"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have(inf vb) I begun to work</w:t>
      </w:r>
    </w:p>
    <w:p w14:paraId="3C699D24"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so I began to work’</w:t>
      </w:r>
    </w:p>
    <w:p w14:paraId="3ABE46F2" w14:textId="77777777" w:rsidR="000D2FC2" w:rsidRPr="00381609" w:rsidRDefault="000D2FC2" w:rsidP="000D2FC2">
      <w:pPr>
        <w:spacing w:after="0"/>
        <w:ind w:left="0"/>
        <w:rPr>
          <w:rFonts w:ascii="Times New Roman" w:hAnsi="Times New Roman" w:cs="Times New Roman"/>
          <w:sz w:val="24"/>
          <w:szCs w:val="24"/>
        </w:rPr>
      </w:pPr>
    </w:p>
    <w:p w14:paraId="30B475BA"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Weinreich’s example is one of a concatenated, long sentence. Essentially, what he was speaking of is a discoursal phenomenon. In a Yiddish discourse, one need not connect sentential units with adverbs or discourse markers; one can simply rely on subject-verb inversion. The presence of a sentence-initial inflected verb is itself an indication that what follows is a subsequence or consequence of the preceding narrative. This, then, is the third level of V2 in Yiddish</w:t>
      </w:r>
      <w:r>
        <w:rPr>
          <w:rFonts w:ascii="Times New Roman" w:hAnsi="Times New Roman" w:cs="Times New Roman"/>
          <w:sz w:val="24"/>
          <w:szCs w:val="24"/>
        </w:rPr>
        <w:t>,</w:t>
      </w:r>
      <w:r w:rsidRPr="00381609">
        <w:rPr>
          <w:rFonts w:ascii="Times New Roman" w:hAnsi="Times New Roman" w:cs="Times New Roman"/>
          <w:sz w:val="24"/>
          <w:szCs w:val="24"/>
        </w:rPr>
        <w:t xml:space="preserve"> the discoursal level</w:t>
      </w:r>
      <w:r>
        <w:rPr>
          <w:rFonts w:ascii="Times New Roman" w:hAnsi="Times New Roman" w:cs="Times New Roman"/>
          <w:sz w:val="24"/>
          <w:szCs w:val="24"/>
        </w:rPr>
        <w:t>, which t</w:t>
      </w:r>
      <w:r w:rsidRPr="00381609">
        <w:rPr>
          <w:rFonts w:ascii="Times New Roman" w:hAnsi="Times New Roman" w:cs="Times New Roman"/>
          <w:sz w:val="24"/>
          <w:szCs w:val="24"/>
        </w:rPr>
        <w:t>his study deals with.</w:t>
      </w:r>
    </w:p>
    <w:p w14:paraId="161522CF" w14:textId="77777777" w:rsidR="000D2FC2" w:rsidRPr="00381609" w:rsidRDefault="000D2FC2" w:rsidP="000D2FC2">
      <w:pPr>
        <w:spacing w:after="0"/>
        <w:ind w:left="0"/>
        <w:rPr>
          <w:rFonts w:ascii="Times New Roman" w:hAnsi="Times New Roman" w:cs="Times New Roman"/>
          <w:sz w:val="24"/>
          <w:szCs w:val="24"/>
        </w:rPr>
      </w:pPr>
    </w:p>
    <w:p w14:paraId="43E5288E" w14:textId="77777777" w:rsidR="000D2FC2" w:rsidRPr="00381609" w:rsidRDefault="000D2FC2" w:rsidP="000D2FC2">
      <w:pPr>
        <w:spacing w:after="0"/>
        <w:ind w:left="0"/>
        <w:rPr>
          <w:rFonts w:ascii="Times New Roman" w:hAnsi="Times New Roman" w:cs="Times New Roman"/>
          <w:sz w:val="24"/>
          <w:szCs w:val="24"/>
        </w:rPr>
      </w:pPr>
    </w:p>
    <w:p w14:paraId="4951A2C2" w14:textId="77777777" w:rsidR="000D2FC2" w:rsidRPr="00381609" w:rsidRDefault="000D2FC2" w:rsidP="000D2FC2">
      <w:pPr>
        <w:spacing w:after="0"/>
        <w:ind w:left="0"/>
        <w:rPr>
          <w:rFonts w:ascii="Times New Roman" w:hAnsi="Times New Roman" w:cs="Times New Roman"/>
          <w:iCs/>
          <w:sz w:val="24"/>
          <w:szCs w:val="24"/>
        </w:rPr>
      </w:pPr>
      <w:r w:rsidRPr="00381609">
        <w:rPr>
          <w:rFonts w:ascii="Times New Roman" w:hAnsi="Times New Roman" w:cs="Times New Roman"/>
          <w:b/>
          <w:iCs/>
          <w:sz w:val="24"/>
          <w:szCs w:val="24"/>
        </w:rPr>
        <w:t>4.</w:t>
      </w:r>
      <w:r w:rsidRPr="00381609">
        <w:rPr>
          <w:rFonts w:ascii="Times New Roman" w:hAnsi="Times New Roman" w:cs="Times New Roman"/>
          <w:b/>
          <w:iCs/>
          <w:sz w:val="24"/>
          <w:szCs w:val="24"/>
        </w:rPr>
        <w:tab/>
      </w:r>
      <w:r w:rsidRPr="001A5374">
        <w:rPr>
          <w:rFonts w:ascii="Times New Roman" w:hAnsi="Times New Roman" w:cs="Times New Roman"/>
          <w:b/>
          <w:iCs/>
          <w:sz w:val="24"/>
          <w:szCs w:val="24"/>
        </w:rPr>
        <w:t>The Contact Situation: English and Yiddish</w:t>
      </w:r>
    </w:p>
    <w:p w14:paraId="5BDDB7C7" w14:textId="77777777" w:rsidR="000D2FC2" w:rsidRPr="001A5374" w:rsidRDefault="000D2FC2" w:rsidP="000D2FC2">
      <w:pPr>
        <w:spacing w:after="0"/>
        <w:ind w:left="0"/>
        <w:rPr>
          <w:rFonts w:ascii="Times New Roman" w:hAnsi="Times New Roman" w:cs="Times New Roman"/>
          <w:iCs/>
          <w:sz w:val="24"/>
          <w:szCs w:val="24"/>
        </w:rPr>
      </w:pPr>
    </w:p>
    <w:p w14:paraId="63E03C2F" w14:textId="77777777" w:rsidR="000D2FC2" w:rsidRPr="00381609" w:rsidRDefault="000D2FC2" w:rsidP="000D2FC2">
      <w:pPr>
        <w:tabs>
          <w:tab w:val="left" w:pos="90"/>
        </w:tabs>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In English, once the subject of a declarative sentence has been given, the verb must follow; in Yiddish, once the first </w:t>
      </w:r>
      <w:r>
        <w:rPr>
          <w:rFonts w:ascii="Times New Roman" w:hAnsi="Times New Roman" w:cs="Times New Roman"/>
          <w:sz w:val="24"/>
          <w:szCs w:val="24"/>
        </w:rPr>
        <w:t>‘</w:t>
      </w:r>
      <w:r w:rsidRPr="00381609">
        <w:rPr>
          <w:rFonts w:ascii="Times New Roman" w:hAnsi="Times New Roman" w:cs="Times New Roman"/>
          <w:sz w:val="24"/>
          <w:szCs w:val="24"/>
        </w:rPr>
        <w:t>position</w:t>
      </w:r>
      <w:r>
        <w:rPr>
          <w:rFonts w:ascii="Times New Roman" w:hAnsi="Times New Roman" w:cs="Times New Roman"/>
          <w:sz w:val="24"/>
          <w:szCs w:val="24"/>
        </w:rPr>
        <w:t>’</w:t>
      </w:r>
      <w:r w:rsidRPr="00381609">
        <w:rPr>
          <w:rFonts w:ascii="Times New Roman" w:hAnsi="Times New Roman" w:cs="Times New Roman"/>
          <w:sz w:val="24"/>
          <w:szCs w:val="24"/>
        </w:rPr>
        <w:t xml:space="preserve"> has been filled, the inflected verb must follow. Since this sentence-initial position is reserved for a topic in Yiddish, we could reformulate our observation by saying that English is a subject-first language, while Yiddish is a topic-first language. When an element that is not the subject of the sentence is moved to sentence-initial position, linguists say it is topicalized. Along with Prince (1981), Jacobs pointed out (2005</w:t>
      </w:r>
      <w:r>
        <w:rPr>
          <w:rFonts w:ascii="Times New Roman" w:hAnsi="Times New Roman" w:cs="Times New Roman"/>
          <w:sz w:val="24"/>
          <w:szCs w:val="24"/>
        </w:rPr>
        <w:t>:</w:t>
      </w:r>
      <w:r w:rsidRPr="00381609">
        <w:rPr>
          <w:rFonts w:ascii="Times New Roman" w:hAnsi="Times New Roman" w:cs="Times New Roman"/>
          <w:sz w:val="24"/>
          <w:szCs w:val="24"/>
        </w:rPr>
        <w:t xml:space="preserve"> 224 ): “Topicalization is extremely common in Yiddish, occurring with direct objects, indirect objects, adverbials- thus, almost any constituent fronts to [sentence] initial position, with V-2 [inflected verb in second position] reasserting itself</w:t>
      </w:r>
      <w:r>
        <w:rPr>
          <w:rFonts w:ascii="Times New Roman" w:hAnsi="Times New Roman" w:cs="Times New Roman"/>
          <w:sz w:val="24"/>
          <w:szCs w:val="24"/>
        </w:rPr>
        <w:t>.</w:t>
      </w:r>
      <w:r w:rsidRPr="00381609">
        <w:rPr>
          <w:rFonts w:ascii="Times New Roman" w:hAnsi="Times New Roman" w:cs="Times New Roman"/>
          <w:sz w:val="24"/>
          <w:szCs w:val="24"/>
        </w:rPr>
        <w:t xml:space="preserve">” A well-known passage in the story </w:t>
      </w:r>
      <w:r w:rsidRPr="00381609">
        <w:rPr>
          <w:rFonts w:ascii="Times New Roman" w:hAnsi="Times New Roman" w:cs="Times New Roman"/>
          <w:i/>
          <w:sz w:val="24"/>
          <w:szCs w:val="24"/>
        </w:rPr>
        <w:t>Motl Peysi Dem Khazns</w:t>
      </w:r>
      <w:r w:rsidRPr="00381609">
        <w:rPr>
          <w:rFonts w:ascii="Times New Roman" w:hAnsi="Times New Roman" w:cs="Times New Roman"/>
          <w:sz w:val="24"/>
          <w:szCs w:val="24"/>
        </w:rPr>
        <w:t xml:space="preserve"> (Motl, Peysi the Cantor’s Son) by Sholem</w:t>
      </w:r>
      <w:r w:rsidR="00906359">
        <w:rPr>
          <w:rFonts w:ascii="Times New Roman" w:hAnsi="Times New Roman" w:cs="Times New Roman"/>
          <w:sz w:val="24"/>
          <w:szCs w:val="24"/>
        </w:rPr>
        <w:t xml:space="preserve"> Rabinovich, known to his readers by the pseudonym of Sholem Aleichem,</w:t>
      </w:r>
      <w:r w:rsidRPr="00381609">
        <w:rPr>
          <w:rFonts w:ascii="Times New Roman" w:hAnsi="Times New Roman" w:cs="Times New Roman"/>
          <w:sz w:val="24"/>
          <w:szCs w:val="24"/>
        </w:rPr>
        <w:t xml:space="preserve"> (1944</w:t>
      </w:r>
      <w:r>
        <w:rPr>
          <w:rFonts w:ascii="Times New Roman" w:hAnsi="Times New Roman" w:cs="Times New Roman"/>
          <w:sz w:val="24"/>
          <w:szCs w:val="24"/>
        </w:rPr>
        <w:t>:</w:t>
      </w:r>
      <w:r w:rsidRPr="00381609">
        <w:rPr>
          <w:rFonts w:ascii="Times New Roman" w:hAnsi="Times New Roman" w:cs="Times New Roman"/>
          <w:sz w:val="24"/>
          <w:szCs w:val="24"/>
        </w:rPr>
        <w:t xml:space="preserve"> 34) has the nine year old hero-narrator of the story say with obvious glee:</w:t>
      </w:r>
    </w:p>
    <w:p w14:paraId="2C71D0AF" w14:textId="77777777" w:rsidR="000D2FC2" w:rsidRPr="00381609" w:rsidRDefault="000D2FC2" w:rsidP="000D2FC2">
      <w:pPr>
        <w:pStyle w:val="NoSpacing"/>
        <w:rPr>
          <w:rFonts w:ascii="Times New Roman" w:hAnsi="Times New Roman" w:cs="Times New Roman"/>
          <w:iCs/>
          <w:sz w:val="24"/>
          <w:szCs w:val="24"/>
        </w:rPr>
      </w:pPr>
      <w:r w:rsidRPr="00381609">
        <w:rPr>
          <w:rFonts w:ascii="Times New Roman" w:hAnsi="Times New Roman" w:cs="Times New Roman"/>
          <w:iCs/>
          <w:sz w:val="24"/>
          <w:szCs w:val="24"/>
        </w:rPr>
        <w:t xml:space="preserve"> </w:t>
      </w:r>
    </w:p>
    <w:p w14:paraId="255F9BD9"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Cs/>
          <w:sz w:val="24"/>
          <w:szCs w:val="24"/>
        </w:rPr>
        <w:tab/>
        <w:t>(4)</w:t>
      </w: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i/>
          <w:iCs/>
          <w:sz w:val="24"/>
          <w:szCs w:val="24"/>
        </w:rPr>
        <w:t xml:space="preserve">In kheyder gey ikh nit; lernen lern ikh nit;   </w:t>
      </w:r>
    </w:p>
    <w:p w14:paraId="5FEA983D"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 In(to) school go I not;   to-learn learn I not,  </w:t>
      </w:r>
    </w:p>
    <w:p w14:paraId="45DF5625"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‘[As for school), I don’t go, [as for leaning], I don’t learn, </w:t>
      </w:r>
    </w:p>
    <w:p w14:paraId="23F89831"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p>
    <w:p w14:paraId="12F365F9"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davenen daven ikh nit; zingen, zing ikh nit;    poter fun altsding</w:t>
      </w:r>
      <w:r w:rsidRPr="00381609">
        <w:rPr>
          <w:rFonts w:ascii="Times New Roman" w:hAnsi="Times New Roman" w:cs="Times New Roman"/>
          <w:sz w:val="24"/>
          <w:szCs w:val="24"/>
        </w:rPr>
        <w:t>.</w:t>
      </w:r>
    </w:p>
    <w:p w14:paraId="1E9BB097"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to-pray, pray I not;       to-sing, sing I not;      exempt from everything</w:t>
      </w:r>
    </w:p>
    <w:p w14:paraId="55D24DFF"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lastRenderedPageBreak/>
        <w:tab/>
      </w:r>
      <w:r w:rsidRPr="00381609">
        <w:rPr>
          <w:rFonts w:ascii="Times New Roman" w:hAnsi="Times New Roman" w:cs="Times New Roman"/>
          <w:sz w:val="24"/>
          <w:szCs w:val="24"/>
        </w:rPr>
        <w:tab/>
        <w:t xml:space="preserve"> [as for praying], I don’t pray, [as for singing], I don’t sing, I don’t have to </w:t>
      </w:r>
      <w:r w:rsidRPr="00381609">
        <w:rPr>
          <w:rFonts w:ascii="Times New Roman" w:hAnsi="Times New Roman" w:cs="Times New Roman"/>
          <w:sz w:val="24"/>
          <w:szCs w:val="24"/>
        </w:rPr>
        <w:tab/>
      </w:r>
      <w:r w:rsidRPr="00381609">
        <w:rPr>
          <w:rFonts w:ascii="Times New Roman" w:hAnsi="Times New Roman" w:cs="Times New Roman"/>
          <w:sz w:val="24"/>
          <w:szCs w:val="24"/>
        </w:rPr>
        <w:tab/>
        <w:t>do anything’</w:t>
      </w:r>
    </w:p>
    <w:p w14:paraId="000711DF" w14:textId="77777777" w:rsidR="000D2FC2" w:rsidRPr="00381609" w:rsidRDefault="000D2FC2" w:rsidP="000D2FC2">
      <w:pPr>
        <w:pStyle w:val="NoSpacing"/>
        <w:rPr>
          <w:rFonts w:ascii="Times New Roman" w:hAnsi="Times New Roman" w:cs="Times New Roman"/>
          <w:sz w:val="24"/>
          <w:szCs w:val="24"/>
        </w:rPr>
      </w:pPr>
    </w:p>
    <w:p w14:paraId="2A455082"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Here we have not only a topicalized sentence-initial prepositional phrase, we also have 3 topicalized verbs (to learn, to pray, to sing). This is a form of topicalization unknown to English. Yet English does have a more limited topicalization operation. Compare the following sentences, the first in English, the second in Yiddish: </w:t>
      </w:r>
    </w:p>
    <w:p w14:paraId="402E636B" w14:textId="77777777" w:rsidR="000D2FC2" w:rsidRPr="00381609" w:rsidRDefault="000D2FC2" w:rsidP="000D2FC2">
      <w:pPr>
        <w:spacing w:after="0"/>
        <w:ind w:left="0"/>
        <w:rPr>
          <w:rFonts w:ascii="Times New Roman" w:hAnsi="Times New Roman" w:cs="Times New Roman"/>
          <w:sz w:val="24"/>
          <w:szCs w:val="24"/>
        </w:rPr>
      </w:pPr>
    </w:p>
    <w:p w14:paraId="4EA8DF54"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ab/>
        <w:t>(5)</w:t>
      </w:r>
      <w:r w:rsidRPr="00381609">
        <w:rPr>
          <w:rFonts w:ascii="Times New Roman" w:hAnsi="Times New Roman" w:cs="Times New Roman"/>
          <w:sz w:val="24"/>
          <w:szCs w:val="24"/>
        </w:rPr>
        <w:tab/>
        <w:t>a.</w:t>
      </w:r>
      <w:r w:rsidRPr="00381609">
        <w:rPr>
          <w:rFonts w:ascii="Times New Roman" w:hAnsi="Times New Roman" w:cs="Times New Roman"/>
          <w:sz w:val="24"/>
          <w:szCs w:val="24"/>
        </w:rPr>
        <w:tab/>
        <w:t xml:space="preserve"> Him I like, her I don’t like.</w:t>
      </w:r>
    </w:p>
    <w:p w14:paraId="3F8C8317"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b.</w:t>
      </w:r>
      <w:r w:rsidRPr="00381609">
        <w:rPr>
          <w:rFonts w:ascii="Times New Roman" w:hAnsi="Times New Roman" w:cs="Times New Roman"/>
          <w:sz w:val="24"/>
          <w:szCs w:val="24"/>
        </w:rPr>
        <w:tab/>
      </w:r>
      <w:r w:rsidRPr="00381609">
        <w:rPr>
          <w:rFonts w:ascii="Times New Roman" w:hAnsi="Times New Roman" w:cs="Times New Roman"/>
          <w:i/>
          <w:iCs/>
          <w:sz w:val="24"/>
          <w:szCs w:val="24"/>
        </w:rPr>
        <w:t>Im glaykh ikh yo; ir glaykh ikh nisht</w:t>
      </w:r>
    </w:p>
    <w:p w14:paraId="0C8DE093"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Him like I yes,     her like I not </w:t>
      </w:r>
    </w:p>
    <w:p w14:paraId="39ED2B5D" w14:textId="77777777" w:rsidR="000D2FC2" w:rsidRPr="00381609" w:rsidRDefault="000D2FC2" w:rsidP="000D2FC2">
      <w:pPr>
        <w:pStyle w:val="NoSpacing"/>
        <w:rPr>
          <w:rFonts w:ascii="Times New Roman" w:hAnsi="Times New Roman" w:cs="Times New Roman"/>
          <w:sz w:val="24"/>
          <w:szCs w:val="24"/>
        </w:rPr>
      </w:pPr>
      <w:r w:rsidRPr="001A5374">
        <w:rPr>
          <w:rFonts w:ascii="Times New Roman" w:hAnsi="Times New Roman" w:cs="Times New Roman"/>
          <w:sz w:val="24"/>
          <w:szCs w:val="24"/>
        </w:rPr>
        <w:tab/>
      </w:r>
      <w:r w:rsidRPr="001A5374">
        <w:rPr>
          <w:rFonts w:ascii="Times New Roman" w:hAnsi="Times New Roman" w:cs="Times New Roman"/>
          <w:sz w:val="24"/>
          <w:szCs w:val="24"/>
        </w:rPr>
        <w:tab/>
      </w:r>
      <w:r w:rsidRPr="001A5374">
        <w:rPr>
          <w:rFonts w:ascii="Times New Roman" w:hAnsi="Times New Roman" w:cs="Times New Roman"/>
          <w:sz w:val="24"/>
          <w:szCs w:val="24"/>
        </w:rPr>
        <w:tab/>
      </w:r>
      <w:r w:rsidRPr="00381697">
        <w:rPr>
          <w:rFonts w:ascii="Times New Roman" w:hAnsi="Times New Roman" w:cs="Times New Roman"/>
          <w:sz w:val="24"/>
          <w:szCs w:val="24"/>
        </w:rPr>
        <w:t>‘I like him, but I don’t like her</w:t>
      </w:r>
      <w:r w:rsidRPr="002E5759">
        <w:rPr>
          <w:rFonts w:ascii="Times New Roman" w:hAnsi="Times New Roman" w:cs="Times New Roman"/>
          <w:sz w:val="24"/>
          <w:szCs w:val="24"/>
        </w:rPr>
        <w:t>’</w:t>
      </w:r>
    </w:p>
    <w:p w14:paraId="5AA55EF5" w14:textId="77777777" w:rsidR="000D2FC2" w:rsidRPr="00381609" w:rsidRDefault="000D2FC2" w:rsidP="000D2FC2">
      <w:pPr>
        <w:pStyle w:val="NoSpacing"/>
        <w:rPr>
          <w:rFonts w:ascii="Times New Roman" w:hAnsi="Times New Roman" w:cs="Times New Roman"/>
          <w:sz w:val="24"/>
          <w:szCs w:val="24"/>
        </w:rPr>
      </w:pPr>
    </w:p>
    <w:p w14:paraId="1538C47C" w14:textId="77777777" w:rsidR="000D2FC2" w:rsidRPr="001A5374" w:rsidRDefault="000D2FC2" w:rsidP="000D2FC2">
      <w:pPr>
        <w:pStyle w:val="NoSpacing"/>
        <w:rPr>
          <w:rFonts w:ascii="Times New Roman" w:hAnsi="Times New Roman" w:cs="Times New Roman"/>
          <w:sz w:val="24"/>
          <w:szCs w:val="24"/>
        </w:rPr>
      </w:pPr>
      <w:r w:rsidRPr="001A5374">
        <w:rPr>
          <w:rFonts w:ascii="Times New Roman" w:hAnsi="Times New Roman" w:cs="Times New Roman"/>
          <w:sz w:val="24"/>
          <w:szCs w:val="24"/>
        </w:rPr>
        <w:t xml:space="preserve">As these sentences show, while English, like Yiddish, allows fronting of a non-subject to sentence-initial position, unlike Yiddish, it does not require that the very next element be an inflected verb. </w:t>
      </w:r>
    </w:p>
    <w:p w14:paraId="3DD6769B" w14:textId="77777777" w:rsidR="000D2FC2" w:rsidRPr="00381609" w:rsidRDefault="000D2FC2" w:rsidP="000D2FC2">
      <w:pPr>
        <w:spacing w:after="0"/>
        <w:ind w:left="0"/>
        <w:rPr>
          <w:rFonts w:ascii="Times New Roman" w:hAnsi="Times New Roman" w:cs="Times New Roman"/>
          <w:iCs/>
          <w:sz w:val="24"/>
          <w:szCs w:val="24"/>
        </w:rPr>
      </w:pPr>
    </w:p>
    <w:p w14:paraId="6790DC91"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iCs/>
          <w:sz w:val="24"/>
          <w:szCs w:val="24"/>
        </w:rPr>
        <w:t xml:space="preserve">An English Discourse Marker (henceforth DM), placed in sentence-initial position, is no different from other sentence-initial elements; it does not trigger subject-verb inversion. A Yiddish DM, on the other hand, may trigger subject-verb inversion, but it need not do so. </w:t>
      </w:r>
      <w:r w:rsidRPr="00381609">
        <w:rPr>
          <w:rFonts w:ascii="Times New Roman" w:hAnsi="Times New Roman" w:cs="Times New Roman"/>
          <w:sz w:val="24"/>
          <w:szCs w:val="24"/>
        </w:rPr>
        <w:t xml:space="preserve">In “The Discoursal </w:t>
      </w:r>
      <w:r w:rsidRPr="00381609">
        <w:rPr>
          <w:rFonts w:ascii="Times New Roman" w:hAnsi="Times New Roman" w:cs="Times New Roman"/>
          <w:i/>
          <w:sz w:val="24"/>
          <w:szCs w:val="24"/>
        </w:rPr>
        <w:t>iz</w:t>
      </w:r>
      <w:r w:rsidRPr="00381609">
        <w:rPr>
          <w:rFonts w:ascii="Times New Roman" w:hAnsi="Times New Roman" w:cs="Times New Roman"/>
          <w:sz w:val="24"/>
          <w:szCs w:val="24"/>
        </w:rPr>
        <w:t xml:space="preserve"> of Yiddish” (</w:t>
      </w:r>
      <w:r>
        <w:rPr>
          <w:rFonts w:ascii="Times New Roman" w:hAnsi="Times New Roman" w:cs="Times New Roman"/>
          <w:sz w:val="24"/>
          <w:szCs w:val="24"/>
        </w:rPr>
        <w:t xml:space="preserve">Kahan Newman </w:t>
      </w:r>
      <w:r w:rsidRPr="00381609">
        <w:rPr>
          <w:rFonts w:ascii="Times New Roman" w:hAnsi="Times New Roman" w:cs="Times New Roman"/>
          <w:sz w:val="24"/>
          <w:szCs w:val="24"/>
        </w:rPr>
        <w:t xml:space="preserve">1988), I pointed out that the non-copular </w:t>
      </w:r>
      <w:r w:rsidRPr="00381609">
        <w:rPr>
          <w:rFonts w:ascii="Times New Roman" w:hAnsi="Times New Roman" w:cs="Times New Roman"/>
          <w:i/>
          <w:sz w:val="24"/>
          <w:szCs w:val="24"/>
        </w:rPr>
        <w:t>iz</w:t>
      </w:r>
      <w:r w:rsidRPr="00381609">
        <w:rPr>
          <w:rFonts w:ascii="Times New Roman" w:hAnsi="Times New Roman" w:cs="Times New Roman"/>
          <w:sz w:val="24"/>
          <w:szCs w:val="24"/>
        </w:rPr>
        <w:t xml:space="preserve"> of Yiddish can be used for discourse purposes. This use, which corresponds to Uriel Weinreich’s </w:t>
      </w:r>
      <w:r w:rsidRPr="00381609">
        <w:rPr>
          <w:rFonts w:ascii="Times New Roman" w:hAnsi="Times New Roman" w:cs="Times New Roman"/>
          <w:iCs/>
          <w:sz w:val="24"/>
          <w:szCs w:val="24"/>
        </w:rPr>
        <w:t>(1968</w:t>
      </w:r>
      <w:r>
        <w:rPr>
          <w:rFonts w:ascii="Times New Roman" w:hAnsi="Times New Roman" w:cs="Times New Roman"/>
          <w:iCs/>
          <w:sz w:val="24"/>
          <w:szCs w:val="24"/>
        </w:rPr>
        <w:t>:</w:t>
      </w:r>
      <w:r w:rsidRPr="00381609">
        <w:rPr>
          <w:rFonts w:ascii="Times New Roman" w:hAnsi="Times New Roman" w:cs="Times New Roman"/>
          <w:iCs/>
          <w:sz w:val="24"/>
          <w:szCs w:val="24"/>
        </w:rPr>
        <w:t xml:space="preserve"> 34</w:t>
      </w:r>
      <w:r w:rsidRPr="00381609">
        <w:rPr>
          <w:rFonts w:ascii="Times New Roman" w:hAnsi="Times New Roman" w:cs="Times New Roman"/>
          <w:i/>
          <w:sz w:val="24"/>
          <w:szCs w:val="24"/>
        </w:rPr>
        <w:t>)</w:t>
      </w:r>
      <w:r w:rsidRPr="00381609">
        <w:rPr>
          <w:rFonts w:ascii="Times New Roman" w:hAnsi="Times New Roman" w:cs="Times New Roman"/>
          <w:sz w:val="24"/>
          <w:szCs w:val="24"/>
        </w:rPr>
        <w:t xml:space="preserve"> gloss for </w:t>
      </w:r>
      <w:r w:rsidRPr="00381609">
        <w:rPr>
          <w:rFonts w:ascii="Times New Roman" w:hAnsi="Times New Roman" w:cs="Times New Roman"/>
          <w:i/>
          <w:sz w:val="24"/>
          <w:szCs w:val="24"/>
        </w:rPr>
        <w:t>iz</w:t>
      </w:r>
      <w:r w:rsidRPr="00381609">
        <w:rPr>
          <w:rFonts w:ascii="Times New Roman" w:hAnsi="Times New Roman" w:cs="Times New Roman"/>
          <w:sz w:val="24"/>
          <w:szCs w:val="24"/>
        </w:rPr>
        <w:t>: “so, then, consequently, well, (on resuming a story)</w:t>
      </w:r>
      <w:r>
        <w:rPr>
          <w:rFonts w:ascii="Times New Roman" w:hAnsi="Times New Roman" w:cs="Times New Roman"/>
          <w:sz w:val="24"/>
          <w:szCs w:val="24"/>
        </w:rPr>
        <w:t>,</w:t>
      </w:r>
      <w:r w:rsidRPr="00381609">
        <w:rPr>
          <w:rFonts w:ascii="Times New Roman" w:hAnsi="Times New Roman" w:cs="Times New Roman"/>
          <w:sz w:val="24"/>
          <w:szCs w:val="24"/>
        </w:rPr>
        <w:t xml:space="preserve">” essentially makes </w:t>
      </w:r>
      <w:r w:rsidRPr="00381609">
        <w:rPr>
          <w:rFonts w:ascii="Times New Roman" w:hAnsi="Times New Roman" w:cs="Times New Roman"/>
          <w:i/>
          <w:iCs/>
          <w:sz w:val="24"/>
          <w:szCs w:val="24"/>
        </w:rPr>
        <w:t>iz</w:t>
      </w:r>
      <w:r w:rsidRPr="00381609">
        <w:rPr>
          <w:rFonts w:ascii="Times New Roman" w:hAnsi="Times New Roman" w:cs="Times New Roman"/>
          <w:sz w:val="24"/>
          <w:szCs w:val="24"/>
        </w:rPr>
        <w:t xml:space="preserve"> into a DM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customMarkFollows="1" w:id="2"/>
        <w:t>2</w:t>
      </w:r>
      <w:r>
        <w:rPr>
          <w:rFonts w:ascii="Times New Roman" w:hAnsi="Times New Roman" w:cs="Times New Roman"/>
          <w:sz w:val="24"/>
          <w:szCs w:val="24"/>
        </w:rPr>
        <w:t xml:space="preserve"> </w:t>
      </w:r>
      <w:r w:rsidRPr="00381609">
        <w:rPr>
          <w:rFonts w:ascii="Times New Roman" w:hAnsi="Times New Roman" w:cs="Times New Roman"/>
          <w:sz w:val="24"/>
          <w:szCs w:val="24"/>
        </w:rPr>
        <w:t xml:space="preserve">The speaker who uses </w:t>
      </w:r>
      <w:r w:rsidRPr="00381609">
        <w:rPr>
          <w:rFonts w:ascii="Times New Roman" w:hAnsi="Times New Roman" w:cs="Times New Roman"/>
          <w:i/>
          <w:iCs/>
          <w:sz w:val="24"/>
          <w:szCs w:val="24"/>
        </w:rPr>
        <w:t xml:space="preserve">iz </w:t>
      </w:r>
      <w:r w:rsidRPr="00381609">
        <w:rPr>
          <w:rFonts w:ascii="Times New Roman" w:hAnsi="Times New Roman" w:cs="Times New Roman"/>
          <w:sz w:val="24"/>
          <w:szCs w:val="24"/>
        </w:rPr>
        <w:t xml:space="preserve">has lots of wiggle room. (S)he can use </w:t>
      </w:r>
      <w:r w:rsidRPr="00381609">
        <w:rPr>
          <w:rFonts w:ascii="Times New Roman" w:hAnsi="Times New Roman" w:cs="Times New Roman"/>
          <w:i/>
          <w:iCs/>
          <w:sz w:val="24"/>
          <w:szCs w:val="24"/>
        </w:rPr>
        <w:t>iz</w:t>
      </w:r>
      <w:r w:rsidRPr="00381609">
        <w:rPr>
          <w:rFonts w:ascii="Times New Roman" w:hAnsi="Times New Roman" w:cs="Times New Roman"/>
          <w:sz w:val="24"/>
          <w:szCs w:val="24"/>
        </w:rPr>
        <w:t xml:space="preserve"> three different ways: the first use, as an element that does not occupy a place, (and as such can even team up sentence-initially with a second DM to make one non-place-holding unit), the second use, as an element that does occupy the first place, and is therefore followed by an inflected verb, or the third use, between sentence-initial material and the inflected verb, where it reinforces the sense that the topic position has indeed been completely filled. An example of the first use, (where </w:t>
      </w:r>
      <w:r w:rsidRPr="00381609">
        <w:rPr>
          <w:rFonts w:ascii="Times New Roman" w:hAnsi="Times New Roman" w:cs="Times New Roman"/>
          <w:i/>
          <w:iCs/>
          <w:sz w:val="24"/>
          <w:szCs w:val="24"/>
        </w:rPr>
        <w:t>iz</w:t>
      </w:r>
      <w:r w:rsidRPr="00381609">
        <w:rPr>
          <w:rFonts w:ascii="Times New Roman" w:hAnsi="Times New Roman" w:cs="Times New Roman"/>
          <w:sz w:val="24"/>
          <w:szCs w:val="24"/>
        </w:rPr>
        <w:t xml:space="preserve"> joins another DM sentence-initially, and the two together do not occupy a place) is the following sentence: </w:t>
      </w:r>
    </w:p>
    <w:p w14:paraId="3B6A92B9" w14:textId="77777777" w:rsidR="000D2FC2" w:rsidRPr="00381609" w:rsidRDefault="000D2FC2" w:rsidP="000D2FC2">
      <w:pPr>
        <w:spacing w:after="0"/>
        <w:ind w:left="0"/>
        <w:rPr>
          <w:rFonts w:ascii="Times New Roman" w:hAnsi="Times New Roman" w:cs="Times New Roman"/>
          <w:sz w:val="24"/>
          <w:szCs w:val="24"/>
        </w:rPr>
      </w:pPr>
    </w:p>
    <w:p w14:paraId="028B9A34"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t xml:space="preserve">(6) </w:t>
      </w:r>
      <w:r w:rsidRPr="00381609">
        <w:rPr>
          <w:rFonts w:ascii="Times New Roman" w:hAnsi="Times New Roman" w:cs="Times New Roman"/>
          <w:sz w:val="24"/>
          <w:szCs w:val="24"/>
        </w:rPr>
        <w:tab/>
      </w:r>
      <w:r w:rsidRPr="00381609">
        <w:rPr>
          <w:rFonts w:ascii="Times New Roman" w:hAnsi="Times New Roman" w:cs="Times New Roman"/>
          <w:i/>
          <w:iCs/>
          <w:sz w:val="24"/>
          <w:szCs w:val="24"/>
        </w:rPr>
        <w:t xml:space="preserve">Iz, heyst es,          fraytik farn tunkl vern  </w:t>
      </w:r>
    </w:p>
    <w:p w14:paraId="40A76BF2"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 So, it’s called,      Friday before dark becoming</w:t>
      </w:r>
    </w:p>
    <w:p w14:paraId="71E4FF73"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 0                                 1</w:t>
      </w:r>
    </w:p>
    <w:p w14:paraId="7928DC21"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‘And so, Friday before sundown,</w:t>
      </w:r>
    </w:p>
    <w:p w14:paraId="2F91D9D9" w14:textId="77777777" w:rsidR="000D2FC2" w:rsidRPr="00381609" w:rsidRDefault="000D2FC2" w:rsidP="000D2FC2">
      <w:pPr>
        <w:pStyle w:val="NoSpacing"/>
        <w:rPr>
          <w:rFonts w:ascii="Times New Roman" w:hAnsi="Times New Roman" w:cs="Times New Roman"/>
          <w:sz w:val="24"/>
          <w:szCs w:val="24"/>
        </w:rPr>
      </w:pPr>
    </w:p>
    <w:p w14:paraId="095F170D"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bin ikh ungekumen  kayn Yerusholayim</w:t>
      </w:r>
    </w:p>
    <w:p w14:paraId="20041090"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t xml:space="preserve"> </w:t>
      </w:r>
      <w:r w:rsidRPr="00381609">
        <w:rPr>
          <w:rFonts w:ascii="Times New Roman" w:hAnsi="Times New Roman" w:cs="Times New Roman"/>
          <w:sz w:val="24"/>
          <w:szCs w:val="24"/>
        </w:rPr>
        <w:tab/>
        <w:t xml:space="preserve">was  I     arrived           in      </w:t>
      </w:r>
      <w:r w:rsidRPr="00381609">
        <w:rPr>
          <w:rFonts w:ascii="Times New Roman" w:hAnsi="Times New Roman" w:cs="Times New Roman"/>
          <w:sz w:val="24"/>
          <w:szCs w:val="24"/>
        </w:rPr>
        <w:tab/>
        <w:t>Jerusalem.</w:t>
      </w:r>
    </w:p>
    <w:p w14:paraId="56FC18B0"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2 </w:t>
      </w:r>
    </w:p>
    <w:p w14:paraId="204BF081"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I arrived in Jerusalem’</w:t>
      </w:r>
    </w:p>
    <w:p w14:paraId="1C56532A" w14:textId="77777777" w:rsidR="000D2FC2" w:rsidRPr="00381609" w:rsidRDefault="000D2FC2" w:rsidP="000D2FC2">
      <w:pPr>
        <w:pStyle w:val="NoSpacing"/>
        <w:rPr>
          <w:rFonts w:ascii="Times New Roman" w:hAnsi="Times New Roman" w:cs="Times New Roman"/>
          <w:sz w:val="24"/>
          <w:szCs w:val="24"/>
        </w:rPr>
      </w:pPr>
    </w:p>
    <w:p w14:paraId="36C144FB"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iCs/>
          <w:sz w:val="24"/>
          <w:szCs w:val="24"/>
        </w:rPr>
        <w:t>Here the 2 DM</w:t>
      </w:r>
      <w:r>
        <w:rPr>
          <w:rFonts w:ascii="Times New Roman" w:hAnsi="Times New Roman" w:cs="Times New Roman"/>
          <w:iCs/>
          <w:sz w:val="24"/>
          <w:szCs w:val="24"/>
        </w:rPr>
        <w:t>s</w:t>
      </w:r>
      <w:r w:rsidRPr="00381609">
        <w:rPr>
          <w:rFonts w:ascii="Times New Roman" w:hAnsi="Times New Roman" w:cs="Times New Roman"/>
          <w:iCs/>
          <w:sz w:val="24"/>
          <w:szCs w:val="24"/>
        </w:rPr>
        <w:t xml:space="preserve"> together are assigned place number </w:t>
      </w:r>
      <w:r>
        <w:rPr>
          <w:rFonts w:ascii="Times New Roman" w:hAnsi="Times New Roman" w:cs="Times New Roman"/>
          <w:iCs/>
          <w:sz w:val="24"/>
          <w:szCs w:val="24"/>
        </w:rPr>
        <w:t>‘</w:t>
      </w:r>
      <w:r w:rsidRPr="00381609">
        <w:rPr>
          <w:rFonts w:ascii="Times New Roman" w:hAnsi="Times New Roman" w:cs="Times New Roman"/>
          <w:iCs/>
          <w:sz w:val="24"/>
          <w:szCs w:val="24"/>
        </w:rPr>
        <w:t>0</w:t>
      </w:r>
      <w:r>
        <w:rPr>
          <w:rFonts w:ascii="Times New Roman" w:hAnsi="Times New Roman" w:cs="Times New Roman"/>
          <w:iCs/>
          <w:sz w:val="24"/>
          <w:szCs w:val="24"/>
        </w:rPr>
        <w:t>’</w:t>
      </w:r>
      <w:r w:rsidRPr="00381609">
        <w:rPr>
          <w:rFonts w:ascii="Times New Roman" w:hAnsi="Times New Roman" w:cs="Times New Roman"/>
          <w:iCs/>
          <w:sz w:val="24"/>
          <w:szCs w:val="24"/>
        </w:rPr>
        <w:t xml:space="preserve"> because they do not occupy a place; it is the time adverbial that follows them that occupies first place, and it triggers the appearance of the inflected verb. Now for an example of the second use, in which the </w:t>
      </w:r>
      <w:r w:rsidRPr="00381609">
        <w:rPr>
          <w:rFonts w:ascii="Times New Roman" w:hAnsi="Times New Roman" w:cs="Times New Roman"/>
          <w:iCs/>
          <w:sz w:val="24"/>
          <w:szCs w:val="24"/>
        </w:rPr>
        <w:lastRenderedPageBreak/>
        <w:t xml:space="preserve">sentence-initial </w:t>
      </w:r>
      <w:r w:rsidRPr="00381609">
        <w:rPr>
          <w:rFonts w:ascii="Times New Roman" w:hAnsi="Times New Roman" w:cs="Times New Roman"/>
          <w:i/>
          <w:sz w:val="24"/>
          <w:szCs w:val="24"/>
        </w:rPr>
        <w:t>iz</w:t>
      </w:r>
      <w:r w:rsidRPr="00381609">
        <w:rPr>
          <w:rFonts w:ascii="Times New Roman" w:hAnsi="Times New Roman" w:cs="Times New Roman"/>
          <w:iCs/>
          <w:sz w:val="24"/>
          <w:szCs w:val="24"/>
        </w:rPr>
        <w:t xml:space="preserve"> does trigger the inflected verb. </w:t>
      </w:r>
      <w:r w:rsidRPr="00381609">
        <w:rPr>
          <w:rFonts w:ascii="Times New Roman" w:hAnsi="Times New Roman" w:cs="Times New Roman"/>
          <w:sz w:val="24"/>
          <w:szCs w:val="24"/>
        </w:rPr>
        <w:t>In the following passage taken from a novel by Peretz Markish (1966</w:t>
      </w:r>
      <w:r>
        <w:rPr>
          <w:rFonts w:ascii="Times New Roman" w:hAnsi="Times New Roman" w:cs="Times New Roman"/>
          <w:sz w:val="24"/>
          <w:szCs w:val="24"/>
        </w:rPr>
        <w:t>:</w:t>
      </w:r>
      <w:r w:rsidRPr="00381609">
        <w:rPr>
          <w:rFonts w:ascii="Times New Roman" w:hAnsi="Times New Roman" w:cs="Times New Roman"/>
          <w:sz w:val="24"/>
          <w:szCs w:val="24"/>
        </w:rPr>
        <w:t xml:space="preserve"> 124), two characters are discussing the chances of an armed resistance to the Germans who have occupied their city. Tadeush, one of the men, points out that an entire division of potential soldiers are behind bars. His friend replies:</w:t>
      </w:r>
    </w:p>
    <w:p w14:paraId="2F80190B" w14:textId="77777777" w:rsidR="000D2FC2" w:rsidRPr="00381609" w:rsidRDefault="000D2FC2" w:rsidP="000D2FC2">
      <w:pPr>
        <w:pStyle w:val="NoSpacing"/>
        <w:rPr>
          <w:rFonts w:ascii="Times New Roman" w:hAnsi="Times New Roman" w:cs="Times New Roman"/>
          <w:iCs/>
          <w:sz w:val="24"/>
          <w:szCs w:val="24"/>
        </w:rPr>
      </w:pPr>
    </w:p>
    <w:p w14:paraId="604D75E3"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Cs/>
          <w:sz w:val="24"/>
          <w:szCs w:val="24"/>
        </w:rPr>
        <w:tab/>
        <w:t xml:space="preserve"> (7) </w:t>
      </w:r>
      <w:r w:rsidRPr="00381609">
        <w:rPr>
          <w:rFonts w:ascii="Times New Roman" w:hAnsi="Times New Roman" w:cs="Times New Roman"/>
          <w:iCs/>
          <w:sz w:val="24"/>
          <w:szCs w:val="24"/>
        </w:rPr>
        <w:tab/>
      </w:r>
      <w:r w:rsidRPr="00381609">
        <w:rPr>
          <w:rFonts w:ascii="Times New Roman" w:hAnsi="Times New Roman" w:cs="Times New Roman"/>
          <w:i/>
          <w:iCs/>
          <w:sz w:val="24"/>
          <w:szCs w:val="24"/>
        </w:rPr>
        <w:t>Iz  darf          men  efenen    dem pavyak, Tadeush</w:t>
      </w:r>
    </w:p>
    <w:p w14:paraId="16B07CD4" w14:textId="77777777" w:rsidR="000D2FC2" w:rsidRPr="00381609" w:rsidRDefault="000D2FC2" w:rsidP="000D2FC2">
      <w:pPr>
        <w:pStyle w:val="NoSpacing"/>
        <w:rPr>
          <w:rFonts w:ascii="Times New Roman" w:hAnsi="Times New Roman" w:cs="Times New Roman"/>
          <w:iCs/>
          <w:sz w:val="24"/>
          <w:szCs w:val="24"/>
        </w:rPr>
      </w:pPr>
      <w:r w:rsidRPr="00381609">
        <w:rPr>
          <w:rFonts w:ascii="Times New Roman" w:hAnsi="Times New Roman" w:cs="Times New Roman"/>
          <w:iCs/>
          <w:sz w:val="24"/>
          <w:szCs w:val="24"/>
        </w:rPr>
        <w:t xml:space="preserve"> </w:t>
      </w:r>
      <w:r w:rsidRPr="00381609">
        <w:rPr>
          <w:rFonts w:ascii="Times New Roman" w:hAnsi="Times New Roman" w:cs="Times New Roman"/>
          <w:iCs/>
          <w:sz w:val="24"/>
          <w:szCs w:val="24"/>
        </w:rPr>
        <w:tab/>
      </w:r>
      <w:r w:rsidRPr="00381609">
        <w:rPr>
          <w:rFonts w:ascii="Times New Roman" w:hAnsi="Times New Roman" w:cs="Times New Roman"/>
          <w:iCs/>
          <w:sz w:val="24"/>
          <w:szCs w:val="24"/>
        </w:rPr>
        <w:tab/>
        <w:t>So,  must       one   open        the jail,        Tadeush</w:t>
      </w:r>
    </w:p>
    <w:p w14:paraId="0BB1920F" w14:textId="77777777" w:rsidR="000D2FC2" w:rsidRPr="00381609" w:rsidRDefault="000D2FC2" w:rsidP="000D2FC2">
      <w:pPr>
        <w:pStyle w:val="NoSpacing"/>
        <w:rPr>
          <w:rFonts w:ascii="Times New Roman" w:hAnsi="Times New Roman" w:cs="Times New Roman"/>
          <w:iCs/>
          <w:sz w:val="24"/>
          <w:szCs w:val="24"/>
        </w:rPr>
      </w:pPr>
      <w:r w:rsidRPr="00381609">
        <w:rPr>
          <w:rFonts w:ascii="Times New Roman" w:hAnsi="Times New Roman" w:cs="Times New Roman"/>
          <w:iCs/>
          <w:sz w:val="24"/>
          <w:szCs w:val="24"/>
        </w:rPr>
        <w:tab/>
      </w:r>
      <w:r w:rsidRPr="00381609">
        <w:rPr>
          <w:rFonts w:ascii="Times New Roman" w:hAnsi="Times New Roman" w:cs="Times New Roman"/>
          <w:iCs/>
          <w:sz w:val="24"/>
          <w:szCs w:val="24"/>
        </w:rPr>
        <w:tab/>
        <w:t>‘In that case, Tadeush, we’ll have to open the jail’</w:t>
      </w:r>
    </w:p>
    <w:p w14:paraId="363CF00A" w14:textId="77777777" w:rsidR="000D2FC2" w:rsidRPr="00381609" w:rsidRDefault="000D2FC2" w:rsidP="000D2FC2">
      <w:pPr>
        <w:pStyle w:val="NoSpacing"/>
        <w:rPr>
          <w:rFonts w:ascii="Times New Roman" w:hAnsi="Times New Roman" w:cs="Times New Roman"/>
          <w:iCs/>
          <w:sz w:val="24"/>
          <w:szCs w:val="24"/>
        </w:rPr>
      </w:pPr>
    </w:p>
    <w:p w14:paraId="5AD17803" w14:textId="77777777" w:rsidR="000D2FC2" w:rsidRPr="001A5374" w:rsidRDefault="000D2FC2" w:rsidP="000D2FC2">
      <w:pPr>
        <w:ind w:left="0"/>
        <w:rPr>
          <w:rFonts w:ascii="Times New Roman" w:hAnsi="Times New Roman" w:cs="Times New Roman"/>
          <w:sz w:val="24"/>
          <w:szCs w:val="24"/>
        </w:rPr>
      </w:pPr>
      <w:r w:rsidRPr="001A5374">
        <w:rPr>
          <w:rFonts w:ascii="Times New Roman" w:hAnsi="Times New Roman" w:cs="Times New Roman"/>
          <w:sz w:val="24"/>
          <w:szCs w:val="24"/>
        </w:rPr>
        <w:t xml:space="preserve">In sentence (7) </w:t>
      </w:r>
      <w:r w:rsidRPr="001A5374">
        <w:rPr>
          <w:rFonts w:ascii="Times New Roman" w:hAnsi="Times New Roman" w:cs="Times New Roman"/>
          <w:i/>
          <w:sz w:val="24"/>
          <w:szCs w:val="24"/>
        </w:rPr>
        <w:t>iz</w:t>
      </w:r>
      <w:r w:rsidRPr="001A5374">
        <w:rPr>
          <w:rFonts w:ascii="Times New Roman" w:hAnsi="Times New Roman" w:cs="Times New Roman"/>
          <w:sz w:val="24"/>
          <w:szCs w:val="24"/>
        </w:rPr>
        <w:t xml:space="preserve"> clearly links the sentence it is in with the preceding narrative, and so is immediately followed by the inflected verb. In the third use of </w:t>
      </w:r>
      <w:r w:rsidRPr="001A5374">
        <w:rPr>
          <w:rFonts w:ascii="Times New Roman" w:hAnsi="Times New Roman" w:cs="Times New Roman"/>
          <w:i/>
          <w:sz w:val="24"/>
          <w:szCs w:val="24"/>
        </w:rPr>
        <w:t>iz</w:t>
      </w:r>
      <w:r w:rsidRPr="001A5374">
        <w:rPr>
          <w:rFonts w:ascii="Times New Roman" w:hAnsi="Times New Roman" w:cs="Times New Roman"/>
          <w:sz w:val="24"/>
          <w:szCs w:val="24"/>
        </w:rPr>
        <w:t xml:space="preserve"> given above,</w:t>
      </w:r>
      <w:r w:rsidRPr="001A5374">
        <w:rPr>
          <w:rFonts w:ascii="Times New Roman" w:hAnsi="Times New Roman" w:cs="Times New Roman"/>
          <w:i/>
          <w:sz w:val="24"/>
          <w:szCs w:val="24"/>
        </w:rPr>
        <w:t xml:space="preserve"> iz</w:t>
      </w:r>
      <w:r w:rsidRPr="001A5374">
        <w:rPr>
          <w:rFonts w:ascii="Times New Roman" w:hAnsi="Times New Roman" w:cs="Times New Roman"/>
          <w:sz w:val="24"/>
          <w:szCs w:val="24"/>
        </w:rPr>
        <w:t xml:space="preserve"> is placed between the material that occupies the first place of the sentence and the inflected verb of the sentence. In this case, </w:t>
      </w:r>
      <w:r w:rsidRPr="001A5374">
        <w:rPr>
          <w:rFonts w:ascii="Times New Roman" w:hAnsi="Times New Roman" w:cs="Times New Roman"/>
          <w:i/>
          <w:sz w:val="24"/>
          <w:szCs w:val="24"/>
        </w:rPr>
        <w:t>iz</w:t>
      </w:r>
      <w:r w:rsidRPr="001A5374">
        <w:rPr>
          <w:rFonts w:ascii="Times New Roman" w:hAnsi="Times New Roman" w:cs="Times New Roman"/>
          <w:sz w:val="24"/>
          <w:szCs w:val="24"/>
        </w:rPr>
        <w:t xml:space="preserve"> reinforces the notion that one sentence unit (the topic) has already been filled. Here is an example of this use:</w:t>
      </w:r>
    </w:p>
    <w:p w14:paraId="30F5F6C3"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Cs/>
          <w:sz w:val="24"/>
          <w:szCs w:val="24"/>
        </w:rPr>
        <w:tab/>
        <w:t>(8)</w:t>
      </w: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i/>
          <w:iCs/>
          <w:sz w:val="24"/>
          <w:szCs w:val="24"/>
        </w:rPr>
        <w:t xml:space="preserve">Mit frishe luft, </w:t>
      </w:r>
      <w:r w:rsidRPr="00381609">
        <w:rPr>
          <w:rFonts w:ascii="Times New Roman" w:hAnsi="Times New Roman" w:cs="Times New Roman"/>
          <w:i/>
          <w:iCs/>
          <w:sz w:val="24"/>
          <w:szCs w:val="24"/>
        </w:rPr>
        <w:tab/>
        <w:t>mit muzik   un       mit tents</w:t>
      </w:r>
      <w:r w:rsidRPr="00381609">
        <w:rPr>
          <w:rFonts w:ascii="Times New Roman" w:hAnsi="Times New Roman" w:cs="Times New Roman"/>
          <w:i/>
          <w:iCs/>
          <w:sz w:val="24"/>
          <w:szCs w:val="24"/>
        </w:rPr>
        <w:tab/>
        <w:t xml:space="preserve">iz </w:t>
      </w:r>
      <w:r w:rsidRPr="00381609">
        <w:rPr>
          <w:rFonts w:ascii="Times New Roman" w:hAnsi="Times New Roman" w:cs="Times New Roman"/>
          <w:i/>
          <w:iCs/>
          <w:sz w:val="24"/>
          <w:szCs w:val="24"/>
        </w:rPr>
        <w:tab/>
      </w:r>
    </w:p>
    <w:p w14:paraId="6708715A"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With fresh air </w:t>
      </w:r>
      <w:r w:rsidRPr="00381609">
        <w:rPr>
          <w:rFonts w:ascii="Times New Roman" w:hAnsi="Times New Roman" w:cs="Times New Roman"/>
          <w:sz w:val="24"/>
          <w:szCs w:val="24"/>
        </w:rPr>
        <w:tab/>
      </w:r>
      <w:r w:rsidRPr="00381609">
        <w:rPr>
          <w:rFonts w:ascii="Times New Roman" w:hAnsi="Times New Roman" w:cs="Times New Roman"/>
          <w:sz w:val="24"/>
          <w:szCs w:val="24"/>
        </w:rPr>
        <w:tab/>
        <w:t>with music and    with dance</w:t>
      </w:r>
      <w:r w:rsidRPr="00381609">
        <w:rPr>
          <w:rFonts w:ascii="Times New Roman" w:hAnsi="Times New Roman" w:cs="Times New Roman"/>
          <w:sz w:val="24"/>
          <w:szCs w:val="24"/>
        </w:rPr>
        <w:tab/>
        <w:t>topic</w:t>
      </w:r>
    </w:p>
    <w:p w14:paraId="49F173B8"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‘With fresh air, music and dance,</w:t>
      </w:r>
      <w:r w:rsidRPr="00381609">
        <w:rPr>
          <w:rFonts w:ascii="Times New Roman" w:hAnsi="Times New Roman" w:cs="Times New Roman"/>
          <w:sz w:val="24"/>
          <w:szCs w:val="24"/>
        </w:rPr>
        <w:tab/>
      </w:r>
    </w:p>
    <w:p w14:paraId="4EF13482"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r>
    </w:p>
    <w:p w14:paraId="167830D4"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r>
      <w:r w:rsidRPr="00381609">
        <w:rPr>
          <w:rFonts w:ascii="Times New Roman" w:hAnsi="Times New Roman" w:cs="Times New Roman"/>
          <w:i/>
          <w:iCs/>
          <w:sz w:val="24"/>
          <w:szCs w:val="24"/>
        </w:rPr>
        <w:t>kon  men  zey    makhn   gezinter</w:t>
      </w:r>
    </w:p>
    <w:p w14:paraId="1BF5E113"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can  one   them make  healthier</w:t>
      </w:r>
    </w:p>
    <w:p w14:paraId="42C86840"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we can make them healthier’</w:t>
      </w:r>
    </w:p>
    <w:p w14:paraId="1D542AA1" w14:textId="77777777" w:rsidR="000D2FC2" w:rsidRPr="00381609" w:rsidRDefault="000D2FC2" w:rsidP="000D2FC2">
      <w:pPr>
        <w:pStyle w:val="NoSpacing"/>
        <w:rPr>
          <w:rFonts w:ascii="Times New Roman" w:hAnsi="Times New Roman" w:cs="Times New Roman"/>
          <w:sz w:val="24"/>
          <w:szCs w:val="24"/>
        </w:rPr>
      </w:pPr>
    </w:p>
    <w:p w14:paraId="40F431FD" w14:textId="77777777" w:rsidR="000D2FC2" w:rsidRPr="00381609" w:rsidRDefault="000D2FC2" w:rsidP="000D2FC2">
      <w:pPr>
        <w:pStyle w:val="NoSpacing"/>
        <w:rPr>
          <w:rFonts w:ascii="Times New Roman" w:hAnsi="Times New Roman" w:cs="Times New Roman"/>
          <w:sz w:val="24"/>
          <w:szCs w:val="24"/>
        </w:rPr>
      </w:pPr>
    </w:p>
    <w:p w14:paraId="732E8608" w14:textId="77777777" w:rsidR="000D2FC2" w:rsidRPr="001A5374" w:rsidRDefault="000D2FC2" w:rsidP="000D2FC2">
      <w:pPr>
        <w:pStyle w:val="NoSpacing"/>
        <w:rPr>
          <w:rFonts w:ascii="Times New Roman" w:hAnsi="Times New Roman" w:cs="Times New Roman"/>
          <w:iCs/>
          <w:sz w:val="24"/>
          <w:szCs w:val="24"/>
        </w:rPr>
      </w:pPr>
      <w:r w:rsidRPr="00381609">
        <w:rPr>
          <w:rFonts w:ascii="Times New Roman" w:hAnsi="Times New Roman" w:cs="Times New Roman"/>
          <w:b/>
          <w:iCs/>
          <w:sz w:val="24"/>
          <w:szCs w:val="24"/>
        </w:rPr>
        <w:t>5.</w:t>
      </w:r>
      <w:r w:rsidRPr="00381609">
        <w:rPr>
          <w:rFonts w:ascii="Times New Roman" w:hAnsi="Times New Roman" w:cs="Times New Roman"/>
          <w:b/>
          <w:iCs/>
          <w:sz w:val="24"/>
          <w:szCs w:val="24"/>
        </w:rPr>
        <w:tab/>
      </w:r>
      <w:r w:rsidRPr="001A5374">
        <w:rPr>
          <w:rFonts w:ascii="Times New Roman" w:hAnsi="Times New Roman" w:cs="Times New Roman"/>
          <w:b/>
          <w:iCs/>
          <w:sz w:val="24"/>
          <w:szCs w:val="24"/>
        </w:rPr>
        <w:t>Research Questions</w:t>
      </w:r>
    </w:p>
    <w:p w14:paraId="5AD8D9EA" w14:textId="77777777" w:rsidR="000D2FC2" w:rsidRPr="00381609" w:rsidRDefault="000D2FC2" w:rsidP="000D2FC2">
      <w:pPr>
        <w:pStyle w:val="NoSpacing"/>
        <w:rPr>
          <w:rFonts w:ascii="Times New Roman" w:hAnsi="Times New Roman" w:cs="Times New Roman"/>
          <w:sz w:val="24"/>
          <w:szCs w:val="24"/>
        </w:rPr>
      </w:pPr>
    </w:p>
    <w:p w14:paraId="4C2CCD55"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Cs/>
          <w:sz w:val="24"/>
          <w:szCs w:val="24"/>
        </w:rPr>
        <w:t xml:space="preserve">The analysis of the discoursal </w:t>
      </w:r>
      <w:r w:rsidRPr="00381609">
        <w:rPr>
          <w:rFonts w:ascii="Times New Roman" w:hAnsi="Times New Roman" w:cs="Times New Roman"/>
          <w:i/>
          <w:sz w:val="24"/>
          <w:szCs w:val="24"/>
        </w:rPr>
        <w:t>iz</w:t>
      </w:r>
      <w:r w:rsidRPr="00381609">
        <w:rPr>
          <w:rFonts w:ascii="Times New Roman" w:hAnsi="Times New Roman" w:cs="Times New Roman"/>
          <w:iCs/>
          <w:sz w:val="24"/>
          <w:szCs w:val="24"/>
        </w:rPr>
        <w:t xml:space="preserve"> presented above was based on texts purporting to represent NE Yiddish. A natural question that arose in the present study was whether any of the speakers, most of them CY speakers, would use the DM </w:t>
      </w:r>
      <w:r w:rsidRPr="00381609">
        <w:rPr>
          <w:rFonts w:ascii="Times New Roman" w:hAnsi="Times New Roman" w:cs="Times New Roman"/>
          <w:i/>
          <w:sz w:val="24"/>
          <w:szCs w:val="24"/>
        </w:rPr>
        <w:t>iz</w:t>
      </w:r>
      <w:r w:rsidRPr="00381609">
        <w:rPr>
          <w:rFonts w:ascii="Times New Roman" w:hAnsi="Times New Roman" w:cs="Times New Roman"/>
          <w:iCs/>
          <w:sz w:val="24"/>
          <w:szCs w:val="24"/>
        </w:rPr>
        <w:t>, and if it were used, whether it would be used with inversion, or without inversion. And if it were used with inversion, would it work alone or would it follow other sentence-initial material to reinforce the fact that the topic had indeed been given?</w:t>
      </w:r>
      <w:r w:rsidRPr="00381609">
        <w:rPr>
          <w:rFonts w:ascii="Times New Roman" w:hAnsi="Times New Roman" w:cs="Times New Roman"/>
          <w:sz w:val="24"/>
          <w:szCs w:val="24"/>
        </w:rPr>
        <w:t xml:space="preserve">  </w:t>
      </w:r>
      <w:r w:rsidRPr="00381609">
        <w:rPr>
          <w:rFonts w:ascii="Times New Roman" w:hAnsi="Times New Roman" w:cs="Times New Roman"/>
          <w:iCs/>
          <w:sz w:val="24"/>
          <w:szCs w:val="24"/>
        </w:rPr>
        <w:t>Aware as we are</w:t>
      </w:r>
      <w:r w:rsidRPr="00381609">
        <w:rPr>
          <w:rFonts w:ascii="Times New Roman" w:hAnsi="Times New Roman" w:cs="Times New Roman"/>
          <w:sz w:val="24"/>
          <w:szCs w:val="24"/>
        </w:rPr>
        <w:t xml:space="preserve"> that Yiddish can indicate discoursal connectedness with discourse markers (with or without inversion), or with inversion alone, which option is used by these speakers?  If the community does have a preference, is the dominant language, (one that has its own discourse marking choices) a factor in this community’s choice of options?</w:t>
      </w:r>
    </w:p>
    <w:p w14:paraId="6DCE2239" w14:textId="77777777" w:rsidR="000D2FC2" w:rsidRPr="00381609" w:rsidRDefault="000D2FC2" w:rsidP="000D2FC2">
      <w:pPr>
        <w:pStyle w:val="NoSpacing"/>
        <w:rPr>
          <w:rFonts w:ascii="Times New Roman" w:hAnsi="Times New Roman" w:cs="Times New Roman"/>
          <w:iCs/>
          <w:sz w:val="24"/>
          <w:szCs w:val="24"/>
        </w:rPr>
      </w:pPr>
    </w:p>
    <w:p w14:paraId="1803D793" w14:textId="77777777" w:rsidR="000D2FC2" w:rsidRPr="00381609" w:rsidRDefault="000D2FC2" w:rsidP="000D2FC2">
      <w:pPr>
        <w:pStyle w:val="NoSpacing"/>
        <w:rPr>
          <w:rFonts w:ascii="Times New Roman" w:hAnsi="Times New Roman" w:cs="Times New Roman"/>
          <w:iCs/>
          <w:sz w:val="24"/>
          <w:szCs w:val="24"/>
        </w:rPr>
      </w:pPr>
    </w:p>
    <w:p w14:paraId="6671E769" w14:textId="77777777" w:rsidR="000D2FC2" w:rsidRPr="00381609" w:rsidRDefault="000D2FC2" w:rsidP="000D2FC2">
      <w:pPr>
        <w:spacing w:after="0"/>
        <w:ind w:left="0"/>
        <w:rPr>
          <w:rFonts w:ascii="Times New Roman" w:hAnsi="Times New Roman" w:cs="Times New Roman"/>
          <w:b/>
          <w:iCs/>
          <w:sz w:val="24"/>
          <w:szCs w:val="24"/>
        </w:rPr>
      </w:pPr>
      <w:r w:rsidRPr="00381609">
        <w:rPr>
          <w:rFonts w:ascii="Times New Roman" w:hAnsi="Times New Roman" w:cs="Times New Roman"/>
          <w:b/>
          <w:iCs/>
          <w:sz w:val="24"/>
          <w:szCs w:val="24"/>
        </w:rPr>
        <w:t>6.</w:t>
      </w:r>
      <w:r w:rsidRPr="00381609">
        <w:rPr>
          <w:rFonts w:ascii="Times New Roman" w:hAnsi="Times New Roman" w:cs="Times New Roman"/>
          <w:b/>
          <w:iCs/>
          <w:sz w:val="24"/>
          <w:szCs w:val="24"/>
        </w:rPr>
        <w:tab/>
      </w:r>
      <w:r w:rsidRPr="001A5374">
        <w:rPr>
          <w:rFonts w:ascii="Times New Roman" w:hAnsi="Times New Roman" w:cs="Times New Roman"/>
          <w:b/>
          <w:iCs/>
          <w:sz w:val="24"/>
          <w:szCs w:val="24"/>
        </w:rPr>
        <w:t>Method</w:t>
      </w:r>
    </w:p>
    <w:p w14:paraId="3AC78C26" w14:textId="77777777" w:rsidR="000D2FC2" w:rsidRPr="001A5374" w:rsidRDefault="000D2FC2" w:rsidP="000D2FC2">
      <w:pPr>
        <w:spacing w:after="0"/>
        <w:ind w:left="0"/>
        <w:rPr>
          <w:rFonts w:ascii="Times New Roman" w:hAnsi="Times New Roman" w:cs="Times New Roman"/>
          <w:b/>
          <w:iCs/>
          <w:sz w:val="24"/>
          <w:szCs w:val="24"/>
        </w:rPr>
      </w:pPr>
    </w:p>
    <w:p w14:paraId="145861F4"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I was contacted by one of the regular attendees of a group called Chulent and asked to speak on a topic relating to Yiddish. Chulent is the name </w:t>
      </w:r>
      <w:r>
        <w:rPr>
          <w:rFonts w:ascii="Times New Roman" w:hAnsi="Times New Roman" w:cs="Times New Roman"/>
          <w:sz w:val="24"/>
          <w:szCs w:val="24"/>
        </w:rPr>
        <w:t>of</w:t>
      </w:r>
      <w:r w:rsidRPr="00381609">
        <w:rPr>
          <w:rFonts w:ascii="Times New Roman" w:hAnsi="Times New Roman" w:cs="Times New Roman"/>
          <w:sz w:val="24"/>
          <w:szCs w:val="24"/>
        </w:rPr>
        <w:t xml:space="preserve"> a group of young men and women, who </w:t>
      </w:r>
      <w:r w:rsidR="00673F11">
        <w:rPr>
          <w:rFonts w:ascii="Times New Roman" w:hAnsi="Times New Roman" w:cs="Times New Roman"/>
          <w:sz w:val="24"/>
          <w:szCs w:val="24"/>
        </w:rPr>
        <w:t xml:space="preserve">then </w:t>
      </w:r>
      <w:r w:rsidRPr="00381609">
        <w:rPr>
          <w:rFonts w:ascii="Times New Roman" w:hAnsi="Times New Roman" w:cs="Times New Roman"/>
          <w:sz w:val="24"/>
          <w:szCs w:val="24"/>
        </w:rPr>
        <w:t>gathered regularly on Thursday nights at the Millenary synagogue in Manhattan to listen to music, occasionally listen</w:t>
      </w:r>
      <w:r w:rsidR="0019277D">
        <w:rPr>
          <w:rFonts w:ascii="Times New Roman" w:hAnsi="Times New Roman" w:cs="Times New Roman"/>
          <w:sz w:val="24"/>
          <w:szCs w:val="24"/>
        </w:rPr>
        <w:t>ed to a lecture, ate, dra</w:t>
      </w:r>
      <w:r w:rsidRPr="00381609">
        <w:rPr>
          <w:rFonts w:ascii="Times New Roman" w:hAnsi="Times New Roman" w:cs="Times New Roman"/>
          <w:sz w:val="24"/>
          <w:szCs w:val="24"/>
        </w:rPr>
        <w:t>nk, and mix</w:t>
      </w:r>
      <w:r w:rsidR="0019277D">
        <w:rPr>
          <w:rFonts w:ascii="Times New Roman" w:hAnsi="Times New Roman" w:cs="Times New Roman"/>
          <w:sz w:val="24"/>
          <w:szCs w:val="24"/>
        </w:rPr>
        <w:t>ed</w:t>
      </w:r>
      <w:r w:rsidRPr="00381609">
        <w:rPr>
          <w:rFonts w:ascii="Times New Roman" w:hAnsi="Times New Roman" w:cs="Times New Roman"/>
          <w:sz w:val="24"/>
          <w:szCs w:val="24"/>
        </w:rPr>
        <w:t xml:space="preserve"> socially. In Jewish law, Friday begins on Thursday night, and on Friday traditional Jews prepare a dish for the Sabbath/</w:t>
      </w:r>
      <w:r w:rsidR="00673F11">
        <w:rPr>
          <w:rFonts w:ascii="Times New Roman" w:hAnsi="Times New Roman" w:cs="Times New Roman"/>
          <w:sz w:val="24"/>
          <w:szCs w:val="24"/>
        </w:rPr>
        <w:t xml:space="preserve"> </w:t>
      </w:r>
      <w:r w:rsidRPr="00381609">
        <w:rPr>
          <w:rFonts w:ascii="Times New Roman" w:hAnsi="Times New Roman" w:cs="Times New Roman"/>
          <w:sz w:val="24"/>
          <w:szCs w:val="24"/>
        </w:rPr>
        <w:t xml:space="preserve">(Yiddish </w:t>
      </w:r>
      <w:r w:rsidRPr="001A5374">
        <w:rPr>
          <w:rFonts w:ascii="Times New Roman" w:hAnsi="Times New Roman" w:cs="Times New Roman"/>
          <w:i/>
          <w:sz w:val="24"/>
          <w:szCs w:val="24"/>
        </w:rPr>
        <w:t>shabes</w:t>
      </w:r>
      <w:r w:rsidRPr="00381609">
        <w:rPr>
          <w:rFonts w:ascii="Times New Roman" w:hAnsi="Times New Roman" w:cs="Times New Roman"/>
          <w:sz w:val="24"/>
          <w:szCs w:val="24"/>
        </w:rPr>
        <w:t xml:space="preserve">) known as </w:t>
      </w:r>
      <w:r w:rsidRPr="001A5374">
        <w:rPr>
          <w:rFonts w:ascii="Times New Roman" w:hAnsi="Times New Roman" w:cs="Times New Roman"/>
          <w:i/>
          <w:sz w:val="24"/>
          <w:szCs w:val="24"/>
        </w:rPr>
        <w:t>chulent</w:t>
      </w:r>
      <w:r w:rsidRPr="00381609">
        <w:rPr>
          <w:rFonts w:ascii="Times New Roman" w:hAnsi="Times New Roman" w:cs="Times New Roman"/>
          <w:sz w:val="24"/>
          <w:szCs w:val="24"/>
        </w:rPr>
        <w:t xml:space="preserve">. Because </w:t>
      </w:r>
      <w:r w:rsidRPr="001A5374">
        <w:rPr>
          <w:rFonts w:ascii="Times New Roman" w:hAnsi="Times New Roman" w:cs="Times New Roman"/>
          <w:i/>
          <w:sz w:val="24"/>
          <w:szCs w:val="24"/>
        </w:rPr>
        <w:t>chulent</w:t>
      </w:r>
      <w:r w:rsidRPr="00381609">
        <w:rPr>
          <w:rFonts w:ascii="Times New Roman" w:hAnsi="Times New Roman" w:cs="Times New Roman"/>
          <w:sz w:val="24"/>
          <w:szCs w:val="24"/>
        </w:rPr>
        <w:t xml:space="preserve"> was regularly served at the Millenary synagogue on Thursday nights, the meeting itself was dubbed Chulent.</w:t>
      </w:r>
    </w:p>
    <w:p w14:paraId="1DB28072" w14:textId="77777777" w:rsidR="000D2FC2" w:rsidRPr="00381609" w:rsidRDefault="000D2FC2" w:rsidP="000D2FC2">
      <w:pPr>
        <w:spacing w:after="0"/>
        <w:ind w:left="0"/>
        <w:rPr>
          <w:rFonts w:ascii="Times New Roman" w:hAnsi="Times New Roman" w:cs="Times New Roman"/>
          <w:sz w:val="24"/>
          <w:szCs w:val="24"/>
        </w:rPr>
      </w:pPr>
    </w:p>
    <w:p w14:paraId="63F64EBB"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lastRenderedPageBreak/>
        <w:t xml:space="preserve">I agreed to speak at Chulent about research I did on an Old Yiddish poem. That was how I informally met some of the young men who regularly showed up there. Once these young men got to know me, they readily agreed to be my informants. I made it clear that whatever they told me about their individual/personal issues was between us. In my research, I discuss their language only. In some cases, they told me which Hassidic group they belonged to; in other cases, they didn’t. I didn’t press them for personal information. I know from the information that they volunteered that three of the nine informants were brought up in the </w:t>
      </w:r>
      <w:r w:rsidRPr="00381609">
        <w:rPr>
          <w:rFonts w:ascii="Times New Roman" w:hAnsi="Times New Roman" w:cs="Times New Roman"/>
          <w:i/>
          <w:iCs/>
          <w:sz w:val="24"/>
          <w:szCs w:val="24"/>
        </w:rPr>
        <w:t>Satmar</w:t>
      </w:r>
      <w:r w:rsidRPr="00381609">
        <w:rPr>
          <w:rFonts w:ascii="Times New Roman" w:hAnsi="Times New Roman" w:cs="Times New Roman"/>
          <w:sz w:val="24"/>
          <w:szCs w:val="24"/>
        </w:rPr>
        <w:t xml:space="preserve"> community, one is from the </w:t>
      </w:r>
      <w:r w:rsidRPr="00381609">
        <w:rPr>
          <w:rFonts w:ascii="Times New Roman" w:hAnsi="Times New Roman" w:cs="Times New Roman"/>
          <w:i/>
          <w:iCs/>
          <w:sz w:val="24"/>
          <w:szCs w:val="24"/>
        </w:rPr>
        <w:t>Tseylemer</w:t>
      </w:r>
      <w:r w:rsidRPr="00381609">
        <w:rPr>
          <w:rFonts w:ascii="Times New Roman" w:hAnsi="Times New Roman" w:cs="Times New Roman"/>
          <w:sz w:val="24"/>
          <w:szCs w:val="24"/>
        </w:rPr>
        <w:t xml:space="preserve"> Hassidic community, a close relative to the </w:t>
      </w:r>
      <w:r w:rsidRPr="00381609">
        <w:rPr>
          <w:rFonts w:ascii="Times New Roman" w:hAnsi="Times New Roman" w:cs="Times New Roman"/>
          <w:i/>
          <w:iCs/>
          <w:sz w:val="24"/>
          <w:szCs w:val="24"/>
        </w:rPr>
        <w:t>Satmar</w:t>
      </w:r>
      <w:r w:rsidRPr="00381609">
        <w:rPr>
          <w:rFonts w:ascii="Times New Roman" w:hAnsi="Times New Roman" w:cs="Times New Roman"/>
          <w:sz w:val="24"/>
          <w:szCs w:val="24"/>
        </w:rPr>
        <w:t xml:space="preserve">, and one is a descendant of the Chernobyl (or </w:t>
      </w:r>
      <w:r w:rsidRPr="00381609">
        <w:rPr>
          <w:rFonts w:ascii="Times New Roman" w:hAnsi="Times New Roman" w:cs="Times New Roman"/>
          <w:i/>
          <w:iCs/>
          <w:sz w:val="24"/>
          <w:szCs w:val="24"/>
        </w:rPr>
        <w:t>Skver</w:t>
      </w:r>
      <w:r w:rsidRPr="00381609">
        <w:rPr>
          <w:rFonts w:ascii="Times New Roman" w:hAnsi="Times New Roman" w:cs="Times New Roman"/>
          <w:sz w:val="24"/>
          <w:szCs w:val="24"/>
        </w:rPr>
        <w:t>) dynasty.</w:t>
      </w:r>
    </w:p>
    <w:p w14:paraId="7B375A69" w14:textId="77777777" w:rsidR="000D2FC2" w:rsidRPr="00381609" w:rsidRDefault="000D2FC2" w:rsidP="000D2FC2">
      <w:pPr>
        <w:tabs>
          <w:tab w:val="left" w:pos="270"/>
        </w:tabs>
        <w:spacing w:after="0"/>
        <w:ind w:left="0"/>
        <w:rPr>
          <w:rFonts w:ascii="Times New Roman" w:hAnsi="Times New Roman" w:cs="Times New Roman"/>
          <w:sz w:val="24"/>
          <w:szCs w:val="24"/>
        </w:rPr>
      </w:pPr>
      <w:r w:rsidRPr="00381609">
        <w:rPr>
          <w:rFonts w:ascii="Times New Roman" w:hAnsi="Times New Roman" w:cs="Times New Roman"/>
          <w:sz w:val="24"/>
          <w:szCs w:val="24"/>
        </w:rPr>
        <w:t>As a rule, it is difficult, if not impossible for a female to get male informants in this community. The strict gender division that is the rule for this community does not allow men to speak with women on a one-on-one basis. However, the young men who showed up at Chulent were different. Although they were born into the Hassidic community, their loyalty to the community was wavering. Some still dressed as Hassidic young men are expected to dress; others had already abandoned the community dress code. Some of the young men who attended did so unbeknownst to their families. All who attend Chulent are different from the rest of the insular Hassidic world and open to the outside world.</w:t>
      </w:r>
    </w:p>
    <w:p w14:paraId="15945F5D"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The informants of this paper are nine young men between the ages of 20-40 who were brought up in Hassidic households and speak Yiddish natively. Having gotten written permission from each of them to put their narratives online, I sat with them in a quiet area and said: “Tell me a story- any story you want</w:t>
      </w:r>
      <w:r>
        <w:rPr>
          <w:rFonts w:ascii="Times New Roman" w:hAnsi="Times New Roman" w:cs="Times New Roman"/>
          <w:sz w:val="24"/>
          <w:szCs w:val="24"/>
        </w:rPr>
        <w:t>.</w:t>
      </w:r>
      <w:r w:rsidRPr="00381609">
        <w:rPr>
          <w:rFonts w:ascii="Times New Roman" w:hAnsi="Times New Roman" w:cs="Times New Roman"/>
          <w:sz w:val="24"/>
          <w:szCs w:val="24"/>
        </w:rPr>
        <w:t>” They then launched into a narrative. Some gave me a ready-made anecdote and spoke without hesitation; some retold family stories which had known content but no pre-determined form; some spoke of things that happened to them; still others simply made up a story as they went along.</w:t>
      </w:r>
    </w:p>
    <w:p w14:paraId="781B37F1" w14:textId="77777777" w:rsidR="000D2FC2" w:rsidRPr="00381609" w:rsidRDefault="000D2FC2" w:rsidP="000D2FC2">
      <w:pPr>
        <w:spacing w:after="0"/>
        <w:ind w:left="0"/>
        <w:rPr>
          <w:rFonts w:ascii="Times New Roman" w:hAnsi="Times New Roman" w:cs="Times New Roman"/>
          <w:sz w:val="24"/>
          <w:szCs w:val="24"/>
        </w:rPr>
      </w:pPr>
    </w:p>
    <w:p w14:paraId="473E0B7E" w14:textId="77777777" w:rsidR="000D2FC2" w:rsidRPr="001A5374" w:rsidRDefault="000D2FC2" w:rsidP="000D2FC2">
      <w:pPr>
        <w:spacing w:after="0"/>
        <w:ind w:left="0" w:right="-450"/>
        <w:rPr>
          <w:rFonts w:ascii="Times New Roman" w:hAnsi="Times New Roman" w:cs="Times New Roman"/>
          <w:bCs/>
          <w:sz w:val="24"/>
          <w:szCs w:val="24"/>
        </w:rPr>
      </w:pPr>
      <w:r w:rsidRPr="001A5374">
        <w:rPr>
          <w:rFonts w:ascii="Times New Roman" w:hAnsi="Times New Roman" w:cs="Times New Roman"/>
          <w:bCs/>
          <w:sz w:val="24"/>
          <w:szCs w:val="24"/>
        </w:rPr>
        <w:t xml:space="preserve">Table </w:t>
      </w:r>
      <w:r w:rsidRPr="00381609">
        <w:rPr>
          <w:rFonts w:ascii="Times New Roman" w:hAnsi="Times New Roman" w:cs="Times New Roman"/>
          <w:bCs/>
          <w:sz w:val="24"/>
          <w:szCs w:val="24"/>
        </w:rPr>
        <w:t>1:</w:t>
      </w:r>
      <w:r w:rsidRPr="001A5374">
        <w:rPr>
          <w:rFonts w:ascii="Times New Roman" w:hAnsi="Times New Roman" w:cs="Times New Roman"/>
          <w:bCs/>
          <w:sz w:val="24"/>
          <w:szCs w:val="24"/>
        </w:rPr>
        <w:t xml:space="preserve"> DMs and Inversion  (+) or (-)</w:t>
      </w:r>
    </w:p>
    <w:tbl>
      <w:tblPr>
        <w:tblStyle w:val="TableGrid"/>
        <w:tblW w:w="0" w:type="auto"/>
        <w:tblLayout w:type="fixed"/>
        <w:tblLook w:val="04A0" w:firstRow="1" w:lastRow="0" w:firstColumn="1" w:lastColumn="0" w:noHBand="0" w:noVBand="1"/>
      </w:tblPr>
      <w:tblGrid>
        <w:gridCol w:w="1548"/>
        <w:gridCol w:w="810"/>
        <w:gridCol w:w="900"/>
        <w:gridCol w:w="1080"/>
        <w:gridCol w:w="1080"/>
        <w:gridCol w:w="1080"/>
        <w:gridCol w:w="787"/>
        <w:gridCol w:w="833"/>
      </w:tblGrid>
      <w:tr w:rsidR="000D2FC2" w:rsidRPr="00381609" w14:paraId="55EF6E5C" w14:textId="77777777" w:rsidTr="000D2FC2">
        <w:tc>
          <w:tcPr>
            <w:tcW w:w="1548" w:type="dxa"/>
          </w:tcPr>
          <w:p w14:paraId="324BACD4" w14:textId="77777777" w:rsidR="000D2FC2" w:rsidRPr="00381609" w:rsidRDefault="000D2FC2" w:rsidP="000D2FC2">
            <w:pPr>
              <w:ind w:left="0"/>
              <w:rPr>
                <w:rFonts w:ascii="Times New Roman" w:hAnsi="Times New Roman" w:cs="Times New Roman"/>
                <w:sz w:val="24"/>
                <w:szCs w:val="24"/>
              </w:rPr>
            </w:pPr>
          </w:p>
        </w:tc>
        <w:tc>
          <w:tcPr>
            <w:tcW w:w="810" w:type="dxa"/>
          </w:tcPr>
          <w:p w14:paraId="1C320281" w14:textId="77777777" w:rsidR="000D2FC2" w:rsidRPr="00381609" w:rsidRDefault="000D2FC2" w:rsidP="000D2FC2">
            <w:pPr>
              <w:ind w:left="0"/>
              <w:rPr>
                <w:rFonts w:ascii="Times New Roman" w:hAnsi="Times New Roman" w:cs="Times New Roman"/>
                <w:b/>
                <w:sz w:val="24"/>
                <w:szCs w:val="24"/>
              </w:rPr>
            </w:pPr>
            <w:r w:rsidRPr="00381609">
              <w:rPr>
                <w:rFonts w:ascii="Times New Roman" w:hAnsi="Times New Roman" w:cs="Times New Roman"/>
                <w:b/>
                <w:sz w:val="24"/>
                <w:szCs w:val="24"/>
              </w:rPr>
              <w:t>iz</w:t>
            </w:r>
          </w:p>
        </w:tc>
        <w:tc>
          <w:tcPr>
            <w:tcW w:w="900" w:type="dxa"/>
          </w:tcPr>
          <w:p w14:paraId="4596DF43" w14:textId="77777777" w:rsidR="000D2FC2" w:rsidRPr="00381609" w:rsidRDefault="000D2FC2" w:rsidP="000D2FC2">
            <w:pPr>
              <w:ind w:left="0"/>
              <w:rPr>
                <w:rFonts w:ascii="Times New Roman" w:hAnsi="Times New Roman" w:cs="Times New Roman"/>
                <w:b/>
                <w:sz w:val="24"/>
                <w:szCs w:val="24"/>
              </w:rPr>
            </w:pPr>
            <w:r w:rsidRPr="00381609">
              <w:rPr>
                <w:rFonts w:ascii="Times New Roman" w:hAnsi="Times New Roman" w:cs="Times New Roman"/>
                <w:b/>
                <w:sz w:val="24"/>
                <w:szCs w:val="24"/>
              </w:rPr>
              <w:t>shoyn</w:t>
            </w:r>
          </w:p>
        </w:tc>
        <w:tc>
          <w:tcPr>
            <w:tcW w:w="1080" w:type="dxa"/>
          </w:tcPr>
          <w:p w14:paraId="47FFE35B" w14:textId="77777777" w:rsidR="000D2FC2" w:rsidRPr="00381609" w:rsidRDefault="000D2FC2" w:rsidP="000D2FC2">
            <w:pPr>
              <w:spacing w:after="200"/>
              <w:ind w:left="0"/>
              <w:rPr>
                <w:rFonts w:ascii="Times New Roman" w:hAnsi="Times New Roman" w:cs="Times New Roman"/>
                <w:b/>
                <w:sz w:val="24"/>
                <w:szCs w:val="24"/>
              </w:rPr>
            </w:pPr>
            <w:r w:rsidRPr="00381609">
              <w:rPr>
                <w:rFonts w:ascii="Times New Roman" w:hAnsi="Times New Roman" w:cs="Times New Roman"/>
                <w:b/>
                <w:sz w:val="24"/>
                <w:szCs w:val="24"/>
              </w:rPr>
              <w:t>al kol punim/a punim</w:t>
            </w:r>
          </w:p>
        </w:tc>
        <w:tc>
          <w:tcPr>
            <w:tcW w:w="1080" w:type="dxa"/>
          </w:tcPr>
          <w:p w14:paraId="3EC207FB" w14:textId="77777777" w:rsidR="000D2FC2" w:rsidRPr="00381609" w:rsidRDefault="000D2FC2" w:rsidP="000D2FC2">
            <w:pPr>
              <w:spacing w:after="200"/>
              <w:ind w:left="0"/>
              <w:rPr>
                <w:rFonts w:ascii="Times New Roman" w:hAnsi="Times New Roman" w:cs="Times New Roman"/>
                <w:b/>
                <w:sz w:val="24"/>
                <w:szCs w:val="24"/>
              </w:rPr>
            </w:pPr>
            <w:r w:rsidRPr="00381609">
              <w:rPr>
                <w:rFonts w:ascii="Times New Roman" w:hAnsi="Times New Roman" w:cs="Times New Roman"/>
                <w:b/>
                <w:sz w:val="24"/>
                <w:szCs w:val="24"/>
              </w:rPr>
              <w:t>bekitser/ akitser</w:t>
            </w:r>
          </w:p>
        </w:tc>
        <w:tc>
          <w:tcPr>
            <w:tcW w:w="1080" w:type="dxa"/>
          </w:tcPr>
          <w:p w14:paraId="34B8ED91" w14:textId="77777777" w:rsidR="000D2FC2" w:rsidRPr="00381609" w:rsidRDefault="000D2FC2" w:rsidP="000D2FC2">
            <w:pPr>
              <w:spacing w:after="200"/>
              <w:ind w:left="0"/>
              <w:rPr>
                <w:rFonts w:ascii="Times New Roman" w:hAnsi="Times New Roman" w:cs="Times New Roman"/>
                <w:b/>
                <w:sz w:val="24"/>
                <w:szCs w:val="24"/>
              </w:rPr>
            </w:pPr>
            <w:r w:rsidRPr="00381609">
              <w:rPr>
                <w:rFonts w:ascii="Times New Roman" w:hAnsi="Times New Roman" w:cs="Times New Roman"/>
                <w:b/>
                <w:sz w:val="24"/>
                <w:szCs w:val="24"/>
              </w:rPr>
              <w:t>anyway</w:t>
            </w:r>
          </w:p>
        </w:tc>
        <w:tc>
          <w:tcPr>
            <w:tcW w:w="787" w:type="dxa"/>
          </w:tcPr>
          <w:p w14:paraId="357EB529" w14:textId="77777777" w:rsidR="000D2FC2" w:rsidRPr="00381609" w:rsidRDefault="000D2FC2" w:rsidP="000D2FC2">
            <w:pPr>
              <w:spacing w:after="200"/>
              <w:ind w:left="0"/>
              <w:rPr>
                <w:rFonts w:ascii="Times New Roman" w:hAnsi="Times New Roman" w:cs="Times New Roman"/>
                <w:b/>
                <w:sz w:val="24"/>
                <w:szCs w:val="24"/>
              </w:rPr>
            </w:pPr>
            <w:r w:rsidRPr="00381609">
              <w:rPr>
                <w:rFonts w:ascii="Times New Roman" w:hAnsi="Times New Roman" w:cs="Times New Roman"/>
                <w:b/>
                <w:sz w:val="24"/>
                <w:szCs w:val="24"/>
              </w:rPr>
              <w:t>so</w:t>
            </w:r>
          </w:p>
        </w:tc>
        <w:tc>
          <w:tcPr>
            <w:tcW w:w="833" w:type="dxa"/>
          </w:tcPr>
          <w:p w14:paraId="58F8A56F" w14:textId="77777777" w:rsidR="000D2FC2" w:rsidRPr="00381609" w:rsidRDefault="000D2FC2" w:rsidP="000D2FC2">
            <w:pPr>
              <w:spacing w:after="200"/>
              <w:ind w:left="0"/>
              <w:rPr>
                <w:rFonts w:ascii="Times New Roman" w:hAnsi="Times New Roman" w:cs="Times New Roman"/>
                <w:b/>
                <w:sz w:val="24"/>
                <w:szCs w:val="24"/>
              </w:rPr>
            </w:pPr>
            <w:r w:rsidRPr="00381609">
              <w:rPr>
                <w:rFonts w:ascii="Times New Roman" w:hAnsi="Times New Roman" w:cs="Times New Roman"/>
                <w:b/>
                <w:sz w:val="24"/>
                <w:szCs w:val="24"/>
              </w:rPr>
              <w:t>you know</w:t>
            </w:r>
          </w:p>
        </w:tc>
      </w:tr>
      <w:tr w:rsidR="000D2FC2" w:rsidRPr="00381609" w14:paraId="2A9B7F2A" w14:textId="77777777" w:rsidTr="000D2FC2">
        <w:tc>
          <w:tcPr>
            <w:tcW w:w="1548" w:type="dxa"/>
          </w:tcPr>
          <w:p w14:paraId="5D69B3DC"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Informant #1</w:t>
            </w:r>
          </w:p>
        </w:tc>
        <w:tc>
          <w:tcPr>
            <w:tcW w:w="810" w:type="dxa"/>
          </w:tcPr>
          <w:p w14:paraId="3B25E31A"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2 (+)</w:t>
            </w:r>
          </w:p>
          <w:p w14:paraId="378630AA"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2 (-)</w:t>
            </w:r>
          </w:p>
        </w:tc>
        <w:tc>
          <w:tcPr>
            <w:tcW w:w="900" w:type="dxa"/>
          </w:tcPr>
          <w:p w14:paraId="3205C9E4"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1 (-)</w:t>
            </w:r>
          </w:p>
        </w:tc>
        <w:tc>
          <w:tcPr>
            <w:tcW w:w="1080" w:type="dxa"/>
          </w:tcPr>
          <w:p w14:paraId="231F0B65"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7904D3D1"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493EE69F" w14:textId="77777777" w:rsidR="000D2FC2" w:rsidRPr="00381609" w:rsidRDefault="000D2FC2" w:rsidP="000D2FC2">
            <w:pPr>
              <w:spacing w:after="200"/>
              <w:ind w:left="0"/>
              <w:rPr>
                <w:rFonts w:ascii="Times New Roman" w:hAnsi="Times New Roman" w:cs="Times New Roman"/>
                <w:sz w:val="24"/>
                <w:szCs w:val="24"/>
              </w:rPr>
            </w:pPr>
          </w:p>
        </w:tc>
        <w:tc>
          <w:tcPr>
            <w:tcW w:w="787" w:type="dxa"/>
          </w:tcPr>
          <w:p w14:paraId="0D22389B" w14:textId="77777777" w:rsidR="000D2FC2" w:rsidRPr="00381609" w:rsidRDefault="000D2FC2" w:rsidP="000D2FC2">
            <w:pPr>
              <w:spacing w:after="200"/>
              <w:ind w:left="0"/>
              <w:rPr>
                <w:rFonts w:ascii="Times New Roman" w:hAnsi="Times New Roman" w:cs="Times New Roman"/>
                <w:sz w:val="24"/>
                <w:szCs w:val="24"/>
              </w:rPr>
            </w:pPr>
          </w:p>
        </w:tc>
        <w:tc>
          <w:tcPr>
            <w:tcW w:w="833" w:type="dxa"/>
          </w:tcPr>
          <w:p w14:paraId="74E259CA" w14:textId="77777777" w:rsidR="000D2FC2" w:rsidRPr="00381609" w:rsidRDefault="000D2FC2" w:rsidP="000D2FC2">
            <w:pPr>
              <w:spacing w:after="200"/>
              <w:ind w:left="0"/>
              <w:rPr>
                <w:rFonts w:ascii="Times New Roman" w:hAnsi="Times New Roman" w:cs="Times New Roman"/>
                <w:sz w:val="24"/>
                <w:szCs w:val="24"/>
              </w:rPr>
            </w:pPr>
          </w:p>
        </w:tc>
      </w:tr>
      <w:tr w:rsidR="000D2FC2" w:rsidRPr="00381609" w14:paraId="2EF54F96" w14:textId="77777777" w:rsidTr="000D2FC2">
        <w:tc>
          <w:tcPr>
            <w:tcW w:w="1548" w:type="dxa"/>
          </w:tcPr>
          <w:p w14:paraId="2A6A2D93"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Informant #2</w:t>
            </w:r>
          </w:p>
        </w:tc>
        <w:tc>
          <w:tcPr>
            <w:tcW w:w="810" w:type="dxa"/>
          </w:tcPr>
          <w:p w14:paraId="46632689" w14:textId="77777777" w:rsidR="000D2FC2" w:rsidRPr="00381609" w:rsidRDefault="000D2FC2" w:rsidP="000D2FC2">
            <w:pPr>
              <w:spacing w:after="200"/>
              <w:ind w:left="0"/>
              <w:rPr>
                <w:rFonts w:ascii="Times New Roman" w:hAnsi="Times New Roman" w:cs="Times New Roman"/>
                <w:sz w:val="24"/>
                <w:szCs w:val="24"/>
              </w:rPr>
            </w:pPr>
          </w:p>
        </w:tc>
        <w:tc>
          <w:tcPr>
            <w:tcW w:w="900" w:type="dxa"/>
          </w:tcPr>
          <w:p w14:paraId="64CA3035"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3 (-)</w:t>
            </w:r>
          </w:p>
        </w:tc>
        <w:tc>
          <w:tcPr>
            <w:tcW w:w="1080" w:type="dxa"/>
          </w:tcPr>
          <w:p w14:paraId="3BA8444F"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2 (-)</w:t>
            </w:r>
          </w:p>
        </w:tc>
        <w:tc>
          <w:tcPr>
            <w:tcW w:w="1080" w:type="dxa"/>
          </w:tcPr>
          <w:p w14:paraId="4151697C"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6B488B44" w14:textId="77777777" w:rsidR="000D2FC2" w:rsidRPr="00381609" w:rsidRDefault="000D2FC2" w:rsidP="000D2FC2">
            <w:pPr>
              <w:spacing w:after="200"/>
              <w:ind w:left="0"/>
              <w:rPr>
                <w:rFonts w:ascii="Times New Roman" w:hAnsi="Times New Roman" w:cs="Times New Roman"/>
                <w:sz w:val="24"/>
                <w:szCs w:val="24"/>
              </w:rPr>
            </w:pPr>
          </w:p>
        </w:tc>
        <w:tc>
          <w:tcPr>
            <w:tcW w:w="787" w:type="dxa"/>
          </w:tcPr>
          <w:p w14:paraId="5913AC02" w14:textId="77777777" w:rsidR="000D2FC2" w:rsidRPr="00381609" w:rsidRDefault="000D2FC2" w:rsidP="000D2FC2">
            <w:pPr>
              <w:spacing w:after="200"/>
              <w:ind w:left="0"/>
              <w:rPr>
                <w:rFonts w:ascii="Times New Roman" w:hAnsi="Times New Roman" w:cs="Times New Roman"/>
                <w:sz w:val="24"/>
                <w:szCs w:val="24"/>
              </w:rPr>
            </w:pPr>
          </w:p>
        </w:tc>
        <w:tc>
          <w:tcPr>
            <w:tcW w:w="833" w:type="dxa"/>
          </w:tcPr>
          <w:p w14:paraId="62BAAFC0" w14:textId="77777777" w:rsidR="000D2FC2" w:rsidRPr="00381609" w:rsidRDefault="000D2FC2" w:rsidP="000D2FC2">
            <w:pPr>
              <w:spacing w:after="200"/>
              <w:ind w:left="0"/>
              <w:rPr>
                <w:rFonts w:ascii="Times New Roman" w:hAnsi="Times New Roman" w:cs="Times New Roman"/>
                <w:sz w:val="24"/>
                <w:szCs w:val="24"/>
              </w:rPr>
            </w:pPr>
          </w:p>
        </w:tc>
      </w:tr>
      <w:tr w:rsidR="000D2FC2" w:rsidRPr="00381609" w14:paraId="23E4CC64" w14:textId="77777777" w:rsidTr="000D2FC2">
        <w:tc>
          <w:tcPr>
            <w:tcW w:w="1548" w:type="dxa"/>
          </w:tcPr>
          <w:p w14:paraId="13FB0A7B"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Informant #3</w:t>
            </w:r>
          </w:p>
        </w:tc>
        <w:tc>
          <w:tcPr>
            <w:tcW w:w="810" w:type="dxa"/>
          </w:tcPr>
          <w:p w14:paraId="20CDD41F" w14:textId="77777777" w:rsidR="000D2FC2" w:rsidRPr="00381609" w:rsidRDefault="000D2FC2" w:rsidP="000D2FC2">
            <w:pPr>
              <w:spacing w:after="200"/>
              <w:ind w:left="0"/>
              <w:rPr>
                <w:rFonts w:ascii="Times New Roman" w:hAnsi="Times New Roman" w:cs="Times New Roman"/>
                <w:sz w:val="24"/>
                <w:szCs w:val="24"/>
              </w:rPr>
            </w:pPr>
          </w:p>
        </w:tc>
        <w:tc>
          <w:tcPr>
            <w:tcW w:w="900" w:type="dxa"/>
          </w:tcPr>
          <w:p w14:paraId="134F6F06"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3 (-)</w:t>
            </w:r>
          </w:p>
        </w:tc>
        <w:tc>
          <w:tcPr>
            <w:tcW w:w="1080" w:type="dxa"/>
          </w:tcPr>
          <w:p w14:paraId="6962F0C6"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13BBD398"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27B124C5" w14:textId="77777777" w:rsidR="000D2FC2" w:rsidRPr="00381609" w:rsidRDefault="000D2FC2" w:rsidP="000D2FC2">
            <w:pPr>
              <w:spacing w:after="200"/>
              <w:ind w:left="0"/>
              <w:rPr>
                <w:rFonts w:ascii="Times New Roman" w:hAnsi="Times New Roman" w:cs="Times New Roman"/>
                <w:sz w:val="24"/>
                <w:szCs w:val="24"/>
              </w:rPr>
            </w:pPr>
          </w:p>
        </w:tc>
        <w:tc>
          <w:tcPr>
            <w:tcW w:w="787" w:type="dxa"/>
          </w:tcPr>
          <w:p w14:paraId="51DC5608" w14:textId="77777777" w:rsidR="000D2FC2" w:rsidRPr="00381609" w:rsidRDefault="000D2FC2" w:rsidP="000D2FC2">
            <w:pPr>
              <w:spacing w:after="200"/>
              <w:ind w:left="0"/>
              <w:rPr>
                <w:rFonts w:ascii="Times New Roman" w:hAnsi="Times New Roman" w:cs="Times New Roman"/>
                <w:sz w:val="24"/>
                <w:szCs w:val="24"/>
              </w:rPr>
            </w:pPr>
          </w:p>
        </w:tc>
        <w:tc>
          <w:tcPr>
            <w:tcW w:w="833" w:type="dxa"/>
          </w:tcPr>
          <w:p w14:paraId="0CDD6127" w14:textId="77777777" w:rsidR="000D2FC2" w:rsidRPr="00381609" w:rsidRDefault="000D2FC2" w:rsidP="000D2FC2">
            <w:pPr>
              <w:spacing w:after="200"/>
              <w:ind w:left="0"/>
              <w:rPr>
                <w:rFonts w:ascii="Times New Roman" w:hAnsi="Times New Roman" w:cs="Times New Roman"/>
                <w:sz w:val="24"/>
                <w:szCs w:val="24"/>
              </w:rPr>
            </w:pPr>
          </w:p>
        </w:tc>
      </w:tr>
      <w:tr w:rsidR="000D2FC2" w:rsidRPr="00381609" w14:paraId="64BB3503" w14:textId="77777777" w:rsidTr="000D2FC2">
        <w:tc>
          <w:tcPr>
            <w:tcW w:w="1548" w:type="dxa"/>
          </w:tcPr>
          <w:p w14:paraId="1B81ED26"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Informant #4</w:t>
            </w:r>
          </w:p>
        </w:tc>
        <w:tc>
          <w:tcPr>
            <w:tcW w:w="810" w:type="dxa"/>
          </w:tcPr>
          <w:p w14:paraId="627395F5" w14:textId="77777777" w:rsidR="000D2FC2" w:rsidRPr="00381609" w:rsidRDefault="000D2FC2" w:rsidP="000D2FC2">
            <w:pPr>
              <w:spacing w:after="200"/>
              <w:ind w:left="0"/>
              <w:rPr>
                <w:rFonts w:ascii="Times New Roman" w:hAnsi="Times New Roman" w:cs="Times New Roman"/>
                <w:sz w:val="24"/>
                <w:szCs w:val="24"/>
              </w:rPr>
            </w:pPr>
          </w:p>
        </w:tc>
        <w:tc>
          <w:tcPr>
            <w:tcW w:w="900" w:type="dxa"/>
          </w:tcPr>
          <w:p w14:paraId="074CB8F7"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1 (-)</w:t>
            </w:r>
          </w:p>
        </w:tc>
        <w:tc>
          <w:tcPr>
            <w:tcW w:w="1080" w:type="dxa"/>
          </w:tcPr>
          <w:p w14:paraId="256090DB"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04A1F316"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53F73815" w14:textId="77777777" w:rsidR="000D2FC2" w:rsidRPr="00381609" w:rsidRDefault="000D2FC2" w:rsidP="000D2FC2">
            <w:pPr>
              <w:spacing w:after="200"/>
              <w:ind w:left="0"/>
              <w:rPr>
                <w:rFonts w:ascii="Times New Roman" w:hAnsi="Times New Roman" w:cs="Times New Roman"/>
                <w:sz w:val="24"/>
                <w:szCs w:val="24"/>
              </w:rPr>
            </w:pPr>
          </w:p>
        </w:tc>
        <w:tc>
          <w:tcPr>
            <w:tcW w:w="787" w:type="dxa"/>
          </w:tcPr>
          <w:p w14:paraId="4E2F5418" w14:textId="77777777" w:rsidR="000D2FC2" w:rsidRPr="00381609" w:rsidRDefault="000D2FC2" w:rsidP="000D2FC2">
            <w:pPr>
              <w:spacing w:after="200"/>
              <w:ind w:left="0"/>
              <w:rPr>
                <w:rFonts w:ascii="Times New Roman" w:hAnsi="Times New Roman" w:cs="Times New Roman"/>
                <w:sz w:val="24"/>
                <w:szCs w:val="24"/>
              </w:rPr>
            </w:pPr>
          </w:p>
        </w:tc>
        <w:tc>
          <w:tcPr>
            <w:tcW w:w="833" w:type="dxa"/>
          </w:tcPr>
          <w:p w14:paraId="08BA0E17" w14:textId="77777777" w:rsidR="000D2FC2" w:rsidRPr="00381609" w:rsidRDefault="000D2FC2" w:rsidP="000D2FC2">
            <w:pPr>
              <w:spacing w:after="200"/>
              <w:ind w:left="0"/>
              <w:rPr>
                <w:rFonts w:ascii="Times New Roman" w:hAnsi="Times New Roman" w:cs="Times New Roman"/>
                <w:sz w:val="24"/>
                <w:szCs w:val="24"/>
              </w:rPr>
            </w:pPr>
          </w:p>
        </w:tc>
      </w:tr>
      <w:tr w:rsidR="000D2FC2" w:rsidRPr="00381609" w14:paraId="5790BA7C" w14:textId="77777777" w:rsidTr="000D2FC2">
        <w:tc>
          <w:tcPr>
            <w:tcW w:w="1548" w:type="dxa"/>
          </w:tcPr>
          <w:p w14:paraId="7CED97D1"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Informant #5</w:t>
            </w:r>
          </w:p>
        </w:tc>
        <w:tc>
          <w:tcPr>
            <w:tcW w:w="810" w:type="dxa"/>
          </w:tcPr>
          <w:p w14:paraId="41E62410" w14:textId="77777777" w:rsidR="000D2FC2" w:rsidRPr="00381609" w:rsidRDefault="000D2FC2" w:rsidP="000D2FC2">
            <w:pPr>
              <w:spacing w:after="200"/>
              <w:ind w:left="0"/>
              <w:rPr>
                <w:rFonts w:ascii="Times New Roman" w:hAnsi="Times New Roman" w:cs="Times New Roman"/>
                <w:sz w:val="24"/>
                <w:szCs w:val="24"/>
              </w:rPr>
            </w:pPr>
          </w:p>
        </w:tc>
        <w:tc>
          <w:tcPr>
            <w:tcW w:w="900" w:type="dxa"/>
          </w:tcPr>
          <w:p w14:paraId="35024C76"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343C0BC2"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7E9BD07D"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3A9A4266" w14:textId="77777777" w:rsidR="000D2FC2" w:rsidRPr="00381609" w:rsidRDefault="000D2FC2" w:rsidP="000D2FC2">
            <w:pPr>
              <w:spacing w:after="200"/>
              <w:ind w:left="0"/>
              <w:rPr>
                <w:rFonts w:ascii="Times New Roman" w:hAnsi="Times New Roman" w:cs="Times New Roman"/>
                <w:sz w:val="24"/>
                <w:szCs w:val="24"/>
              </w:rPr>
            </w:pPr>
          </w:p>
        </w:tc>
        <w:tc>
          <w:tcPr>
            <w:tcW w:w="787" w:type="dxa"/>
          </w:tcPr>
          <w:p w14:paraId="4AF2079D"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6 (-)</w:t>
            </w:r>
          </w:p>
        </w:tc>
        <w:tc>
          <w:tcPr>
            <w:tcW w:w="833" w:type="dxa"/>
          </w:tcPr>
          <w:p w14:paraId="421AF398"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1 (+)</w:t>
            </w:r>
          </w:p>
          <w:p w14:paraId="1EFFD4BB"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1 (-)</w:t>
            </w:r>
          </w:p>
        </w:tc>
      </w:tr>
      <w:tr w:rsidR="000D2FC2" w:rsidRPr="00381609" w14:paraId="375116BD" w14:textId="77777777" w:rsidTr="000D2FC2">
        <w:tc>
          <w:tcPr>
            <w:tcW w:w="1548" w:type="dxa"/>
          </w:tcPr>
          <w:p w14:paraId="664F1BDC"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Informant #6</w:t>
            </w:r>
          </w:p>
        </w:tc>
        <w:tc>
          <w:tcPr>
            <w:tcW w:w="810" w:type="dxa"/>
          </w:tcPr>
          <w:p w14:paraId="03ECA795" w14:textId="77777777" w:rsidR="000D2FC2" w:rsidRPr="00381609" w:rsidRDefault="000D2FC2" w:rsidP="000D2FC2">
            <w:pPr>
              <w:spacing w:after="200"/>
              <w:ind w:left="0"/>
              <w:rPr>
                <w:rFonts w:ascii="Times New Roman" w:hAnsi="Times New Roman" w:cs="Times New Roman"/>
                <w:sz w:val="24"/>
                <w:szCs w:val="24"/>
              </w:rPr>
            </w:pPr>
          </w:p>
        </w:tc>
        <w:tc>
          <w:tcPr>
            <w:tcW w:w="900" w:type="dxa"/>
          </w:tcPr>
          <w:p w14:paraId="28E5BEBF"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10D36108"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183E39DD"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263E917A"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1 (+)</w:t>
            </w:r>
          </w:p>
          <w:p w14:paraId="495FC605"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1 (-)</w:t>
            </w:r>
          </w:p>
        </w:tc>
        <w:tc>
          <w:tcPr>
            <w:tcW w:w="787" w:type="dxa"/>
          </w:tcPr>
          <w:p w14:paraId="7A3C7957" w14:textId="77777777" w:rsidR="000D2FC2" w:rsidRPr="00381609" w:rsidRDefault="000D2FC2" w:rsidP="000D2FC2">
            <w:pPr>
              <w:spacing w:after="200"/>
              <w:ind w:left="0"/>
              <w:rPr>
                <w:rFonts w:ascii="Times New Roman" w:hAnsi="Times New Roman" w:cs="Times New Roman"/>
                <w:sz w:val="24"/>
                <w:szCs w:val="24"/>
              </w:rPr>
            </w:pPr>
          </w:p>
        </w:tc>
        <w:tc>
          <w:tcPr>
            <w:tcW w:w="833" w:type="dxa"/>
          </w:tcPr>
          <w:p w14:paraId="7D080267" w14:textId="77777777" w:rsidR="000D2FC2" w:rsidRPr="00381609" w:rsidRDefault="000D2FC2" w:rsidP="000D2FC2">
            <w:pPr>
              <w:spacing w:after="200"/>
              <w:ind w:left="0"/>
              <w:rPr>
                <w:rFonts w:ascii="Times New Roman" w:hAnsi="Times New Roman" w:cs="Times New Roman"/>
                <w:sz w:val="24"/>
                <w:szCs w:val="24"/>
              </w:rPr>
            </w:pPr>
          </w:p>
        </w:tc>
      </w:tr>
      <w:tr w:rsidR="000D2FC2" w:rsidRPr="00381609" w14:paraId="726DE2DE" w14:textId="77777777" w:rsidTr="000D2FC2">
        <w:tc>
          <w:tcPr>
            <w:tcW w:w="1548" w:type="dxa"/>
          </w:tcPr>
          <w:p w14:paraId="3CE22B19"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Informant #7</w:t>
            </w:r>
          </w:p>
        </w:tc>
        <w:tc>
          <w:tcPr>
            <w:tcW w:w="810" w:type="dxa"/>
          </w:tcPr>
          <w:p w14:paraId="4B9C4123" w14:textId="77777777" w:rsidR="000D2FC2" w:rsidRPr="00381609" w:rsidRDefault="000D2FC2" w:rsidP="000D2FC2">
            <w:pPr>
              <w:spacing w:after="200"/>
              <w:ind w:left="0"/>
              <w:rPr>
                <w:rFonts w:ascii="Times New Roman" w:hAnsi="Times New Roman" w:cs="Times New Roman"/>
                <w:b/>
                <w:bCs/>
                <w:sz w:val="24"/>
                <w:szCs w:val="24"/>
              </w:rPr>
            </w:pPr>
          </w:p>
        </w:tc>
        <w:tc>
          <w:tcPr>
            <w:tcW w:w="900" w:type="dxa"/>
          </w:tcPr>
          <w:p w14:paraId="447BBA80"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59AE91B9"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19193C27"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3 (+)</w:t>
            </w:r>
          </w:p>
          <w:p w14:paraId="782564C1"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3 (-)</w:t>
            </w:r>
          </w:p>
        </w:tc>
        <w:tc>
          <w:tcPr>
            <w:tcW w:w="1080" w:type="dxa"/>
          </w:tcPr>
          <w:p w14:paraId="4D972FFB" w14:textId="77777777" w:rsidR="000D2FC2" w:rsidRPr="00381609" w:rsidRDefault="000D2FC2" w:rsidP="000D2FC2">
            <w:pPr>
              <w:spacing w:after="200"/>
              <w:ind w:left="0"/>
              <w:rPr>
                <w:rFonts w:ascii="Times New Roman" w:hAnsi="Times New Roman" w:cs="Times New Roman"/>
                <w:sz w:val="24"/>
                <w:szCs w:val="24"/>
              </w:rPr>
            </w:pPr>
          </w:p>
        </w:tc>
        <w:tc>
          <w:tcPr>
            <w:tcW w:w="787" w:type="dxa"/>
          </w:tcPr>
          <w:p w14:paraId="3C18915E" w14:textId="77777777" w:rsidR="000D2FC2" w:rsidRPr="00381609" w:rsidRDefault="000D2FC2" w:rsidP="000D2FC2">
            <w:pPr>
              <w:spacing w:after="200"/>
              <w:ind w:left="0"/>
              <w:rPr>
                <w:rFonts w:ascii="Times New Roman" w:hAnsi="Times New Roman" w:cs="Times New Roman"/>
                <w:sz w:val="24"/>
                <w:szCs w:val="24"/>
              </w:rPr>
            </w:pPr>
          </w:p>
        </w:tc>
        <w:tc>
          <w:tcPr>
            <w:tcW w:w="833" w:type="dxa"/>
          </w:tcPr>
          <w:p w14:paraId="158D8D2E" w14:textId="77777777" w:rsidR="000D2FC2" w:rsidRPr="00381609" w:rsidRDefault="000D2FC2" w:rsidP="000D2FC2">
            <w:pPr>
              <w:spacing w:after="200"/>
              <w:ind w:left="0"/>
              <w:rPr>
                <w:rFonts w:ascii="Times New Roman" w:hAnsi="Times New Roman" w:cs="Times New Roman"/>
                <w:b/>
                <w:bCs/>
                <w:sz w:val="24"/>
                <w:szCs w:val="24"/>
              </w:rPr>
            </w:pPr>
          </w:p>
        </w:tc>
      </w:tr>
      <w:tr w:rsidR="000D2FC2" w:rsidRPr="00381609" w14:paraId="41DB365D" w14:textId="77777777" w:rsidTr="000D2FC2">
        <w:tc>
          <w:tcPr>
            <w:tcW w:w="1548" w:type="dxa"/>
          </w:tcPr>
          <w:p w14:paraId="7CA55196"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lastRenderedPageBreak/>
              <w:t>Informant #8</w:t>
            </w:r>
          </w:p>
        </w:tc>
        <w:tc>
          <w:tcPr>
            <w:tcW w:w="810" w:type="dxa"/>
          </w:tcPr>
          <w:p w14:paraId="6D37D9E8" w14:textId="77777777" w:rsidR="000D2FC2" w:rsidRPr="00381609" w:rsidRDefault="000D2FC2" w:rsidP="000D2FC2">
            <w:pPr>
              <w:spacing w:after="200"/>
              <w:ind w:left="0"/>
              <w:rPr>
                <w:rFonts w:ascii="Times New Roman" w:hAnsi="Times New Roman" w:cs="Times New Roman"/>
                <w:b/>
                <w:bCs/>
                <w:sz w:val="24"/>
                <w:szCs w:val="24"/>
              </w:rPr>
            </w:pPr>
          </w:p>
        </w:tc>
        <w:tc>
          <w:tcPr>
            <w:tcW w:w="900" w:type="dxa"/>
          </w:tcPr>
          <w:p w14:paraId="12AF8136"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71FCA5B1"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046D7688"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7669035D" w14:textId="77777777" w:rsidR="000D2FC2" w:rsidRPr="00381609" w:rsidRDefault="000D2FC2" w:rsidP="000D2FC2">
            <w:pPr>
              <w:spacing w:after="200"/>
              <w:ind w:left="0"/>
              <w:rPr>
                <w:rFonts w:ascii="Times New Roman" w:hAnsi="Times New Roman" w:cs="Times New Roman"/>
                <w:sz w:val="24"/>
                <w:szCs w:val="24"/>
              </w:rPr>
            </w:pPr>
          </w:p>
        </w:tc>
        <w:tc>
          <w:tcPr>
            <w:tcW w:w="787" w:type="dxa"/>
          </w:tcPr>
          <w:p w14:paraId="35B2FD53" w14:textId="77777777" w:rsidR="000D2FC2" w:rsidRPr="00381609" w:rsidRDefault="000D2FC2" w:rsidP="000D2FC2">
            <w:pPr>
              <w:spacing w:after="200"/>
              <w:ind w:left="0"/>
              <w:rPr>
                <w:rFonts w:ascii="Times New Roman" w:hAnsi="Times New Roman" w:cs="Times New Roman"/>
                <w:sz w:val="24"/>
                <w:szCs w:val="24"/>
              </w:rPr>
            </w:pPr>
          </w:p>
        </w:tc>
        <w:tc>
          <w:tcPr>
            <w:tcW w:w="833" w:type="dxa"/>
          </w:tcPr>
          <w:p w14:paraId="2EAD1A6B" w14:textId="77777777" w:rsidR="000D2FC2" w:rsidRPr="00381609" w:rsidRDefault="000D2FC2" w:rsidP="000D2FC2">
            <w:pPr>
              <w:spacing w:after="200"/>
              <w:ind w:left="0"/>
              <w:rPr>
                <w:rFonts w:ascii="Times New Roman" w:hAnsi="Times New Roman" w:cs="Times New Roman"/>
                <w:b/>
                <w:bCs/>
                <w:sz w:val="24"/>
                <w:szCs w:val="24"/>
              </w:rPr>
            </w:pPr>
          </w:p>
        </w:tc>
      </w:tr>
      <w:tr w:rsidR="000D2FC2" w:rsidRPr="00381609" w14:paraId="081A4501" w14:textId="77777777" w:rsidTr="000D2FC2">
        <w:tc>
          <w:tcPr>
            <w:tcW w:w="1548" w:type="dxa"/>
          </w:tcPr>
          <w:p w14:paraId="11C1702B"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Informant #9</w:t>
            </w:r>
          </w:p>
        </w:tc>
        <w:tc>
          <w:tcPr>
            <w:tcW w:w="810" w:type="dxa"/>
          </w:tcPr>
          <w:p w14:paraId="44F8E80E" w14:textId="77777777" w:rsidR="000D2FC2" w:rsidRPr="00381609" w:rsidRDefault="000D2FC2" w:rsidP="000D2FC2">
            <w:pPr>
              <w:spacing w:after="200"/>
              <w:ind w:left="0"/>
              <w:rPr>
                <w:rFonts w:ascii="Times New Roman" w:hAnsi="Times New Roman" w:cs="Times New Roman"/>
                <w:b/>
                <w:bCs/>
                <w:sz w:val="24"/>
                <w:szCs w:val="24"/>
              </w:rPr>
            </w:pPr>
          </w:p>
        </w:tc>
        <w:tc>
          <w:tcPr>
            <w:tcW w:w="900" w:type="dxa"/>
          </w:tcPr>
          <w:p w14:paraId="1BEB3109"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1 (-)</w:t>
            </w:r>
          </w:p>
        </w:tc>
        <w:tc>
          <w:tcPr>
            <w:tcW w:w="1080" w:type="dxa"/>
          </w:tcPr>
          <w:p w14:paraId="28C4F8D8"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278B3064" w14:textId="77777777" w:rsidR="000D2FC2" w:rsidRPr="00381609" w:rsidRDefault="000D2FC2" w:rsidP="000D2FC2">
            <w:pPr>
              <w:spacing w:after="200"/>
              <w:ind w:left="0"/>
              <w:rPr>
                <w:rFonts w:ascii="Times New Roman" w:hAnsi="Times New Roman" w:cs="Times New Roman"/>
                <w:sz w:val="24"/>
                <w:szCs w:val="24"/>
              </w:rPr>
            </w:pPr>
          </w:p>
        </w:tc>
        <w:tc>
          <w:tcPr>
            <w:tcW w:w="1080" w:type="dxa"/>
          </w:tcPr>
          <w:p w14:paraId="21CC2F77"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16 (-)</w:t>
            </w:r>
          </w:p>
        </w:tc>
        <w:tc>
          <w:tcPr>
            <w:tcW w:w="787" w:type="dxa"/>
          </w:tcPr>
          <w:p w14:paraId="3145B87B" w14:textId="77777777" w:rsidR="000D2FC2" w:rsidRPr="00381609" w:rsidRDefault="000D2FC2" w:rsidP="000D2FC2">
            <w:pPr>
              <w:spacing w:after="200"/>
              <w:ind w:left="0"/>
              <w:rPr>
                <w:rFonts w:ascii="Times New Roman" w:hAnsi="Times New Roman" w:cs="Times New Roman"/>
                <w:sz w:val="24"/>
                <w:szCs w:val="24"/>
              </w:rPr>
            </w:pPr>
            <w:r w:rsidRPr="00381609">
              <w:rPr>
                <w:rFonts w:ascii="Times New Roman" w:hAnsi="Times New Roman" w:cs="Times New Roman"/>
                <w:sz w:val="24"/>
                <w:szCs w:val="24"/>
              </w:rPr>
              <w:t>9 (-)</w:t>
            </w:r>
          </w:p>
        </w:tc>
        <w:tc>
          <w:tcPr>
            <w:tcW w:w="833" w:type="dxa"/>
          </w:tcPr>
          <w:p w14:paraId="5AC30EC3" w14:textId="77777777" w:rsidR="000D2FC2" w:rsidRPr="00381609" w:rsidRDefault="000D2FC2" w:rsidP="000D2FC2">
            <w:pPr>
              <w:spacing w:after="200"/>
              <w:ind w:left="0"/>
              <w:rPr>
                <w:rFonts w:ascii="Times New Roman" w:hAnsi="Times New Roman" w:cs="Times New Roman"/>
                <w:b/>
                <w:bCs/>
                <w:sz w:val="24"/>
                <w:szCs w:val="24"/>
              </w:rPr>
            </w:pPr>
          </w:p>
        </w:tc>
      </w:tr>
    </w:tbl>
    <w:p w14:paraId="72D5FBFF" w14:textId="77777777" w:rsidR="000D2FC2" w:rsidRPr="00381609" w:rsidRDefault="000D2FC2" w:rsidP="000D2FC2">
      <w:pPr>
        <w:spacing w:after="0"/>
        <w:ind w:left="0"/>
        <w:rPr>
          <w:rFonts w:ascii="Times New Roman" w:hAnsi="Times New Roman" w:cs="Times New Roman"/>
          <w:bCs/>
          <w:sz w:val="24"/>
          <w:szCs w:val="24"/>
        </w:rPr>
      </w:pPr>
    </w:p>
    <w:p w14:paraId="16314E2A" w14:textId="77777777" w:rsidR="000D2FC2" w:rsidRPr="00381609" w:rsidRDefault="000D2FC2" w:rsidP="000D2FC2">
      <w:pPr>
        <w:spacing w:after="0"/>
        <w:ind w:left="0"/>
        <w:rPr>
          <w:rFonts w:ascii="Times New Roman" w:hAnsi="Times New Roman" w:cs="Times New Roman"/>
          <w:bCs/>
          <w:sz w:val="24"/>
          <w:szCs w:val="24"/>
        </w:rPr>
      </w:pPr>
      <w:r w:rsidRPr="00381609">
        <w:rPr>
          <w:rFonts w:ascii="Times New Roman" w:hAnsi="Times New Roman" w:cs="Times New Roman"/>
          <w:bCs/>
          <w:sz w:val="24"/>
          <w:szCs w:val="24"/>
        </w:rPr>
        <w:t>Table 2: Summary</w:t>
      </w:r>
    </w:p>
    <w:tbl>
      <w:tblPr>
        <w:tblStyle w:val="TableGrid"/>
        <w:tblW w:w="0" w:type="auto"/>
        <w:tblLook w:val="04A0" w:firstRow="1" w:lastRow="0" w:firstColumn="1" w:lastColumn="0" w:noHBand="0" w:noVBand="1"/>
      </w:tblPr>
      <w:tblGrid>
        <w:gridCol w:w="4441"/>
        <w:gridCol w:w="3677"/>
      </w:tblGrid>
      <w:tr w:rsidR="000D2FC2" w:rsidRPr="00381609" w14:paraId="3CFC9AC4" w14:textId="77777777" w:rsidTr="000D2FC2">
        <w:tc>
          <w:tcPr>
            <w:tcW w:w="4441" w:type="dxa"/>
          </w:tcPr>
          <w:p w14:paraId="7C9063B7" w14:textId="77777777" w:rsidR="000D2FC2" w:rsidRPr="00381609" w:rsidRDefault="000D2FC2" w:rsidP="000D2FC2">
            <w:pPr>
              <w:spacing w:after="200"/>
              <w:ind w:left="0"/>
              <w:rPr>
                <w:rFonts w:ascii="Times New Roman" w:hAnsi="Times New Roman" w:cs="Times New Roman"/>
                <w:bCs/>
                <w:sz w:val="24"/>
                <w:szCs w:val="24"/>
              </w:rPr>
            </w:pPr>
            <w:r w:rsidRPr="00381609">
              <w:rPr>
                <w:rFonts w:ascii="Times New Roman" w:hAnsi="Times New Roman" w:cs="Times New Roman"/>
                <w:sz w:val="24"/>
                <w:szCs w:val="24"/>
              </w:rPr>
              <w:t>Number of DMs + inversion</w:t>
            </w:r>
            <w:r w:rsidR="004A0D2B">
              <w:rPr>
                <w:rFonts w:ascii="Times New Roman" w:hAnsi="Times New Roman" w:cs="Times New Roman"/>
                <w:sz w:val="24"/>
                <w:szCs w:val="24"/>
              </w:rPr>
              <w:t xml:space="preserve"> (vb- subj)</w:t>
            </w:r>
          </w:p>
        </w:tc>
        <w:tc>
          <w:tcPr>
            <w:tcW w:w="3677" w:type="dxa"/>
          </w:tcPr>
          <w:p w14:paraId="4A4E681A" w14:textId="77777777" w:rsidR="000D2FC2" w:rsidRPr="00381609" w:rsidRDefault="000D2FC2" w:rsidP="000D2FC2">
            <w:pPr>
              <w:spacing w:after="200"/>
              <w:ind w:left="0"/>
              <w:rPr>
                <w:rFonts w:ascii="Times New Roman" w:hAnsi="Times New Roman" w:cs="Times New Roman"/>
                <w:bCs/>
                <w:sz w:val="24"/>
                <w:szCs w:val="24"/>
              </w:rPr>
            </w:pPr>
            <w:r w:rsidRPr="00381609">
              <w:rPr>
                <w:rFonts w:ascii="Times New Roman" w:hAnsi="Times New Roman" w:cs="Times New Roman"/>
                <w:b/>
                <w:bCs/>
                <w:sz w:val="24"/>
                <w:szCs w:val="24"/>
              </w:rPr>
              <w:t xml:space="preserve">  </w:t>
            </w:r>
            <w:r w:rsidRPr="00381609">
              <w:rPr>
                <w:rFonts w:ascii="Times New Roman" w:hAnsi="Times New Roman" w:cs="Times New Roman"/>
                <w:bCs/>
                <w:sz w:val="24"/>
                <w:szCs w:val="24"/>
              </w:rPr>
              <w:t>7</w:t>
            </w:r>
          </w:p>
        </w:tc>
      </w:tr>
      <w:tr w:rsidR="000D2FC2" w:rsidRPr="00381609" w14:paraId="17795CBF" w14:textId="77777777" w:rsidTr="000D2FC2">
        <w:tc>
          <w:tcPr>
            <w:tcW w:w="4441" w:type="dxa"/>
          </w:tcPr>
          <w:p w14:paraId="41CA2B91" w14:textId="77777777" w:rsidR="000D2FC2" w:rsidRPr="00381609" w:rsidRDefault="000D2FC2" w:rsidP="000D2FC2">
            <w:pPr>
              <w:spacing w:after="200"/>
              <w:ind w:left="0"/>
              <w:rPr>
                <w:rFonts w:ascii="Times New Roman" w:hAnsi="Times New Roman" w:cs="Times New Roman"/>
                <w:bCs/>
                <w:sz w:val="24"/>
                <w:szCs w:val="24"/>
              </w:rPr>
            </w:pPr>
            <w:r w:rsidRPr="00381609">
              <w:rPr>
                <w:rFonts w:ascii="Times New Roman" w:hAnsi="Times New Roman" w:cs="Times New Roman"/>
                <w:sz w:val="24"/>
                <w:szCs w:val="24"/>
              </w:rPr>
              <w:t xml:space="preserve">Number of DMs  </w:t>
            </w:r>
            <w:r w:rsidRPr="00381609">
              <w:rPr>
                <w:rFonts w:ascii="Times New Roman" w:hAnsi="Times New Roman" w:cs="Times New Roman"/>
                <w:b/>
                <w:bCs/>
                <w:sz w:val="24"/>
                <w:szCs w:val="24"/>
              </w:rPr>
              <w:t>-</w:t>
            </w:r>
            <w:r w:rsidRPr="00381609">
              <w:rPr>
                <w:rFonts w:ascii="Times New Roman" w:hAnsi="Times New Roman" w:cs="Times New Roman"/>
                <w:sz w:val="24"/>
                <w:szCs w:val="24"/>
              </w:rPr>
              <w:t xml:space="preserve"> inversion</w:t>
            </w:r>
            <w:r w:rsidR="004A0D2B">
              <w:rPr>
                <w:rFonts w:ascii="Times New Roman" w:hAnsi="Times New Roman" w:cs="Times New Roman"/>
                <w:sz w:val="24"/>
                <w:szCs w:val="24"/>
              </w:rPr>
              <w:t xml:space="preserve">  (subj- vb)</w:t>
            </w:r>
          </w:p>
        </w:tc>
        <w:tc>
          <w:tcPr>
            <w:tcW w:w="3677" w:type="dxa"/>
          </w:tcPr>
          <w:p w14:paraId="03F635C4" w14:textId="77777777" w:rsidR="000D2FC2" w:rsidRPr="00381609" w:rsidRDefault="000D2FC2" w:rsidP="000D2FC2">
            <w:pPr>
              <w:spacing w:after="200"/>
              <w:ind w:left="0"/>
              <w:rPr>
                <w:rFonts w:ascii="Times New Roman" w:hAnsi="Times New Roman" w:cs="Times New Roman"/>
                <w:bCs/>
                <w:sz w:val="24"/>
                <w:szCs w:val="24"/>
              </w:rPr>
            </w:pPr>
            <w:r w:rsidRPr="00381609">
              <w:rPr>
                <w:rFonts w:ascii="Times New Roman" w:hAnsi="Times New Roman" w:cs="Times New Roman"/>
                <w:sz w:val="24"/>
                <w:szCs w:val="24"/>
              </w:rPr>
              <w:t>49</w:t>
            </w:r>
          </w:p>
        </w:tc>
      </w:tr>
      <w:tr w:rsidR="000D2FC2" w:rsidRPr="00381609" w14:paraId="4467B689" w14:textId="77777777" w:rsidTr="000D2FC2">
        <w:tc>
          <w:tcPr>
            <w:tcW w:w="4441" w:type="dxa"/>
          </w:tcPr>
          <w:p w14:paraId="25E7DC3C" w14:textId="77777777" w:rsidR="000D2FC2" w:rsidRPr="00381609" w:rsidRDefault="000D2FC2" w:rsidP="000D2FC2">
            <w:pPr>
              <w:spacing w:after="200"/>
              <w:ind w:left="0"/>
              <w:rPr>
                <w:rFonts w:ascii="Times New Roman" w:hAnsi="Times New Roman" w:cs="Times New Roman"/>
                <w:bCs/>
                <w:sz w:val="24"/>
                <w:szCs w:val="24"/>
              </w:rPr>
            </w:pPr>
            <w:r w:rsidRPr="00381609">
              <w:rPr>
                <w:rFonts w:ascii="Times New Roman" w:hAnsi="Times New Roman" w:cs="Times New Roman"/>
                <w:sz w:val="24"/>
                <w:szCs w:val="24"/>
              </w:rPr>
              <w:t>Total number of DMs</w:t>
            </w:r>
            <w:r w:rsidRPr="00381609">
              <w:rPr>
                <w:rFonts w:ascii="Times New Roman" w:hAnsi="Times New Roman" w:cs="Times New Roman"/>
                <w:sz w:val="24"/>
                <w:szCs w:val="24"/>
              </w:rPr>
              <w:tab/>
            </w:r>
          </w:p>
        </w:tc>
        <w:tc>
          <w:tcPr>
            <w:tcW w:w="3677" w:type="dxa"/>
          </w:tcPr>
          <w:p w14:paraId="4AF8C343" w14:textId="77777777" w:rsidR="000D2FC2" w:rsidRPr="00381609" w:rsidRDefault="000D2FC2" w:rsidP="000D2FC2">
            <w:pPr>
              <w:spacing w:after="200"/>
              <w:ind w:left="0"/>
              <w:rPr>
                <w:rFonts w:ascii="Times New Roman" w:hAnsi="Times New Roman" w:cs="Times New Roman"/>
                <w:bCs/>
                <w:sz w:val="24"/>
                <w:szCs w:val="24"/>
              </w:rPr>
            </w:pPr>
            <w:r w:rsidRPr="00381609">
              <w:rPr>
                <w:rFonts w:ascii="Times New Roman" w:hAnsi="Times New Roman" w:cs="Times New Roman"/>
                <w:sz w:val="24"/>
                <w:szCs w:val="24"/>
              </w:rPr>
              <w:t>56</w:t>
            </w:r>
          </w:p>
        </w:tc>
      </w:tr>
    </w:tbl>
    <w:p w14:paraId="59D26D66" w14:textId="77777777" w:rsidR="000D2FC2" w:rsidRPr="00381609" w:rsidRDefault="000D2FC2" w:rsidP="000D2FC2">
      <w:pPr>
        <w:spacing w:after="0"/>
        <w:ind w:left="0"/>
        <w:rPr>
          <w:rFonts w:ascii="Times New Roman" w:hAnsi="Times New Roman" w:cs="Times New Roman"/>
          <w:b/>
          <w:bCs/>
          <w:sz w:val="24"/>
          <w:szCs w:val="24"/>
        </w:rPr>
      </w:pPr>
      <w:r w:rsidRPr="00381609">
        <w:rPr>
          <w:rFonts w:ascii="Times New Roman" w:hAnsi="Times New Roman" w:cs="Times New Roman"/>
          <w:b/>
          <w:bCs/>
          <w:sz w:val="24"/>
          <w:szCs w:val="24"/>
        </w:rPr>
        <w:tab/>
        <w:t xml:space="preserve"> </w:t>
      </w:r>
      <w:r w:rsidRPr="00381609">
        <w:rPr>
          <w:rFonts w:ascii="Times New Roman" w:hAnsi="Times New Roman" w:cs="Times New Roman"/>
          <w:sz w:val="24"/>
          <w:szCs w:val="24"/>
        </w:rPr>
        <w:tab/>
        <w:t xml:space="preserve"> </w:t>
      </w:r>
    </w:p>
    <w:p w14:paraId="78BBD4C4" w14:textId="77777777" w:rsidR="000D2FC2" w:rsidRPr="00381609" w:rsidRDefault="000D2FC2" w:rsidP="000D2FC2">
      <w:pPr>
        <w:spacing w:after="0"/>
        <w:ind w:left="0"/>
        <w:rPr>
          <w:rFonts w:ascii="Times New Roman" w:hAnsi="Times New Roman" w:cs="Times New Roman"/>
          <w:sz w:val="24"/>
          <w:szCs w:val="24"/>
        </w:rPr>
      </w:pPr>
    </w:p>
    <w:p w14:paraId="58DE66ED" w14:textId="77777777" w:rsidR="000D2FC2" w:rsidRPr="00381609" w:rsidRDefault="000D2FC2" w:rsidP="000D2FC2">
      <w:pPr>
        <w:spacing w:after="0"/>
        <w:ind w:left="0"/>
        <w:rPr>
          <w:rFonts w:ascii="Times New Roman" w:hAnsi="Times New Roman" w:cs="Times New Roman"/>
          <w:b/>
          <w:iCs/>
          <w:sz w:val="24"/>
          <w:szCs w:val="24"/>
        </w:rPr>
      </w:pPr>
      <w:r w:rsidRPr="00381609">
        <w:rPr>
          <w:rFonts w:ascii="Times New Roman" w:hAnsi="Times New Roman" w:cs="Times New Roman"/>
          <w:b/>
          <w:sz w:val="24"/>
          <w:szCs w:val="24"/>
        </w:rPr>
        <w:t>7.</w:t>
      </w:r>
      <w:r w:rsidRPr="00381609">
        <w:rPr>
          <w:rFonts w:ascii="Times New Roman" w:hAnsi="Times New Roman" w:cs="Times New Roman"/>
          <w:b/>
          <w:sz w:val="24"/>
          <w:szCs w:val="24"/>
        </w:rPr>
        <w:tab/>
      </w:r>
      <w:r w:rsidRPr="00381609">
        <w:rPr>
          <w:rFonts w:ascii="Times New Roman" w:hAnsi="Times New Roman" w:cs="Times New Roman"/>
          <w:b/>
          <w:iCs/>
          <w:sz w:val="24"/>
          <w:szCs w:val="24"/>
        </w:rPr>
        <w:t>Discussion of the Data</w:t>
      </w:r>
    </w:p>
    <w:p w14:paraId="671F7886" w14:textId="77777777" w:rsidR="000D2FC2" w:rsidRPr="00381609" w:rsidRDefault="000D2FC2" w:rsidP="000D2FC2">
      <w:pPr>
        <w:spacing w:after="0"/>
        <w:ind w:left="0"/>
        <w:rPr>
          <w:rFonts w:ascii="Times New Roman" w:hAnsi="Times New Roman" w:cs="Times New Roman"/>
          <w:b/>
          <w:iCs/>
          <w:sz w:val="24"/>
          <w:szCs w:val="24"/>
        </w:rPr>
      </w:pPr>
    </w:p>
    <w:p w14:paraId="3D5F9222" w14:textId="77777777" w:rsidR="000D2FC2" w:rsidRPr="00381609" w:rsidRDefault="000D2FC2" w:rsidP="000D2FC2">
      <w:pPr>
        <w:spacing w:after="0"/>
        <w:ind w:left="0"/>
        <w:rPr>
          <w:rFonts w:ascii="Times New Roman" w:hAnsi="Times New Roman" w:cs="Times New Roman"/>
          <w:i/>
          <w:iCs/>
          <w:sz w:val="24"/>
          <w:szCs w:val="24"/>
        </w:rPr>
      </w:pPr>
      <w:r w:rsidRPr="00381609">
        <w:rPr>
          <w:rFonts w:ascii="Times New Roman" w:hAnsi="Times New Roman" w:cs="Times New Roman"/>
          <w:sz w:val="24"/>
          <w:szCs w:val="24"/>
        </w:rPr>
        <w:t>7.1</w:t>
      </w:r>
      <w:r w:rsidRPr="00381609">
        <w:rPr>
          <w:rFonts w:ascii="Times New Roman" w:hAnsi="Times New Roman" w:cs="Times New Roman"/>
          <w:i/>
          <w:sz w:val="24"/>
          <w:szCs w:val="24"/>
        </w:rPr>
        <w:tab/>
      </w:r>
      <w:r w:rsidRPr="00381609">
        <w:rPr>
          <w:rFonts w:ascii="Times New Roman" w:hAnsi="Times New Roman" w:cs="Times New Roman"/>
          <w:i/>
          <w:iCs/>
          <w:sz w:val="24"/>
          <w:szCs w:val="24"/>
        </w:rPr>
        <w:t>English DMs</w:t>
      </w:r>
    </w:p>
    <w:p w14:paraId="1675F9F2" w14:textId="77777777" w:rsidR="000D2FC2" w:rsidRPr="00381609" w:rsidRDefault="000D2FC2" w:rsidP="000D2FC2">
      <w:pPr>
        <w:spacing w:after="0"/>
        <w:ind w:left="0"/>
        <w:rPr>
          <w:rFonts w:ascii="Times New Roman" w:hAnsi="Times New Roman" w:cs="Times New Roman"/>
          <w:i/>
          <w:iCs/>
          <w:sz w:val="24"/>
          <w:szCs w:val="24"/>
        </w:rPr>
      </w:pPr>
    </w:p>
    <w:p w14:paraId="4702795A"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Three out of the </w:t>
      </w:r>
      <w:r>
        <w:rPr>
          <w:rFonts w:ascii="Times New Roman" w:hAnsi="Times New Roman" w:cs="Times New Roman"/>
          <w:sz w:val="24"/>
          <w:szCs w:val="24"/>
        </w:rPr>
        <w:t>seven</w:t>
      </w:r>
      <w:r w:rsidRPr="00381609">
        <w:rPr>
          <w:rFonts w:ascii="Times New Roman" w:hAnsi="Times New Roman" w:cs="Times New Roman"/>
          <w:sz w:val="24"/>
          <w:szCs w:val="24"/>
        </w:rPr>
        <w:t xml:space="preserve"> DM tokens in this study are English: </w:t>
      </w:r>
      <w:r w:rsidRPr="001A5374">
        <w:rPr>
          <w:rFonts w:ascii="Times New Roman" w:hAnsi="Times New Roman" w:cs="Times New Roman"/>
          <w:i/>
          <w:sz w:val="24"/>
          <w:szCs w:val="24"/>
        </w:rPr>
        <w:t>anyway</w:t>
      </w:r>
      <w:r>
        <w:rPr>
          <w:rFonts w:ascii="Times New Roman" w:hAnsi="Times New Roman" w:cs="Times New Roman"/>
          <w:sz w:val="24"/>
          <w:szCs w:val="24"/>
        </w:rPr>
        <w:t>,</w:t>
      </w:r>
      <w:r w:rsidRPr="00381609">
        <w:rPr>
          <w:rFonts w:ascii="Times New Roman" w:hAnsi="Times New Roman" w:cs="Times New Roman"/>
          <w:sz w:val="24"/>
          <w:szCs w:val="24"/>
        </w:rPr>
        <w:t xml:space="preserve"> </w:t>
      </w:r>
      <w:r w:rsidRPr="001A5374">
        <w:rPr>
          <w:rFonts w:ascii="Times New Roman" w:hAnsi="Times New Roman" w:cs="Times New Roman"/>
          <w:i/>
          <w:sz w:val="24"/>
          <w:szCs w:val="24"/>
        </w:rPr>
        <w:t>so</w:t>
      </w:r>
      <w:r w:rsidRPr="00381609">
        <w:rPr>
          <w:rFonts w:ascii="Times New Roman" w:hAnsi="Times New Roman" w:cs="Times New Roman"/>
          <w:sz w:val="24"/>
          <w:szCs w:val="24"/>
        </w:rPr>
        <w:t xml:space="preserve"> and </w:t>
      </w:r>
      <w:r w:rsidRPr="001A5374">
        <w:rPr>
          <w:rFonts w:ascii="Times New Roman" w:hAnsi="Times New Roman" w:cs="Times New Roman"/>
          <w:i/>
          <w:sz w:val="24"/>
          <w:szCs w:val="24"/>
        </w:rPr>
        <w:t>you know</w:t>
      </w:r>
      <w:r w:rsidRPr="00381609">
        <w:rPr>
          <w:rFonts w:ascii="Times New Roman" w:hAnsi="Times New Roman" w:cs="Times New Roman"/>
          <w:sz w:val="24"/>
          <w:szCs w:val="24"/>
        </w:rPr>
        <w:t xml:space="preserve">. For eight of the nine informants, these tend to behave exactly the way a DM behaves in English: they do not </w:t>
      </w:r>
      <w:r>
        <w:rPr>
          <w:rFonts w:ascii="Times New Roman" w:hAnsi="Times New Roman" w:cs="Times New Roman"/>
          <w:sz w:val="24"/>
          <w:szCs w:val="24"/>
        </w:rPr>
        <w:t>‘</w:t>
      </w:r>
      <w:r w:rsidRPr="00381609">
        <w:rPr>
          <w:rFonts w:ascii="Times New Roman" w:hAnsi="Times New Roman" w:cs="Times New Roman"/>
          <w:sz w:val="24"/>
          <w:szCs w:val="24"/>
        </w:rPr>
        <w:t>occupy a place</w:t>
      </w:r>
      <w:r>
        <w:rPr>
          <w:rFonts w:ascii="Times New Roman" w:hAnsi="Times New Roman" w:cs="Times New Roman"/>
          <w:sz w:val="24"/>
          <w:szCs w:val="24"/>
        </w:rPr>
        <w:t>’</w:t>
      </w:r>
      <w:r w:rsidRPr="00381609">
        <w:rPr>
          <w:rFonts w:ascii="Times New Roman" w:hAnsi="Times New Roman" w:cs="Times New Roman"/>
          <w:sz w:val="24"/>
          <w:szCs w:val="24"/>
        </w:rPr>
        <w:t xml:space="preserve"> and consequently, are not followed by subject-verb inversion.</w:t>
      </w:r>
      <w:r w:rsidR="004A0D2B">
        <w:rPr>
          <w:rFonts w:ascii="Times New Roman" w:hAnsi="Times New Roman" w:cs="Times New Roman"/>
          <w:sz w:val="24"/>
          <w:szCs w:val="24"/>
        </w:rPr>
        <w:t xml:space="preserve"> These results are relevant only for the use of English DMs. When these informants use Yiddish DMs, their linguistic behavior is entirely different. </w:t>
      </w:r>
    </w:p>
    <w:p w14:paraId="44F653A0" w14:textId="77777777" w:rsidR="000D2FC2" w:rsidRPr="00381609" w:rsidRDefault="000D2FC2" w:rsidP="000D2FC2">
      <w:pPr>
        <w:spacing w:after="0"/>
        <w:ind w:left="0"/>
        <w:rPr>
          <w:rFonts w:ascii="Times New Roman" w:hAnsi="Times New Roman" w:cs="Times New Roman"/>
          <w:sz w:val="24"/>
          <w:szCs w:val="24"/>
        </w:rPr>
      </w:pPr>
    </w:p>
    <w:p w14:paraId="38F30A7A"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As we will see below, the Yiddish of New York Hassidim can, and does, borrow an English word-order pattern without ever using English at all. But when it does use English DMs, the sentences containing them tend to follow English word-order. Specifically, the English DM is followed by the (Yiddish) subject of the sentence, which is then followed by the (Yiddish) inflected verb. Thus, once the speaker has chosen an English DM, we get the following schema:</w:t>
      </w:r>
    </w:p>
    <w:p w14:paraId="5EE5ACA1" w14:textId="77777777" w:rsidR="000D2FC2" w:rsidRPr="00381609" w:rsidRDefault="000D2FC2" w:rsidP="000D2FC2">
      <w:pPr>
        <w:spacing w:after="0"/>
        <w:ind w:left="0"/>
        <w:rPr>
          <w:rFonts w:ascii="Times New Roman" w:hAnsi="Times New Roman" w:cs="Times New Roman"/>
          <w:sz w:val="24"/>
          <w:szCs w:val="24"/>
        </w:rPr>
      </w:pPr>
    </w:p>
    <w:p w14:paraId="2C1C932D"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English DM</w:t>
      </w:r>
      <w:r w:rsidRPr="00381609">
        <w:rPr>
          <w:rFonts w:ascii="Times New Roman" w:hAnsi="Times New Roman" w:cs="Times New Roman"/>
          <w:sz w:val="24"/>
          <w:szCs w:val="24"/>
        </w:rPr>
        <w:tab/>
      </w:r>
      <w:r w:rsidRPr="00381609">
        <w:rPr>
          <w:rFonts w:ascii="Times New Roman" w:hAnsi="Times New Roman" w:cs="Times New Roman"/>
          <w:sz w:val="24"/>
          <w:szCs w:val="24"/>
        </w:rPr>
        <w:tab/>
      </w:r>
      <w:r w:rsidRPr="00381609">
        <w:rPr>
          <w:rFonts w:ascii="Times New Roman" w:hAnsi="Times New Roman" w:cs="Times New Roman"/>
          <w:sz w:val="24"/>
          <w:szCs w:val="24"/>
        </w:rPr>
        <w:tab/>
        <w:t>Yiddish Subject</w:t>
      </w:r>
      <w:r w:rsidRPr="00381609">
        <w:rPr>
          <w:rFonts w:ascii="Times New Roman" w:hAnsi="Times New Roman" w:cs="Times New Roman"/>
          <w:sz w:val="24"/>
          <w:szCs w:val="24"/>
        </w:rPr>
        <w:tab/>
      </w:r>
      <w:r w:rsidRPr="00381609">
        <w:rPr>
          <w:rFonts w:ascii="Times New Roman" w:hAnsi="Times New Roman" w:cs="Times New Roman"/>
          <w:sz w:val="24"/>
          <w:szCs w:val="24"/>
        </w:rPr>
        <w:tab/>
        <w:t>Yiddish verb</w:t>
      </w:r>
    </w:p>
    <w:p w14:paraId="5F46F465"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1</w:t>
      </w:r>
      <w:r w:rsidRPr="00381609">
        <w:rPr>
          <w:rFonts w:ascii="Times New Roman" w:hAnsi="Times New Roman" w:cs="Times New Roman"/>
          <w:sz w:val="24"/>
          <w:szCs w:val="24"/>
        </w:rPr>
        <w:tab/>
      </w:r>
      <w:r w:rsidRPr="00381609">
        <w:rPr>
          <w:rFonts w:ascii="Times New Roman" w:hAnsi="Times New Roman" w:cs="Times New Roman"/>
          <w:sz w:val="24"/>
          <w:szCs w:val="24"/>
        </w:rPr>
        <w:tab/>
      </w:r>
      <w:r w:rsidRPr="00381609">
        <w:rPr>
          <w:rFonts w:ascii="Times New Roman" w:hAnsi="Times New Roman" w:cs="Times New Roman"/>
          <w:sz w:val="24"/>
          <w:szCs w:val="24"/>
        </w:rPr>
        <w:tab/>
      </w:r>
      <w:r w:rsidRPr="00381609">
        <w:rPr>
          <w:rFonts w:ascii="Times New Roman" w:hAnsi="Times New Roman" w:cs="Times New Roman"/>
          <w:sz w:val="24"/>
          <w:szCs w:val="24"/>
        </w:rPr>
        <w:tab/>
        <w:t>2</w:t>
      </w:r>
      <w:r w:rsidRPr="00381609">
        <w:rPr>
          <w:rFonts w:ascii="Times New Roman" w:hAnsi="Times New Roman" w:cs="Times New Roman"/>
          <w:sz w:val="24"/>
          <w:szCs w:val="24"/>
        </w:rPr>
        <w:tab/>
      </w:r>
      <w:r w:rsidRPr="00381609">
        <w:rPr>
          <w:rFonts w:ascii="Times New Roman" w:hAnsi="Times New Roman" w:cs="Times New Roman"/>
          <w:sz w:val="24"/>
          <w:szCs w:val="24"/>
        </w:rPr>
        <w:tab/>
      </w:r>
      <w:r w:rsidRPr="00381609">
        <w:rPr>
          <w:rFonts w:ascii="Times New Roman" w:hAnsi="Times New Roman" w:cs="Times New Roman"/>
          <w:sz w:val="24"/>
          <w:szCs w:val="24"/>
        </w:rPr>
        <w:tab/>
      </w:r>
      <w:r w:rsidRPr="00381609">
        <w:rPr>
          <w:rFonts w:ascii="Times New Roman" w:hAnsi="Times New Roman" w:cs="Times New Roman"/>
          <w:sz w:val="24"/>
          <w:szCs w:val="24"/>
        </w:rPr>
        <w:tab/>
        <w:t>3</w:t>
      </w:r>
    </w:p>
    <w:p w14:paraId="401AB8BC" w14:textId="77777777" w:rsidR="000D2FC2" w:rsidRPr="00381609" w:rsidRDefault="000D2FC2" w:rsidP="000D2FC2">
      <w:pPr>
        <w:spacing w:after="0"/>
        <w:ind w:left="0"/>
        <w:rPr>
          <w:rFonts w:ascii="Times New Roman" w:hAnsi="Times New Roman" w:cs="Times New Roman"/>
          <w:sz w:val="24"/>
          <w:szCs w:val="24"/>
        </w:rPr>
      </w:pPr>
    </w:p>
    <w:p w14:paraId="5C2DC94E"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Matras (2000</w:t>
      </w:r>
      <w:r>
        <w:rPr>
          <w:rFonts w:ascii="Times New Roman" w:hAnsi="Times New Roman" w:cs="Times New Roman"/>
          <w:sz w:val="24"/>
          <w:szCs w:val="24"/>
        </w:rPr>
        <w:t>:</w:t>
      </w:r>
      <w:r w:rsidRPr="00381609">
        <w:rPr>
          <w:rFonts w:ascii="Times New Roman" w:hAnsi="Times New Roman" w:cs="Times New Roman"/>
          <w:sz w:val="24"/>
          <w:szCs w:val="24"/>
        </w:rPr>
        <w:t xml:space="preserve"> 514) claimed that by preserving the word order of the language from which the discourse marker originates, speakers “simplify their choices.”  Later</w:t>
      </w:r>
      <w:r>
        <w:rPr>
          <w:rFonts w:ascii="Times New Roman" w:hAnsi="Times New Roman" w:cs="Times New Roman"/>
          <w:sz w:val="24"/>
          <w:szCs w:val="24"/>
        </w:rPr>
        <w:t>,</w:t>
      </w:r>
      <w:r w:rsidRPr="00381609">
        <w:rPr>
          <w:rFonts w:ascii="Times New Roman" w:hAnsi="Times New Roman" w:cs="Times New Roman"/>
          <w:sz w:val="24"/>
          <w:szCs w:val="24"/>
        </w:rPr>
        <w:t xml:space="preserve"> </w:t>
      </w:r>
      <w:r>
        <w:rPr>
          <w:rFonts w:ascii="Times New Roman" w:hAnsi="Times New Roman" w:cs="Times New Roman"/>
          <w:sz w:val="24"/>
          <w:szCs w:val="24"/>
        </w:rPr>
        <w:t>Matras (</w:t>
      </w:r>
      <w:r w:rsidRPr="00381609">
        <w:rPr>
          <w:rFonts w:ascii="Times New Roman" w:hAnsi="Times New Roman" w:cs="Times New Roman"/>
          <w:sz w:val="24"/>
          <w:szCs w:val="24"/>
        </w:rPr>
        <w:t>2009</w:t>
      </w:r>
      <w:r>
        <w:rPr>
          <w:rFonts w:ascii="Times New Roman" w:hAnsi="Times New Roman" w:cs="Times New Roman"/>
          <w:sz w:val="24"/>
          <w:szCs w:val="24"/>
        </w:rPr>
        <w:t>:</w:t>
      </w:r>
      <w:r w:rsidRPr="00381609">
        <w:rPr>
          <w:rFonts w:ascii="Times New Roman" w:hAnsi="Times New Roman" w:cs="Times New Roman"/>
          <w:sz w:val="24"/>
          <w:szCs w:val="24"/>
        </w:rPr>
        <w:t xml:space="preserve"> 155) came up with the following generalization: “The rules of linear ordering which apply in the donor language will accompany grammatical elements borrowed from that language</w:t>
      </w:r>
      <w:r>
        <w:rPr>
          <w:rFonts w:ascii="Times New Roman" w:hAnsi="Times New Roman" w:cs="Times New Roman"/>
          <w:sz w:val="24"/>
          <w:szCs w:val="24"/>
        </w:rPr>
        <w:t>.</w:t>
      </w:r>
      <w:r w:rsidRPr="00381609">
        <w:rPr>
          <w:rFonts w:ascii="Times New Roman" w:hAnsi="Times New Roman" w:cs="Times New Roman"/>
          <w:sz w:val="24"/>
          <w:szCs w:val="24"/>
        </w:rPr>
        <w:t xml:space="preserve">” It is important to be precise here. What we found is consistent with Matras’ generalization (not a hard and fast rule) that sentences that begin with English DMs mostly have English word order. </w:t>
      </w:r>
    </w:p>
    <w:p w14:paraId="63909A56" w14:textId="77777777" w:rsidR="000D2FC2" w:rsidRPr="00381609" w:rsidRDefault="000D2FC2" w:rsidP="000D2FC2">
      <w:pPr>
        <w:spacing w:after="0"/>
        <w:ind w:left="0"/>
        <w:rPr>
          <w:rFonts w:ascii="Times New Roman" w:hAnsi="Times New Roman" w:cs="Times New Roman"/>
          <w:sz w:val="24"/>
          <w:szCs w:val="24"/>
        </w:rPr>
      </w:pPr>
    </w:p>
    <w:p w14:paraId="3D7DCFC0"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One cannot help noticing the great divergence between informant #9 and the rest of the informants in this corpus. While the others occasionally use English DMs, his narrative is peppered with them. In addition, unlike the other narratives we elicited, his narrative has many examples of code-switching. This might be due to the great divide between him and the other informants. While the other eight young men are second generation native New Yorkers, this young man is a 6</w:t>
      </w:r>
      <w:r w:rsidRPr="00381609">
        <w:rPr>
          <w:rFonts w:ascii="Times New Roman" w:hAnsi="Times New Roman" w:cs="Times New Roman"/>
          <w:sz w:val="24"/>
          <w:szCs w:val="24"/>
          <w:vertAlign w:val="superscript"/>
        </w:rPr>
        <w:t>th</w:t>
      </w:r>
      <w:r w:rsidRPr="00381609">
        <w:rPr>
          <w:rFonts w:ascii="Times New Roman" w:hAnsi="Times New Roman" w:cs="Times New Roman"/>
          <w:sz w:val="24"/>
          <w:szCs w:val="24"/>
        </w:rPr>
        <w:t xml:space="preserve"> generation native New Yorker: his family arrived in the New World at the turn of the 20</w:t>
      </w:r>
      <w:r w:rsidRPr="00381609">
        <w:rPr>
          <w:rFonts w:ascii="Times New Roman" w:hAnsi="Times New Roman" w:cs="Times New Roman"/>
          <w:sz w:val="24"/>
          <w:szCs w:val="24"/>
          <w:vertAlign w:val="superscript"/>
        </w:rPr>
        <w:t>th</w:t>
      </w:r>
      <w:r w:rsidRPr="00381609">
        <w:rPr>
          <w:rFonts w:ascii="Times New Roman" w:hAnsi="Times New Roman" w:cs="Times New Roman"/>
          <w:sz w:val="24"/>
          <w:szCs w:val="24"/>
        </w:rPr>
        <w:t xml:space="preserve"> century. Nevertheless, when he does use English DMs, he uses them with Yiddish word order. In his narrative, all 25 of the English DMs </w:t>
      </w:r>
      <w:r>
        <w:rPr>
          <w:rFonts w:ascii="Times New Roman" w:hAnsi="Times New Roman" w:cs="Times New Roman"/>
          <w:sz w:val="24"/>
          <w:szCs w:val="24"/>
        </w:rPr>
        <w:t>‘</w:t>
      </w:r>
      <w:r w:rsidRPr="00381609">
        <w:rPr>
          <w:rFonts w:ascii="Times New Roman" w:hAnsi="Times New Roman" w:cs="Times New Roman"/>
          <w:sz w:val="24"/>
          <w:szCs w:val="24"/>
        </w:rPr>
        <w:t xml:space="preserve">take </w:t>
      </w:r>
      <w:r w:rsidRPr="00381609">
        <w:rPr>
          <w:rFonts w:ascii="Times New Roman" w:hAnsi="Times New Roman" w:cs="Times New Roman"/>
          <w:sz w:val="24"/>
          <w:szCs w:val="24"/>
        </w:rPr>
        <w:lastRenderedPageBreak/>
        <w:t>up a place</w:t>
      </w:r>
      <w:r>
        <w:rPr>
          <w:rFonts w:ascii="Times New Roman" w:hAnsi="Times New Roman" w:cs="Times New Roman"/>
          <w:sz w:val="24"/>
          <w:szCs w:val="24"/>
        </w:rPr>
        <w:t>’</w:t>
      </w:r>
      <w:r w:rsidRPr="00381609">
        <w:rPr>
          <w:rFonts w:ascii="Times New Roman" w:hAnsi="Times New Roman" w:cs="Times New Roman"/>
          <w:sz w:val="24"/>
          <w:szCs w:val="24"/>
        </w:rPr>
        <w:t xml:space="preserve"> in the sentence, and so are followed by inversion of the (Yiddish) subject and the (Yiddish) inflected verb.</w:t>
      </w:r>
    </w:p>
    <w:p w14:paraId="1E97D1EB" w14:textId="77777777" w:rsidR="000D2FC2" w:rsidRPr="00381609" w:rsidRDefault="000D2FC2" w:rsidP="000D2FC2">
      <w:pPr>
        <w:spacing w:after="0"/>
        <w:ind w:left="0"/>
        <w:rPr>
          <w:rFonts w:ascii="Times New Roman" w:hAnsi="Times New Roman" w:cs="Times New Roman"/>
          <w:sz w:val="24"/>
          <w:szCs w:val="24"/>
        </w:rPr>
      </w:pPr>
    </w:p>
    <w:p w14:paraId="415CDDB1"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The need to speak of generalizations rather than rules is underscored by another one of our findings. Of the 11 occurrences of English DMs used by our first eight informants, ten are not followed by the inflected verb, but one time the DM</w:t>
      </w:r>
      <w:r>
        <w:rPr>
          <w:rFonts w:ascii="Times New Roman" w:hAnsi="Times New Roman" w:cs="Times New Roman"/>
          <w:sz w:val="24"/>
          <w:szCs w:val="24"/>
        </w:rPr>
        <w:t xml:space="preserve"> </w:t>
      </w:r>
      <w:r w:rsidRPr="001A5374">
        <w:rPr>
          <w:rFonts w:ascii="Times New Roman" w:hAnsi="Times New Roman" w:cs="Times New Roman"/>
          <w:i/>
          <w:sz w:val="24"/>
          <w:szCs w:val="24"/>
        </w:rPr>
        <w:t>you know</w:t>
      </w:r>
      <w:r w:rsidRPr="00381609">
        <w:rPr>
          <w:rFonts w:ascii="Times New Roman" w:hAnsi="Times New Roman" w:cs="Times New Roman"/>
          <w:sz w:val="24"/>
          <w:szCs w:val="24"/>
        </w:rPr>
        <w:t xml:space="preserve"> is unexpectedly followed by the inflected verb. Here, then, is a reminder of the need to steer clear of linguistic rules that brook no exception.</w:t>
      </w:r>
    </w:p>
    <w:p w14:paraId="22B1A76B" w14:textId="77777777" w:rsidR="000D2FC2" w:rsidRPr="00381609" w:rsidRDefault="000D2FC2" w:rsidP="000D2FC2">
      <w:pPr>
        <w:spacing w:after="0"/>
        <w:ind w:left="0"/>
        <w:rPr>
          <w:rFonts w:ascii="Times New Roman" w:hAnsi="Times New Roman" w:cs="Times New Roman"/>
          <w:sz w:val="24"/>
          <w:szCs w:val="24"/>
        </w:rPr>
      </w:pPr>
    </w:p>
    <w:p w14:paraId="14707EBA"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Yet another expected finding that emerges from our data is that when there is any borrowing from English (and not all our informants did in fact borrow from English), it tends to be DMs. This has been noted by Brody (1987</w:t>
      </w:r>
      <w:r>
        <w:rPr>
          <w:rFonts w:ascii="Times New Roman" w:hAnsi="Times New Roman" w:cs="Times New Roman"/>
          <w:sz w:val="24"/>
          <w:szCs w:val="24"/>
        </w:rPr>
        <w:t>:</w:t>
      </w:r>
      <w:r w:rsidRPr="00381609">
        <w:rPr>
          <w:rFonts w:ascii="Times New Roman" w:hAnsi="Times New Roman" w:cs="Times New Roman"/>
          <w:sz w:val="24"/>
          <w:szCs w:val="24"/>
        </w:rPr>
        <w:t xml:space="preserve"> 507-32) for Spanish in Mayan languages, by Salmons (1990</w:t>
      </w:r>
      <w:r>
        <w:rPr>
          <w:rFonts w:ascii="Times New Roman" w:hAnsi="Times New Roman" w:cs="Times New Roman"/>
          <w:sz w:val="24"/>
          <w:szCs w:val="24"/>
        </w:rPr>
        <w:t>:</w:t>
      </w:r>
      <w:r w:rsidRPr="00381609">
        <w:rPr>
          <w:rFonts w:ascii="Times New Roman" w:hAnsi="Times New Roman" w:cs="Times New Roman"/>
          <w:sz w:val="24"/>
          <w:szCs w:val="24"/>
        </w:rPr>
        <w:t xml:space="preserve"> 453-80) for English in German-American dialects, and by Maschler (1994</w:t>
      </w:r>
      <w:r>
        <w:rPr>
          <w:rFonts w:ascii="Times New Roman" w:hAnsi="Times New Roman" w:cs="Times New Roman"/>
          <w:sz w:val="24"/>
          <w:szCs w:val="24"/>
        </w:rPr>
        <w:t>:</w:t>
      </w:r>
      <w:r w:rsidRPr="00381609">
        <w:rPr>
          <w:rFonts w:ascii="Times New Roman" w:hAnsi="Times New Roman" w:cs="Times New Roman"/>
          <w:sz w:val="24"/>
          <w:szCs w:val="24"/>
        </w:rPr>
        <w:t xml:space="preserve"> 279-313, 2000</w:t>
      </w:r>
      <w:r>
        <w:rPr>
          <w:rFonts w:ascii="Times New Roman" w:hAnsi="Times New Roman" w:cs="Times New Roman"/>
          <w:sz w:val="24"/>
          <w:szCs w:val="24"/>
        </w:rPr>
        <w:t>:</w:t>
      </w:r>
      <w:r w:rsidRPr="00381609">
        <w:rPr>
          <w:rFonts w:ascii="Times New Roman" w:hAnsi="Times New Roman" w:cs="Times New Roman"/>
          <w:sz w:val="24"/>
          <w:szCs w:val="24"/>
        </w:rPr>
        <w:t xml:space="preserve"> 529-61) for English in Hebrew.</w:t>
      </w:r>
    </w:p>
    <w:p w14:paraId="3ABA6AA8" w14:textId="77777777" w:rsidR="000D2FC2" w:rsidRPr="00381609" w:rsidRDefault="000D2FC2" w:rsidP="000D2FC2">
      <w:pPr>
        <w:spacing w:after="0"/>
        <w:ind w:left="0"/>
        <w:rPr>
          <w:rFonts w:ascii="Times New Roman" w:hAnsi="Times New Roman" w:cs="Times New Roman"/>
          <w:sz w:val="24"/>
          <w:szCs w:val="24"/>
        </w:rPr>
      </w:pPr>
    </w:p>
    <w:p w14:paraId="1C9A74A4" w14:textId="77777777" w:rsidR="000D2FC2" w:rsidRPr="00381609" w:rsidRDefault="00E01FE5" w:rsidP="000D2FC2">
      <w:pPr>
        <w:spacing w:after="0"/>
        <w:ind w:left="0"/>
        <w:rPr>
          <w:rFonts w:ascii="Times New Roman" w:hAnsi="Times New Roman" w:cs="Times New Roman"/>
          <w:sz w:val="24"/>
          <w:szCs w:val="24"/>
        </w:rPr>
      </w:pPr>
      <w:r>
        <w:rPr>
          <w:rFonts w:ascii="Times New Roman" w:hAnsi="Times New Roman" w:cs="Times New Roman"/>
          <w:sz w:val="24"/>
          <w:szCs w:val="24"/>
        </w:rPr>
        <w:t xml:space="preserve">Matras (1998) </w:t>
      </w:r>
      <w:r w:rsidR="000D2FC2" w:rsidRPr="00381609">
        <w:rPr>
          <w:rFonts w:ascii="Times New Roman" w:hAnsi="Times New Roman" w:cs="Times New Roman"/>
          <w:sz w:val="24"/>
          <w:szCs w:val="24"/>
        </w:rPr>
        <w:t>attribute</w:t>
      </w:r>
      <w:r>
        <w:rPr>
          <w:rFonts w:ascii="Times New Roman" w:hAnsi="Times New Roman" w:cs="Times New Roman"/>
          <w:sz w:val="24"/>
          <w:szCs w:val="24"/>
        </w:rPr>
        <w:t>s</w:t>
      </w:r>
      <w:r w:rsidR="000D2FC2" w:rsidRPr="00381609">
        <w:rPr>
          <w:rFonts w:ascii="Times New Roman" w:hAnsi="Times New Roman" w:cs="Times New Roman"/>
          <w:sz w:val="24"/>
          <w:szCs w:val="24"/>
        </w:rPr>
        <w:t xml:space="preserve"> t</w:t>
      </w:r>
      <w:r>
        <w:rPr>
          <w:rFonts w:ascii="Times New Roman" w:hAnsi="Times New Roman" w:cs="Times New Roman"/>
          <w:sz w:val="24"/>
          <w:szCs w:val="24"/>
        </w:rPr>
        <w:t>his “borrowability” to what he</w:t>
      </w:r>
      <w:r w:rsidR="000D2FC2" w:rsidRPr="00381609">
        <w:rPr>
          <w:rFonts w:ascii="Times New Roman" w:hAnsi="Times New Roman" w:cs="Times New Roman"/>
          <w:sz w:val="24"/>
          <w:szCs w:val="24"/>
        </w:rPr>
        <w:t xml:space="preserve"> call</w:t>
      </w:r>
      <w:r>
        <w:rPr>
          <w:rFonts w:ascii="Times New Roman" w:hAnsi="Times New Roman" w:cs="Times New Roman"/>
          <w:sz w:val="24"/>
          <w:szCs w:val="24"/>
        </w:rPr>
        <w:t>s</w:t>
      </w:r>
      <w:r w:rsidR="000D2FC2" w:rsidRPr="00381609">
        <w:rPr>
          <w:rFonts w:ascii="Times New Roman" w:hAnsi="Times New Roman" w:cs="Times New Roman"/>
          <w:sz w:val="24"/>
          <w:szCs w:val="24"/>
        </w:rPr>
        <w:t xml:space="preserve"> “pragmatic detachability</w:t>
      </w:r>
      <w:r w:rsidR="000D2FC2">
        <w:rPr>
          <w:rFonts w:ascii="Times New Roman" w:hAnsi="Times New Roman" w:cs="Times New Roman"/>
          <w:sz w:val="24"/>
          <w:szCs w:val="24"/>
        </w:rPr>
        <w:t>.</w:t>
      </w:r>
      <w:r>
        <w:rPr>
          <w:rFonts w:ascii="Times New Roman" w:hAnsi="Times New Roman" w:cs="Times New Roman"/>
          <w:sz w:val="24"/>
          <w:szCs w:val="24"/>
        </w:rPr>
        <w:t>” DMs, as he</w:t>
      </w:r>
      <w:r w:rsidR="000D2FC2" w:rsidRPr="00381609">
        <w:rPr>
          <w:rFonts w:ascii="Times New Roman" w:hAnsi="Times New Roman" w:cs="Times New Roman"/>
          <w:sz w:val="24"/>
          <w:szCs w:val="24"/>
        </w:rPr>
        <w:t xml:space="preserve"> see</w:t>
      </w:r>
      <w:r>
        <w:rPr>
          <w:rFonts w:ascii="Times New Roman" w:hAnsi="Times New Roman" w:cs="Times New Roman"/>
          <w:sz w:val="24"/>
          <w:szCs w:val="24"/>
        </w:rPr>
        <w:t>s</w:t>
      </w:r>
      <w:r w:rsidR="000D2FC2" w:rsidRPr="00381609">
        <w:rPr>
          <w:rFonts w:ascii="Times New Roman" w:hAnsi="Times New Roman" w:cs="Times New Roman"/>
          <w:sz w:val="24"/>
          <w:szCs w:val="24"/>
        </w:rPr>
        <w:t xml:space="preserve"> it, are often not perceived by speakers as genuine borrowing. Unlike content morphemes (which are noted by speaker and hearer alike), these DMs have a pragmatic role in conversation, and hence are discounted by both speaker and hearer. Consequently, they are natural candidates for borrowing. Another one of our expected findings, then, is that English DMs account for nearly half of the DM types in the narratives of these Yiddish speakers.</w:t>
      </w:r>
    </w:p>
    <w:p w14:paraId="6C798799" w14:textId="77777777" w:rsidR="000D2FC2" w:rsidRPr="00381609" w:rsidRDefault="000D2FC2" w:rsidP="000D2FC2">
      <w:pPr>
        <w:spacing w:after="0"/>
        <w:ind w:left="0"/>
        <w:rPr>
          <w:rFonts w:ascii="Times New Roman" w:hAnsi="Times New Roman" w:cs="Times New Roman"/>
          <w:i/>
          <w:iCs/>
          <w:sz w:val="24"/>
          <w:szCs w:val="24"/>
        </w:rPr>
      </w:pPr>
    </w:p>
    <w:p w14:paraId="0D53F87D" w14:textId="77777777" w:rsidR="000D2FC2" w:rsidRPr="00381609" w:rsidRDefault="000D2FC2" w:rsidP="000D2FC2">
      <w:pPr>
        <w:spacing w:after="0"/>
        <w:ind w:left="0"/>
        <w:rPr>
          <w:rFonts w:ascii="Times New Roman" w:hAnsi="Times New Roman" w:cs="Times New Roman"/>
          <w:i/>
          <w:iCs/>
          <w:sz w:val="24"/>
          <w:szCs w:val="24"/>
        </w:rPr>
      </w:pPr>
      <w:r w:rsidRPr="00381609">
        <w:rPr>
          <w:rFonts w:ascii="Times New Roman" w:hAnsi="Times New Roman" w:cs="Times New Roman"/>
          <w:iCs/>
          <w:sz w:val="24"/>
          <w:szCs w:val="24"/>
        </w:rPr>
        <w:t>7.2</w:t>
      </w:r>
      <w:r w:rsidRPr="00381609">
        <w:rPr>
          <w:rFonts w:ascii="Times New Roman" w:hAnsi="Times New Roman" w:cs="Times New Roman"/>
          <w:iCs/>
          <w:sz w:val="24"/>
          <w:szCs w:val="24"/>
        </w:rPr>
        <w:tab/>
      </w:r>
      <w:r w:rsidRPr="00381609">
        <w:rPr>
          <w:rFonts w:ascii="Times New Roman" w:hAnsi="Times New Roman" w:cs="Times New Roman"/>
          <w:i/>
          <w:iCs/>
          <w:sz w:val="24"/>
          <w:szCs w:val="24"/>
        </w:rPr>
        <w:t>The North-east DM iz</w:t>
      </w:r>
    </w:p>
    <w:p w14:paraId="69708948" w14:textId="77777777" w:rsidR="000D2FC2" w:rsidRPr="00381609" w:rsidRDefault="000D2FC2" w:rsidP="000D2FC2">
      <w:pPr>
        <w:spacing w:after="0"/>
        <w:ind w:left="0"/>
        <w:rPr>
          <w:rFonts w:ascii="Times New Roman" w:hAnsi="Times New Roman" w:cs="Times New Roman"/>
          <w:i/>
          <w:iCs/>
          <w:sz w:val="24"/>
          <w:szCs w:val="24"/>
        </w:rPr>
      </w:pPr>
    </w:p>
    <w:p w14:paraId="1D4F8000"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As we noted earlier, although most Hasidim are CY Yiddish speakers, not all are. Surprisingly, one of the young men at Chulent is a native speaker of the Northeast dialect of Yiddish. This is immediately apparent from the pattern of his vowels. Whereas the other (CY Yiddish) speakers say </w:t>
      </w:r>
      <w:r w:rsidRPr="00381609">
        <w:rPr>
          <w:rFonts w:ascii="Times New Roman" w:hAnsi="Times New Roman" w:cs="Times New Roman"/>
          <w:i/>
          <w:sz w:val="24"/>
          <w:szCs w:val="24"/>
        </w:rPr>
        <w:t>z</w:t>
      </w:r>
      <w:r w:rsidRPr="00381609">
        <w:rPr>
          <w:rFonts w:ascii="Times New Roman" w:hAnsi="Times New Roman" w:cs="Times New Roman"/>
          <w:b/>
          <w:i/>
          <w:sz w:val="24"/>
          <w:szCs w:val="24"/>
        </w:rPr>
        <w:t>i</w:t>
      </w:r>
      <w:r w:rsidRPr="00381609">
        <w:rPr>
          <w:rFonts w:ascii="Times New Roman" w:hAnsi="Times New Roman" w:cs="Times New Roman"/>
          <w:i/>
          <w:sz w:val="24"/>
          <w:szCs w:val="24"/>
        </w:rPr>
        <w:t>mer</w:t>
      </w:r>
      <w:r w:rsidRPr="00381609">
        <w:rPr>
          <w:rFonts w:ascii="Times New Roman" w:hAnsi="Times New Roman" w:cs="Times New Roman"/>
          <w:sz w:val="24"/>
          <w:szCs w:val="24"/>
        </w:rPr>
        <w:t xml:space="preserve"> for </w:t>
      </w:r>
      <w:r>
        <w:rPr>
          <w:rFonts w:ascii="Times New Roman" w:hAnsi="Times New Roman" w:cs="Times New Roman"/>
          <w:sz w:val="24"/>
          <w:szCs w:val="24"/>
        </w:rPr>
        <w:t>‘</w:t>
      </w:r>
      <w:r w:rsidRPr="00381609">
        <w:rPr>
          <w:rFonts w:ascii="Times New Roman" w:hAnsi="Times New Roman" w:cs="Times New Roman"/>
          <w:sz w:val="24"/>
          <w:szCs w:val="24"/>
        </w:rPr>
        <w:t>summer,</w:t>
      </w:r>
      <w:r>
        <w:rPr>
          <w:rFonts w:ascii="Times New Roman" w:hAnsi="Times New Roman" w:cs="Times New Roman"/>
          <w:sz w:val="24"/>
          <w:szCs w:val="24"/>
        </w:rPr>
        <w:t>’</w:t>
      </w:r>
      <w:r w:rsidRPr="00381609">
        <w:rPr>
          <w:rFonts w:ascii="Times New Roman" w:hAnsi="Times New Roman" w:cs="Times New Roman"/>
          <w:sz w:val="24"/>
          <w:szCs w:val="24"/>
        </w:rPr>
        <w:t xml:space="preserve"> he says</w:t>
      </w:r>
      <w:r w:rsidRPr="00381609">
        <w:rPr>
          <w:rFonts w:ascii="Times New Roman" w:hAnsi="Times New Roman" w:cs="Times New Roman"/>
          <w:i/>
          <w:sz w:val="24"/>
          <w:szCs w:val="24"/>
        </w:rPr>
        <w:t xml:space="preserve"> z</w:t>
      </w:r>
      <w:r w:rsidRPr="00381609">
        <w:rPr>
          <w:rFonts w:ascii="Times New Roman" w:hAnsi="Times New Roman" w:cs="Times New Roman"/>
          <w:b/>
          <w:i/>
          <w:sz w:val="24"/>
          <w:szCs w:val="24"/>
        </w:rPr>
        <w:t>u</w:t>
      </w:r>
      <w:r w:rsidRPr="00381609">
        <w:rPr>
          <w:rFonts w:ascii="Times New Roman" w:hAnsi="Times New Roman" w:cs="Times New Roman"/>
          <w:i/>
          <w:sz w:val="24"/>
          <w:szCs w:val="24"/>
        </w:rPr>
        <w:t>mer</w:t>
      </w:r>
      <w:r w:rsidRPr="00381609">
        <w:rPr>
          <w:rFonts w:ascii="Times New Roman" w:hAnsi="Times New Roman" w:cs="Times New Roman"/>
          <w:sz w:val="24"/>
          <w:szCs w:val="24"/>
        </w:rPr>
        <w:t xml:space="preserve">. His (NE) </w:t>
      </w:r>
      <w:r w:rsidRPr="00381609">
        <w:rPr>
          <w:rFonts w:ascii="Times New Roman" w:hAnsi="Times New Roman" w:cs="Times New Roman"/>
          <w:bCs/>
          <w:i/>
          <w:sz w:val="24"/>
          <w:szCs w:val="24"/>
        </w:rPr>
        <w:t>mishp</w:t>
      </w:r>
      <w:r w:rsidRPr="00381609">
        <w:rPr>
          <w:rFonts w:ascii="Times New Roman" w:hAnsi="Times New Roman" w:cs="Times New Roman"/>
          <w:b/>
          <w:i/>
          <w:sz w:val="24"/>
          <w:szCs w:val="24"/>
        </w:rPr>
        <w:t>o</w:t>
      </w:r>
      <w:r w:rsidRPr="00381609">
        <w:rPr>
          <w:rFonts w:ascii="Times New Roman" w:hAnsi="Times New Roman" w:cs="Times New Roman"/>
          <w:bCs/>
          <w:i/>
          <w:sz w:val="24"/>
          <w:szCs w:val="24"/>
        </w:rPr>
        <w:t>khe</w:t>
      </w:r>
      <w:r>
        <w:rPr>
          <w:rFonts w:ascii="Times New Roman" w:hAnsi="Times New Roman" w:cs="Times New Roman"/>
          <w:sz w:val="24"/>
          <w:szCs w:val="24"/>
        </w:rPr>
        <w:t xml:space="preserve"> ‘</w:t>
      </w:r>
      <w:r w:rsidRPr="00381609">
        <w:rPr>
          <w:rFonts w:ascii="Times New Roman" w:hAnsi="Times New Roman" w:cs="Times New Roman"/>
          <w:sz w:val="24"/>
          <w:szCs w:val="24"/>
        </w:rPr>
        <w:t>family</w:t>
      </w:r>
      <w:r>
        <w:rPr>
          <w:rFonts w:ascii="Times New Roman" w:hAnsi="Times New Roman" w:cs="Times New Roman"/>
          <w:sz w:val="24"/>
          <w:szCs w:val="24"/>
        </w:rPr>
        <w:t>’</w:t>
      </w:r>
      <w:r w:rsidRPr="00381609">
        <w:rPr>
          <w:rFonts w:ascii="Times New Roman" w:hAnsi="Times New Roman" w:cs="Times New Roman"/>
          <w:sz w:val="24"/>
          <w:szCs w:val="24"/>
        </w:rPr>
        <w:t xml:space="preserve"> is their </w:t>
      </w:r>
      <w:r w:rsidRPr="00381609">
        <w:rPr>
          <w:rFonts w:ascii="Times New Roman" w:hAnsi="Times New Roman" w:cs="Times New Roman"/>
          <w:i/>
          <w:sz w:val="24"/>
          <w:szCs w:val="24"/>
        </w:rPr>
        <w:t>mishp</w:t>
      </w:r>
      <w:r w:rsidRPr="00381609">
        <w:rPr>
          <w:rFonts w:ascii="Times New Roman" w:hAnsi="Times New Roman" w:cs="Times New Roman"/>
          <w:b/>
          <w:i/>
          <w:sz w:val="24"/>
          <w:szCs w:val="24"/>
        </w:rPr>
        <w:t>u</w:t>
      </w:r>
      <w:r w:rsidRPr="00381609">
        <w:rPr>
          <w:rFonts w:ascii="Times New Roman" w:hAnsi="Times New Roman" w:cs="Times New Roman"/>
          <w:i/>
          <w:sz w:val="24"/>
          <w:szCs w:val="24"/>
        </w:rPr>
        <w:t>khe</w:t>
      </w:r>
      <w:r w:rsidRPr="00381609">
        <w:rPr>
          <w:rFonts w:ascii="Times New Roman" w:hAnsi="Times New Roman" w:cs="Times New Roman"/>
          <w:sz w:val="24"/>
          <w:szCs w:val="24"/>
        </w:rPr>
        <w:t xml:space="preserve">, and while he says </w:t>
      </w:r>
      <w:r w:rsidRPr="00381609">
        <w:rPr>
          <w:rFonts w:ascii="Times New Roman" w:hAnsi="Times New Roman" w:cs="Times New Roman"/>
          <w:i/>
          <w:sz w:val="24"/>
          <w:szCs w:val="24"/>
        </w:rPr>
        <w:t>h</w:t>
      </w:r>
      <w:r w:rsidRPr="00381609">
        <w:rPr>
          <w:rFonts w:ascii="Times New Roman" w:hAnsi="Times New Roman" w:cs="Times New Roman"/>
          <w:b/>
          <w:i/>
          <w:sz w:val="24"/>
          <w:szCs w:val="24"/>
        </w:rPr>
        <w:t>e</w:t>
      </w:r>
      <w:r w:rsidRPr="00381609">
        <w:rPr>
          <w:rFonts w:ascii="Times New Roman" w:hAnsi="Times New Roman" w:cs="Times New Roman"/>
          <w:i/>
          <w:sz w:val="24"/>
          <w:szCs w:val="24"/>
        </w:rPr>
        <w:t>ym</w:t>
      </w:r>
      <w:r w:rsidRPr="00381609">
        <w:rPr>
          <w:rFonts w:ascii="Times New Roman" w:hAnsi="Times New Roman" w:cs="Times New Roman"/>
          <w:sz w:val="24"/>
          <w:szCs w:val="24"/>
        </w:rPr>
        <w:t xml:space="preserve"> for </w:t>
      </w:r>
      <w:r>
        <w:rPr>
          <w:rFonts w:ascii="Times New Roman" w:hAnsi="Times New Roman" w:cs="Times New Roman"/>
          <w:sz w:val="24"/>
          <w:szCs w:val="24"/>
        </w:rPr>
        <w:t>‘</w:t>
      </w:r>
      <w:r w:rsidRPr="00381609">
        <w:rPr>
          <w:rFonts w:ascii="Times New Roman" w:hAnsi="Times New Roman" w:cs="Times New Roman"/>
          <w:sz w:val="24"/>
          <w:szCs w:val="24"/>
        </w:rPr>
        <w:t>home,</w:t>
      </w:r>
      <w:r>
        <w:rPr>
          <w:rFonts w:ascii="Times New Roman" w:hAnsi="Times New Roman" w:cs="Times New Roman"/>
          <w:sz w:val="24"/>
          <w:szCs w:val="24"/>
        </w:rPr>
        <w:t>’</w:t>
      </w:r>
      <w:r w:rsidRPr="00381609">
        <w:rPr>
          <w:rFonts w:ascii="Times New Roman" w:hAnsi="Times New Roman" w:cs="Times New Roman"/>
          <w:sz w:val="24"/>
          <w:szCs w:val="24"/>
        </w:rPr>
        <w:t xml:space="preserve"> they say </w:t>
      </w:r>
      <w:r w:rsidRPr="00381609">
        <w:rPr>
          <w:rFonts w:ascii="Times New Roman" w:hAnsi="Times New Roman" w:cs="Times New Roman"/>
          <w:i/>
          <w:sz w:val="24"/>
          <w:szCs w:val="24"/>
        </w:rPr>
        <w:t>h</w:t>
      </w:r>
      <w:r w:rsidRPr="00381609">
        <w:rPr>
          <w:rFonts w:ascii="Times New Roman" w:hAnsi="Times New Roman" w:cs="Times New Roman"/>
          <w:b/>
          <w:i/>
          <w:sz w:val="24"/>
          <w:szCs w:val="24"/>
        </w:rPr>
        <w:t>a</w:t>
      </w:r>
      <w:r w:rsidRPr="00381609">
        <w:rPr>
          <w:rFonts w:ascii="Times New Roman" w:hAnsi="Times New Roman" w:cs="Times New Roman"/>
          <w:i/>
          <w:sz w:val="24"/>
          <w:szCs w:val="24"/>
        </w:rPr>
        <w:t>ym</w:t>
      </w:r>
      <w:r w:rsidRPr="00381609">
        <w:rPr>
          <w:rFonts w:ascii="Times New Roman" w:hAnsi="Times New Roman" w:cs="Times New Roman"/>
          <w:sz w:val="24"/>
          <w:szCs w:val="24"/>
        </w:rPr>
        <w:t xml:space="preserve">. I did not ask him which of the North-eastern Hassidic groups his family belongs to, and he did not volunteer this information. Aside from his use of NE Yiddish vowels, what sets him apart from the other informants is his use of </w:t>
      </w:r>
      <w:r w:rsidRPr="00381609">
        <w:rPr>
          <w:rFonts w:ascii="Times New Roman" w:hAnsi="Times New Roman" w:cs="Times New Roman"/>
          <w:i/>
          <w:sz w:val="24"/>
          <w:szCs w:val="24"/>
        </w:rPr>
        <w:t>iz</w:t>
      </w:r>
      <w:r w:rsidRPr="00381609">
        <w:rPr>
          <w:rFonts w:ascii="Times New Roman" w:hAnsi="Times New Roman" w:cs="Times New Roman"/>
          <w:sz w:val="24"/>
          <w:szCs w:val="24"/>
        </w:rPr>
        <w:t xml:space="preserve"> as a DM.</w:t>
      </w:r>
    </w:p>
    <w:p w14:paraId="0DEE489C" w14:textId="77777777" w:rsidR="000D2FC2" w:rsidRPr="00381609" w:rsidRDefault="000D2FC2" w:rsidP="000D2FC2">
      <w:pPr>
        <w:spacing w:after="0"/>
        <w:ind w:left="0"/>
        <w:rPr>
          <w:rFonts w:ascii="Times New Roman" w:hAnsi="Times New Roman" w:cs="Times New Roman"/>
          <w:sz w:val="24"/>
          <w:szCs w:val="24"/>
        </w:rPr>
      </w:pPr>
    </w:p>
    <w:p w14:paraId="09643C87"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As we saw earlier, from everything that is known about </w:t>
      </w:r>
      <w:r w:rsidRPr="00381609">
        <w:rPr>
          <w:rFonts w:ascii="Times New Roman" w:hAnsi="Times New Roman" w:cs="Times New Roman"/>
          <w:i/>
          <w:iCs/>
          <w:sz w:val="24"/>
          <w:szCs w:val="24"/>
        </w:rPr>
        <w:t>iz,</w:t>
      </w:r>
      <w:r w:rsidRPr="00381609">
        <w:rPr>
          <w:rFonts w:ascii="Times New Roman" w:hAnsi="Times New Roman" w:cs="Times New Roman"/>
          <w:sz w:val="24"/>
          <w:szCs w:val="24"/>
        </w:rPr>
        <w:t xml:space="preserve"> the speaker who uses it sentence-initially, has the option to allow it a place, and so have it followed by the inflected verb, or not allow it a place, and so have it followed by the subject of the sentence. Our data follows this pattern exactly: of this speaker’s 4 uses of </w:t>
      </w:r>
      <w:r w:rsidRPr="00381609">
        <w:rPr>
          <w:rFonts w:ascii="Times New Roman" w:hAnsi="Times New Roman" w:cs="Times New Roman"/>
          <w:i/>
          <w:iCs/>
          <w:sz w:val="24"/>
          <w:szCs w:val="24"/>
        </w:rPr>
        <w:t>iz</w:t>
      </w:r>
      <w:r w:rsidRPr="00381609">
        <w:rPr>
          <w:rFonts w:ascii="Times New Roman" w:hAnsi="Times New Roman" w:cs="Times New Roman"/>
          <w:sz w:val="24"/>
          <w:szCs w:val="24"/>
        </w:rPr>
        <w:t xml:space="preserve">, two are followed by the inflected verb, and two are followed by the subject of the sentence. Here are his four sentences: </w:t>
      </w:r>
    </w:p>
    <w:p w14:paraId="6572AED4" w14:textId="77777777" w:rsidR="000D2FC2" w:rsidRPr="00381609" w:rsidRDefault="000D2FC2" w:rsidP="000D2FC2">
      <w:pPr>
        <w:spacing w:after="0"/>
        <w:ind w:left="0"/>
        <w:rPr>
          <w:rFonts w:ascii="Times New Roman" w:hAnsi="Times New Roman" w:cs="Times New Roman"/>
          <w:sz w:val="24"/>
          <w:szCs w:val="24"/>
        </w:rPr>
      </w:pPr>
    </w:p>
    <w:p w14:paraId="7BA9E629"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Cs/>
          <w:sz w:val="24"/>
          <w:szCs w:val="24"/>
        </w:rPr>
        <w:tab/>
        <w:t>(9)</w:t>
      </w:r>
      <w:r w:rsidRPr="00381609">
        <w:rPr>
          <w:rFonts w:ascii="Times New Roman" w:hAnsi="Times New Roman" w:cs="Times New Roman"/>
          <w:i/>
          <w:iCs/>
          <w:sz w:val="24"/>
          <w:szCs w:val="24"/>
        </w:rPr>
        <w:t xml:space="preserve"> </w:t>
      </w:r>
      <w:r w:rsidRPr="00381609">
        <w:rPr>
          <w:rFonts w:ascii="Times New Roman" w:hAnsi="Times New Roman" w:cs="Times New Roman"/>
          <w:i/>
          <w:iCs/>
          <w:sz w:val="24"/>
          <w:szCs w:val="24"/>
        </w:rPr>
        <w:tab/>
        <w:t xml:space="preserve">Letste zumer     </w:t>
      </w:r>
      <w:r w:rsidRPr="00381609">
        <w:rPr>
          <w:rFonts w:ascii="Times New Roman" w:hAnsi="Times New Roman" w:cs="Times New Roman"/>
          <w:b/>
          <w:i/>
          <w:iCs/>
          <w:sz w:val="24"/>
          <w:szCs w:val="24"/>
        </w:rPr>
        <w:t>iz</w:t>
      </w:r>
      <w:r w:rsidRPr="00381609">
        <w:rPr>
          <w:rFonts w:ascii="Times New Roman" w:hAnsi="Times New Roman" w:cs="Times New Roman"/>
          <w:i/>
          <w:iCs/>
          <w:sz w:val="24"/>
          <w:szCs w:val="24"/>
        </w:rPr>
        <w:t>-                 bin                 ikh  geveyn    in der heym</w:t>
      </w:r>
    </w:p>
    <w:p w14:paraId="3FEFA95B"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Last  summer   is (topic)       was (ifl. vb.)  I    been       in the house</w:t>
      </w:r>
    </w:p>
    <w:p w14:paraId="6840E8A4"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 ‘Last summer, I was at home’</w:t>
      </w:r>
    </w:p>
    <w:p w14:paraId="1D29BA97" w14:textId="77777777" w:rsidR="000D2FC2" w:rsidRPr="00381609" w:rsidRDefault="000D2FC2" w:rsidP="000D2FC2">
      <w:pPr>
        <w:pStyle w:val="NoSpacing"/>
        <w:rPr>
          <w:rFonts w:ascii="Times New Roman" w:hAnsi="Times New Roman" w:cs="Times New Roman"/>
          <w:sz w:val="24"/>
          <w:szCs w:val="24"/>
        </w:rPr>
      </w:pPr>
    </w:p>
    <w:p w14:paraId="64E7F29E"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On the second occasion when this informant uses </w:t>
      </w:r>
      <w:r w:rsidRPr="00381609">
        <w:rPr>
          <w:rFonts w:ascii="Times New Roman" w:hAnsi="Times New Roman" w:cs="Times New Roman"/>
          <w:i/>
          <w:sz w:val="24"/>
          <w:szCs w:val="24"/>
        </w:rPr>
        <w:t>iz</w:t>
      </w:r>
      <w:r w:rsidRPr="00381609">
        <w:rPr>
          <w:rFonts w:ascii="Times New Roman" w:hAnsi="Times New Roman" w:cs="Times New Roman"/>
          <w:sz w:val="24"/>
          <w:szCs w:val="24"/>
        </w:rPr>
        <w:t>, he again places it between the sentence-initial material and the inflected verb, and so highlights the fact that the topic has been given:</w:t>
      </w:r>
    </w:p>
    <w:p w14:paraId="31538758" w14:textId="77777777" w:rsidR="000D2FC2" w:rsidRPr="00381609" w:rsidRDefault="000D2FC2" w:rsidP="000D2FC2">
      <w:pPr>
        <w:spacing w:after="0"/>
        <w:ind w:left="0"/>
        <w:rPr>
          <w:rFonts w:ascii="Times New Roman" w:hAnsi="Times New Roman" w:cs="Times New Roman"/>
          <w:sz w:val="24"/>
          <w:szCs w:val="24"/>
        </w:rPr>
      </w:pPr>
    </w:p>
    <w:p w14:paraId="6C7BFCAE"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t>(10)</w:t>
      </w:r>
      <w:r w:rsidRPr="00381609">
        <w:rPr>
          <w:rFonts w:ascii="Times New Roman" w:hAnsi="Times New Roman" w:cs="Times New Roman"/>
          <w:i/>
          <w:iCs/>
          <w:sz w:val="24"/>
          <w:szCs w:val="24"/>
        </w:rPr>
        <w:t xml:space="preserve"> </w:t>
      </w:r>
      <w:r w:rsidRPr="00381609">
        <w:rPr>
          <w:rFonts w:ascii="Times New Roman" w:hAnsi="Times New Roman" w:cs="Times New Roman"/>
          <w:i/>
          <w:iCs/>
          <w:sz w:val="24"/>
          <w:szCs w:val="24"/>
        </w:rPr>
        <w:tab/>
        <w:t xml:space="preserve">Kh’gehat a –mayn bester khaver,   mayn bester fraynt     </w:t>
      </w:r>
      <w:r w:rsidRPr="00381609">
        <w:rPr>
          <w:rFonts w:ascii="Times New Roman" w:hAnsi="Times New Roman" w:cs="Times New Roman"/>
          <w:b/>
          <w:i/>
          <w:iCs/>
          <w:sz w:val="24"/>
          <w:szCs w:val="24"/>
        </w:rPr>
        <w:t>iz</w:t>
      </w:r>
      <w:r w:rsidRPr="00381609">
        <w:rPr>
          <w:rFonts w:ascii="Times New Roman" w:hAnsi="Times New Roman" w:cs="Times New Roman"/>
          <w:i/>
          <w:iCs/>
          <w:sz w:val="24"/>
          <w:szCs w:val="24"/>
        </w:rPr>
        <w:t xml:space="preserve"> -  </w:t>
      </w:r>
    </w:p>
    <w:p w14:paraId="6B998483" w14:textId="77777777" w:rsidR="000D2FC2" w:rsidRPr="00381609" w:rsidRDefault="000D2FC2" w:rsidP="000D2FC2">
      <w:pPr>
        <w:pStyle w:val="NoSpacing"/>
        <w:rPr>
          <w:rFonts w:ascii="Times New Roman" w:hAnsi="Times New Roman" w:cs="Times New Roman"/>
          <w:b/>
          <w:sz w:val="24"/>
          <w:szCs w:val="24"/>
        </w:rPr>
      </w:pPr>
      <w:r w:rsidRPr="00381609">
        <w:rPr>
          <w:rFonts w:ascii="Times New Roman" w:hAnsi="Times New Roman" w:cs="Times New Roman"/>
          <w:sz w:val="24"/>
          <w:szCs w:val="24"/>
        </w:rPr>
        <w:lastRenderedPageBreak/>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 I had a-            my  best    friend,       my    best   friend   </w:t>
      </w:r>
      <w:r w:rsidRPr="00381609">
        <w:rPr>
          <w:rFonts w:ascii="Times New Roman" w:hAnsi="Times New Roman" w:cs="Times New Roman"/>
          <w:b/>
          <w:sz w:val="24"/>
          <w:szCs w:val="24"/>
        </w:rPr>
        <w:t>topic</w:t>
      </w:r>
    </w:p>
    <w:p w14:paraId="7B7D859B" w14:textId="77777777" w:rsidR="000D2FC2" w:rsidRPr="00381609" w:rsidRDefault="000D2FC2" w:rsidP="000D2FC2">
      <w:pPr>
        <w:pStyle w:val="NoSpacing"/>
        <w:rPr>
          <w:rFonts w:ascii="Times New Roman" w:hAnsi="Times New Roman" w:cs="Times New Roman"/>
          <w:b/>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‘I had a friend, a best friend,-[so]   </w:t>
      </w:r>
    </w:p>
    <w:p w14:paraId="197B7A6E" w14:textId="77777777" w:rsidR="000D2FC2" w:rsidRPr="00381609" w:rsidRDefault="000D2FC2" w:rsidP="000D2FC2">
      <w:pPr>
        <w:pStyle w:val="NoSpacing"/>
        <w:rPr>
          <w:rFonts w:ascii="Times New Roman" w:hAnsi="Times New Roman" w:cs="Times New Roman"/>
          <w:sz w:val="24"/>
          <w:szCs w:val="24"/>
        </w:rPr>
      </w:pPr>
    </w:p>
    <w:p w14:paraId="31148FD3"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hob                      ikh im         geshikt a nakhrikht</w:t>
      </w:r>
      <w:r w:rsidRPr="00381609">
        <w:rPr>
          <w:rFonts w:ascii="Times New Roman" w:hAnsi="Times New Roman" w:cs="Times New Roman"/>
          <w:sz w:val="24"/>
          <w:szCs w:val="24"/>
        </w:rPr>
        <w:t>…</w:t>
      </w:r>
    </w:p>
    <w:p w14:paraId="7CDE5E86"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have (inf vb.)     I to-him     sent   a  message’</w:t>
      </w:r>
    </w:p>
    <w:p w14:paraId="79DD48D1"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I sent him a message’</w:t>
      </w:r>
    </w:p>
    <w:p w14:paraId="393F69CB" w14:textId="77777777" w:rsidR="000D2FC2" w:rsidRPr="00381609" w:rsidRDefault="000D2FC2" w:rsidP="000D2FC2">
      <w:pPr>
        <w:pStyle w:val="NoSpacing"/>
        <w:rPr>
          <w:rFonts w:ascii="Times New Roman" w:hAnsi="Times New Roman" w:cs="Times New Roman"/>
          <w:sz w:val="24"/>
          <w:szCs w:val="24"/>
        </w:rPr>
      </w:pPr>
    </w:p>
    <w:p w14:paraId="50CA71ED"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Both sentences (9) and (10) follow the third usage discussed earlier, where the topic-marker </w:t>
      </w:r>
      <w:r w:rsidRPr="00381609">
        <w:rPr>
          <w:rFonts w:ascii="Times New Roman" w:hAnsi="Times New Roman" w:cs="Times New Roman"/>
          <w:i/>
          <w:sz w:val="24"/>
          <w:szCs w:val="24"/>
        </w:rPr>
        <w:t>iz</w:t>
      </w:r>
      <w:r w:rsidRPr="00381609">
        <w:rPr>
          <w:rFonts w:ascii="Times New Roman" w:hAnsi="Times New Roman" w:cs="Times New Roman"/>
          <w:sz w:val="24"/>
          <w:szCs w:val="24"/>
        </w:rPr>
        <w:t xml:space="preserve"> is followed by the inflected verb of the sentence. </w:t>
      </w:r>
    </w:p>
    <w:p w14:paraId="0181817F" w14:textId="77777777" w:rsidR="000D2FC2" w:rsidRPr="00381609" w:rsidRDefault="000D2FC2" w:rsidP="000D2FC2">
      <w:pPr>
        <w:spacing w:after="0"/>
        <w:ind w:left="0"/>
        <w:rPr>
          <w:rFonts w:ascii="Times New Roman" w:hAnsi="Times New Roman" w:cs="Times New Roman"/>
          <w:sz w:val="24"/>
          <w:szCs w:val="24"/>
        </w:rPr>
      </w:pPr>
    </w:p>
    <w:p w14:paraId="605183EE"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However, there are two occurrences in the same narrative when the same speaker uses this </w:t>
      </w:r>
      <w:r w:rsidRPr="00381609">
        <w:rPr>
          <w:rFonts w:ascii="Times New Roman" w:hAnsi="Times New Roman" w:cs="Times New Roman"/>
          <w:i/>
          <w:sz w:val="24"/>
          <w:szCs w:val="24"/>
        </w:rPr>
        <w:t>iz</w:t>
      </w:r>
      <w:r w:rsidRPr="00381609">
        <w:rPr>
          <w:rFonts w:ascii="Times New Roman" w:hAnsi="Times New Roman" w:cs="Times New Roman"/>
          <w:sz w:val="24"/>
          <w:szCs w:val="24"/>
        </w:rPr>
        <w:t xml:space="preserve"> without inverting subject and verb:</w:t>
      </w:r>
    </w:p>
    <w:p w14:paraId="323F3467" w14:textId="77777777" w:rsidR="000D2FC2" w:rsidRPr="00381609" w:rsidRDefault="000D2FC2" w:rsidP="000D2FC2">
      <w:pPr>
        <w:spacing w:after="0"/>
        <w:ind w:left="0"/>
        <w:rPr>
          <w:rFonts w:ascii="Times New Roman" w:hAnsi="Times New Roman" w:cs="Times New Roman"/>
          <w:sz w:val="24"/>
          <w:szCs w:val="24"/>
        </w:rPr>
      </w:pPr>
    </w:p>
    <w:p w14:paraId="3DCA2AC9"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sz w:val="24"/>
          <w:szCs w:val="24"/>
        </w:rPr>
        <w:tab/>
        <w:t>(11)</w:t>
      </w:r>
      <w:r w:rsidRPr="00381609">
        <w:rPr>
          <w:rFonts w:ascii="Times New Roman" w:hAnsi="Times New Roman" w:cs="Times New Roman"/>
          <w:i/>
          <w:iCs/>
          <w:sz w:val="24"/>
          <w:szCs w:val="24"/>
        </w:rPr>
        <w:t xml:space="preserve"> </w:t>
      </w:r>
      <w:r w:rsidRPr="00381609">
        <w:rPr>
          <w:rFonts w:ascii="Times New Roman" w:hAnsi="Times New Roman" w:cs="Times New Roman"/>
          <w:i/>
          <w:iCs/>
          <w:sz w:val="24"/>
          <w:szCs w:val="24"/>
        </w:rPr>
        <w:tab/>
      </w:r>
      <w:r w:rsidRPr="00381609">
        <w:rPr>
          <w:rFonts w:ascii="Times New Roman" w:hAnsi="Times New Roman" w:cs="Times New Roman"/>
          <w:b/>
          <w:i/>
          <w:iCs/>
          <w:sz w:val="24"/>
          <w:szCs w:val="24"/>
        </w:rPr>
        <w:t xml:space="preserve">Iz </w:t>
      </w:r>
      <w:r w:rsidRPr="00381609">
        <w:rPr>
          <w:rFonts w:ascii="Times New Roman" w:hAnsi="Times New Roman" w:cs="Times New Roman"/>
          <w:i/>
          <w:iCs/>
          <w:sz w:val="24"/>
          <w:szCs w:val="24"/>
        </w:rPr>
        <w:t xml:space="preserve">       s’kumt     dray       azeyger     in der fri</w:t>
      </w:r>
    </w:p>
    <w:p w14:paraId="0FD832EB"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b/>
          <w:sz w:val="24"/>
          <w:szCs w:val="24"/>
        </w:rPr>
        <w:t xml:space="preserve">     </w:t>
      </w:r>
      <w:r w:rsidRPr="00381609">
        <w:rPr>
          <w:rFonts w:ascii="Times New Roman" w:hAnsi="Times New Roman" w:cs="Times New Roman"/>
          <w:b/>
          <w:sz w:val="24"/>
          <w:szCs w:val="24"/>
        </w:rPr>
        <w:tab/>
      </w:r>
      <w:r w:rsidRPr="00381609">
        <w:rPr>
          <w:rFonts w:ascii="Times New Roman" w:hAnsi="Times New Roman" w:cs="Times New Roman"/>
          <w:b/>
          <w:sz w:val="24"/>
          <w:szCs w:val="24"/>
        </w:rPr>
        <w:tab/>
        <w:t>So</w:t>
      </w:r>
      <w:r w:rsidRPr="00381609">
        <w:rPr>
          <w:rFonts w:ascii="Times New Roman" w:hAnsi="Times New Roman" w:cs="Times New Roman"/>
          <w:sz w:val="24"/>
          <w:szCs w:val="24"/>
        </w:rPr>
        <w:t xml:space="preserve">       it-comes  three      o’clock      in the morning… </w:t>
      </w:r>
    </w:p>
    <w:p w14:paraId="7426294D"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‘So at three in the morning …’</w:t>
      </w:r>
    </w:p>
    <w:p w14:paraId="770B5732" w14:textId="77777777" w:rsidR="000D2FC2" w:rsidRPr="00381609" w:rsidRDefault="000D2FC2" w:rsidP="000D2FC2">
      <w:pPr>
        <w:pStyle w:val="NoSpacing"/>
        <w:rPr>
          <w:rFonts w:ascii="Times New Roman" w:hAnsi="Times New Roman" w:cs="Times New Roman"/>
          <w:sz w:val="24"/>
          <w:szCs w:val="24"/>
        </w:rPr>
      </w:pPr>
    </w:p>
    <w:p w14:paraId="091D0C7B"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The [s] of </w:t>
      </w:r>
      <w:r w:rsidRPr="00381609">
        <w:rPr>
          <w:rFonts w:ascii="Times New Roman" w:hAnsi="Times New Roman" w:cs="Times New Roman"/>
          <w:b/>
          <w:i/>
          <w:iCs/>
          <w:sz w:val="24"/>
          <w:szCs w:val="24"/>
        </w:rPr>
        <w:t>s</w:t>
      </w:r>
      <w:r w:rsidRPr="00381609">
        <w:rPr>
          <w:rFonts w:ascii="Times New Roman" w:hAnsi="Times New Roman" w:cs="Times New Roman"/>
          <w:i/>
          <w:iCs/>
          <w:sz w:val="24"/>
          <w:szCs w:val="24"/>
        </w:rPr>
        <w:t>’kumt</w:t>
      </w:r>
      <w:r w:rsidRPr="00381609">
        <w:rPr>
          <w:rFonts w:ascii="Times New Roman" w:hAnsi="Times New Roman" w:cs="Times New Roman"/>
          <w:sz w:val="24"/>
          <w:szCs w:val="24"/>
        </w:rPr>
        <w:t xml:space="preserve"> in sentence (11) is the vestigial part of the dummy subject </w:t>
      </w:r>
      <w:r w:rsidRPr="00381609">
        <w:rPr>
          <w:rFonts w:ascii="Times New Roman" w:hAnsi="Times New Roman" w:cs="Times New Roman"/>
          <w:i/>
          <w:sz w:val="24"/>
          <w:szCs w:val="24"/>
        </w:rPr>
        <w:t>es/it</w:t>
      </w:r>
      <w:r w:rsidRPr="00381609">
        <w:rPr>
          <w:rFonts w:ascii="Times New Roman" w:hAnsi="Times New Roman" w:cs="Times New Roman"/>
          <w:sz w:val="24"/>
          <w:szCs w:val="24"/>
        </w:rPr>
        <w:t xml:space="preserve">. The </w:t>
      </w:r>
      <w:r w:rsidRPr="00381609">
        <w:rPr>
          <w:rFonts w:ascii="Times New Roman" w:hAnsi="Times New Roman" w:cs="Times New Roman"/>
          <w:i/>
          <w:iCs/>
          <w:sz w:val="24"/>
          <w:szCs w:val="24"/>
        </w:rPr>
        <w:t xml:space="preserve">iz </w:t>
      </w:r>
      <w:r w:rsidRPr="00381609">
        <w:rPr>
          <w:rFonts w:ascii="Times New Roman" w:hAnsi="Times New Roman" w:cs="Times New Roman"/>
          <w:sz w:val="24"/>
          <w:szCs w:val="24"/>
        </w:rPr>
        <w:t xml:space="preserve">in sentence (11) does not </w:t>
      </w:r>
      <w:r>
        <w:rPr>
          <w:rFonts w:ascii="Times New Roman" w:hAnsi="Times New Roman" w:cs="Times New Roman"/>
          <w:sz w:val="24"/>
          <w:szCs w:val="24"/>
        </w:rPr>
        <w:t>‘</w:t>
      </w:r>
      <w:r w:rsidRPr="00381609">
        <w:rPr>
          <w:rFonts w:ascii="Times New Roman" w:hAnsi="Times New Roman" w:cs="Times New Roman"/>
          <w:sz w:val="24"/>
          <w:szCs w:val="24"/>
        </w:rPr>
        <w:t>occupy a place.</w:t>
      </w:r>
      <w:r>
        <w:rPr>
          <w:rFonts w:ascii="Times New Roman" w:hAnsi="Times New Roman" w:cs="Times New Roman"/>
          <w:sz w:val="24"/>
          <w:szCs w:val="24"/>
        </w:rPr>
        <w:t>’</w:t>
      </w:r>
      <w:r w:rsidRPr="00381609">
        <w:rPr>
          <w:rFonts w:ascii="Times New Roman" w:hAnsi="Times New Roman" w:cs="Times New Roman"/>
          <w:sz w:val="24"/>
          <w:szCs w:val="24"/>
        </w:rPr>
        <w:t xml:space="preserve"> Like sentence adverbials, this element is simply ignored by the putative </w:t>
      </w:r>
      <w:r>
        <w:rPr>
          <w:rFonts w:ascii="Times New Roman" w:hAnsi="Times New Roman" w:cs="Times New Roman"/>
          <w:sz w:val="24"/>
          <w:szCs w:val="24"/>
        </w:rPr>
        <w:t>‘</w:t>
      </w:r>
      <w:r w:rsidRPr="00381609">
        <w:rPr>
          <w:rFonts w:ascii="Times New Roman" w:hAnsi="Times New Roman" w:cs="Times New Roman"/>
          <w:sz w:val="24"/>
          <w:szCs w:val="24"/>
        </w:rPr>
        <w:t>place counter.</w:t>
      </w:r>
      <w:r>
        <w:rPr>
          <w:rFonts w:ascii="Times New Roman" w:hAnsi="Times New Roman" w:cs="Times New Roman"/>
          <w:sz w:val="24"/>
          <w:szCs w:val="24"/>
        </w:rPr>
        <w:t>’</w:t>
      </w:r>
      <w:r w:rsidRPr="00381609">
        <w:rPr>
          <w:rFonts w:ascii="Times New Roman" w:hAnsi="Times New Roman" w:cs="Times New Roman"/>
          <w:sz w:val="24"/>
          <w:szCs w:val="24"/>
        </w:rPr>
        <w:t xml:space="preserve"> Accordingly, the next element in the sentence is the (dummy) subject of the sentence. In this informant’s fourth use of </w:t>
      </w:r>
      <w:r w:rsidRPr="00381609">
        <w:rPr>
          <w:rFonts w:ascii="Times New Roman" w:hAnsi="Times New Roman" w:cs="Times New Roman"/>
          <w:i/>
          <w:iCs/>
          <w:sz w:val="24"/>
          <w:szCs w:val="24"/>
        </w:rPr>
        <w:t>iz,</w:t>
      </w:r>
      <w:r w:rsidRPr="00381609">
        <w:rPr>
          <w:rFonts w:ascii="Times New Roman" w:hAnsi="Times New Roman" w:cs="Times New Roman"/>
          <w:sz w:val="24"/>
          <w:szCs w:val="24"/>
        </w:rPr>
        <w:t xml:space="preserve"> we find two independent clauses, connected by </w:t>
      </w:r>
      <w:r w:rsidRPr="00381609">
        <w:rPr>
          <w:rFonts w:ascii="Times New Roman" w:hAnsi="Times New Roman" w:cs="Times New Roman"/>
          <w:i/>
          <w:iCs/>
          <w:sz w:val="24"/>
          <w:szCs w:val="24"/>
        </w:rPr>
        <w:t>iz</w:t>
      </w:r>
      <w:r w:rsidRPr="00381609">
        <w:rPr>
          <w:rFonts w:ascii="Times New Roman" w:hAnsi="Times New Roman" w:cs="Times New Roman"/>
          <w:sz w:val="24"/>
          <w:szCs w:val="24"/>
        </w:rPr>
        <w:t xml:space="preserve">. In his case, </w:t>
      </w:r>
      <w:r w:rsidRPr="00381609">
        <w:rPr>
          <w:rFonts w:ascii="Times New Roman" w:hAnsi="Times New Roman" w:cs="Times New Roman"/>
          <w:i/>
          <w:iCs/>
          <w:sz w:val="24"/>
          <w:szCs w:val="24"/>
        </w:rPr>
        <w:t>iz</w:t>
      </w:r>
      <w:r w:rsidRPr="00381609">
        <w:rPr>
          <w:rFonts w:ascii="Times New Roman" w:hAnsi="Times New Roman" w:cs="Times New Roman"/>
          <w:sz w:val="24"/>
          <w:szCs w:val="24"/>
        </w:rPr>
        <w:t xml:space="preserve"> clearly has the meaning of </w:t>
      </w:r>
      <w:r>
        <w:rPr>
          <w:rFonts w:ascii="Times New Roman" w:hAnsi="Times New Roman" w:cs="Times New Roman"/>
          <w:sz w:val="24"/>
          <w:szCs w:val="24"/>
        </w:rPr>
        <w:t>‘</w:t>
      </w:r>
      <w:r w:rsidRPr="00381609">
        <w:rPr>
          <w:rFonts w:ascii="Times New Roman" w:hAnsi="Times New Roman" w:cs="Times New Roman"/>
          <w:sz w:val="24"/>
          <w:szCs w:val="24"/>
        </w:rPr>
        <w:t>and so,</w:t>
      </w:r>
      <w:r>
        <w:rPr>
          <w:rFonts w:ascii="Times New Roman" w:hAnsi="Times New Roman" w:cs="Times New Roman"/>
          <w:sz w:val="24"/>
          <w:szCs w:val="24"/>
        </w:rPr>
        <w:t>’</w:t>
      </w:r>
      <w:r w:rsidRPr="00381609">
        <w:rPr>
          <w:rFonts w:ascii="Times New Roman" w:hAnsi="Times New Roman" w:cs="Times New Roman"/>
          <w:sz w:val="24"/>
          <w:szCs w:val="24"/>
        </w:rPr>
        <w:t xml:space="preserve"> and once again, there is no subject-verb inversion:</w:t>
      </w:r>
    </w:p>
    <w:p w14:paraId="3A749324" w14:textId="77777777" w:rsidR="000D2FC2" w:rsidRPr="00381609" w:rsidRDefault="000D2FC2" w:rsidP="000D2FC2">
      <w:pPr>
        <w:spacing w:after="0"/>
        <w:ind w:left="0"/>
        <w:rPr>
          <w:rFonts w:ascii="Times New Roman" w:hAnsi="Times New Roman" w:cs="Times New Roman"/>
          <w:sz w:val="24"/>
          <w:szCs w:val="24"/>
        </w:rPr>
      </w:pPr>
    </w:p>
    <w:p w14:paraId="253D985B"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t xml:space="preserve">(12) </w:t>
      </w:r>
      <w:r w:rsidRPr="00381609">
        <w:rPr>
          <w:rFonts w:ascii="Times New Roman" w:hAnsi="Times New Roman" w:cs="Times New Roman"/>
          <w:sz w:val="24"/>
          <w:szCs w:val="24"/>
        </w:rPr>
        <w:tab/>
      </w:r>
      <w:r w:rsidRPr="00381609">
        <w:rPr>
          <w:rFonts w:ascii="Times New Roman" w:hAnsi="Times New Roman" w:cs="Times New Roman"/>
          <w:i/>
          <w:iCs/>
          <w:sz w:val="24"/>
          <w:szCs w:val="24"/>
        </w:rPr>
        <w:t>kh’hob   gevolt   er   zol      geyn oyvn         shlofn,     iz</w:t>
      </w:r>
    </w:p>
    <w:p w14:paraId="470AB173"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I-have    wanted he  should go     upstairs   to-sleep    </w:t>
      </w:r>
      <w:r w:rsidRPr="00381609">
        <w:rPr>
          <w:rFonts w:ascii="Times New Roman" w:hAnsi="Times New Roman" w:cs="Times New Roman"/>
          <w:b/>
          <w:bCs/>
          <w:sz w:val="24"/>
          <w:szCs w:val="24"/>
        </w:rPr>
        <w:t>is</w:t>
      </w:r>
      <w:r w:rsidRPr="00381609">
        <w:rPr>
          <w:rFonts w:ascii="Times New Roman" w:hAnsi="Times New Roman" w:cs="Times New Roman"/>
          <w:sz w:val="24"/>
          <w:szCs w:val="24"/>
        </w:rPr>
        <w:t xml:space="preserve">  </w:t>
      </w:r>
    </w:p>
    <w:p w14:paraId="0046732E"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‘I wanted him to go upstairs to sleep, </w:t>
      </w:r>
      <w:r w:rsidRPr="00381609">
        <w:rPr>
          <w:rFonts w:ascii="Times New Roman" w:hAnsi="Times New Roman" w:cs="Times New Roman"/>
          <w:b/>
          <w:i/>
          <w:sz w:val="24"/>
          <w:szCs w:val="24"/>
        </w:rPr>
        <w:t>and</w:t>
      </w:r>
      <w:r w:rsidRPr="00381609">
        <w:rPr>
          <w:rFonts w:ascii="Times New Roman" w:hAnsi="Times New Roman" w:cs="Times New Roman"/>
          <w:b/>
          <w:sz w:val="24"/>
          <w:szCs w:val="24"/>
        </w:rPr>
        <w:t xml:space="preserve"> </w:t>
      </w:r>
      <w:r w:rsidRPr="00381609">
        <w:rPr>
          <w:rFonts w:ascii="Times New Roman" w:hAnsi="Times New Roman" w:cs="Times New Roman"/>
          <w:b/>
          <w:i/>
          <w:sz w:val="24"/>
          <w:szCs w:val="24"/>
        </w:rPr>
        <w:t>so</w:t>
      </w:r>
    </w:p>
    <w:p w14:paraId="29BD5C7E" w14:textId="77777777" w:rsidR="000D2FC2" w:rsidRPr="00381609" w:rsidRDefault="000D2FC2" w:rsidP="000D2FC2">
      <w:pPr>
        <w:pStyle w:val="NoSpacing"/>
        <w:rPr>
          <w:rFonts w:ascii="Times New Roman" w:hAnsi="Times New Roman" w:cs="Times New Roman"/>
          <w:i/>
          <w:iCs/>
          <w:sz w:val="24"/>
          <w:szCs w:val="24"/>
        </w:rPr>
      </w:pPr>
    </w:p>
    <w:p w14:paraId="60920AC4"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kh’hob  im geshribn        in a nakhrikht   az</w:t>
      </w:r>
      <w:r w:rsidRPr="00381609">
        <w:rPr>
          <w:rFonts w:ascii="Times New Roman" w:hAnsi="Times New Roman" w:cs="Times New Roman"/>
          <w:sz w:val="24"/>
          <w:szCs w:val="24"/>
        </w:rPr>
        <w:t>…</w:t>
      </w:r>
    </w:p>
    <w:p w14:paraId="5DB3E3E2"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I-have   to-him written    in a message    that…</w:t>
      </w:r>
    </w:p>
    <w:p w14:paraId="593A3768"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I wrote him in a message that…’</w:t>
      </w:r>
    </w:p>
    <w:p w14:paraId="296C769C" w14:textId="77777777" w:rsidR="000D2FC2" w:rsidRPr="00381609" w:rsidRDefault="000D2FC2" w:rsidP="000D2FC2">
      <w:pPr>
        <w:spacing w:after="0"/>
        <w:ind w:left="0"/>
        <w:rPr>
          <w:rFonts w:ascii="Times New Roman" w:hAnsi="Times New Roman" w:cs="Times New Roman"/>
          <w:sz w:val="24"/>
          <w:szCs w:val="24"/>
          <w:lang w:bidi="he-IL"/>
        </w:rPr>
      </w:pPr>
    </w:p>
    <w:p w14:paraId="410F12BE"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Sentences (11) and (12) follow the first usage of </w:t>
      </w:r>
      <w:r w:rsidRPr="00381609">
        <w:rPr>
          <w:rFonts w:ascii="Times New Roman" w:hAnsi="Times New Roman" w:cs="Times New Roman"/>
          <w:i/>
          <w:iCs/>
          <w:sz w:val="24"/>
          <w:szCs w:val="24"/>
        </w:rPr>
        <w:t>iz</w:t>
      </w:r>
      <w:r w:rsidRPr="00381609">
        <w:rPr>
          <w:rFonts w:ascii="Times New Roman" w:hAnsi="Times New Roman" w:cs="Times New Roman"/>
          <w:sz w:val="24"/>
          <w:szCs w:val="24"/>
        </w:rPr>
        <w:t xml:space="preserve"> discussed earlier: they use an </w:t>
      </w:r>
      <w:r w:rsidRPr="00381609">
        <w:rPr>
          <w:rFonts w:ascii="Times New Roman" w:hAnsi="Times New Roman" w:cs="Times New Roman"/>
          <w:i/>
          <w:iCs/>
          <w:sz w:val="24"/>
          <w:szCs w:val="24"/>
        </w:rPr>
        <w:t>iz</w:t>
      </w:r>
      <w:r w:rsidRPr="00381609">
        <w:rPr>
          <w:rFonts w:ascii="Times New Roman" w:hAnsi="Times New Roman" w:cs="Times New Roman"/>
          <w:sz w:val="24"/>
          <w:szCs w:val="24"/>
        </w:rPr>
        <w:t xml:space="preserve"> that does not </w:t>
      </w:r>
      <w:r>
        <w:rPr>
          <w:rFonts w:ascii="Times New Roman" w:hAnsi="Times New Roman" w:cs="Times New Roman"/>
          <w:sz w:val="24"/>
          <w:szCs w:val="24"/>
        </w:rPr>
        <w:t>‘</w:t>
      </w:r>
      <w:r w:rsidRPr="00381609">
        <w:rPr>
          <w:rFonts w:ascii="Times New Roman" w:hAnsi="Times New Roman" w:cs="Times New Roman"/>
          <w:sz w:val="24"/>
          <w:szCs w:val="24"/>
        </w:rPr>
        <w:t>occupy a place</w:t>
      </w:r>
      <w:r>
        <w:rPr>
          <w:rFonts w:ascii="Times New Roman" w:hAnsi="Times New Roman" w:cs="Times New Roman"/>
          <w:sz w:val="24"/>
          <w:szCs w:val="24"/>
        </w:rPr>
        <w:t>’</w:t>
      </w:r>
      <w:r w:rsidRPr="00381609">
        <w:rPr>
          <w:rFonts w:ascii="Times New Roman" w:hAnsi="Times New Roman" w:cs="Times New Roman"/>
          <w:sz w:val="24"/>
          <w:szCs w:val="24"/>
        </w:rPr>
        <w:t xml:space="preserve"> and so is followed by the subject of the sentence. This speaker, too, follows an expected pattern.</w:t>
      </w:r>
    </w:p>
    <w:p w14:paraId="7A4ED537" w14:textId="77777777" w:rsidR="000D2FC2" w:rsidRPr="00381609" w:rsidRDefault="000D2FC2" w:rsidP="000D2FC2">
      <w:pPr>
        <w:spacing w:after="0"/>
        <w:ind w:left="0"/>
        <w:rPr>
          <w:rFonts w:ascii="Times New Roman" w:hAnsi="Times New Roman" w:cs="Times New Roman"/>
          <w:sz w:val="24"/>
          <w:szCs w:val="24"/>
        </w:rPr>
      </w:pPr>
    </w:p>
    <w:p w14:paraId="3D56A926" w14:textId="77777777" w:rsidR="000D2FC2" w:rsidRPr="00381609" w:rsidRDefault="000D2FC2" w:rsidP="000D2FC2">
      <w:pPr>
        <w:spacing w:after="0"/>
        <w:ind w:left="0"/>
        <w:rPr>
          <w:rFonts w:ascii="Times New Roman" w:hAnsi="Times New Roman" w:cs="Times New Roman"/>
          <w:i/>
          <w:iCs/>
          <w:sz w:val="24"/>
          <w:szCs w:val="24"/>
        </w:rPr>
      </w:pPr>
      <w:r w:rsidRPr="00381609">
        <w:rPr>
          <w:rFonts w:ascii="Times New Roman" w:hAnsi="Times New Roman" w:cs="Times New Roman"/>
          <w:iCs/>
          <w:sz w:val="24"/>
          <w:szCs w:val="24"/>
        </w:rPr>
        <w:t>7.3</w:t>
      </w:r>
      <w:r w:rsidRPr="00381609">
        <w:rPr>
          <w:rFonts w:ascii="Times New Roman" w:hAnsi="Times New Roman" w:cs="Times New Roman"/>
          <w:iCs/>
          <w:sz w:val="24"/>
          <w:szCs w:val="24"/>
        </w:rPr>
        <w:tab/>
      </w:r>
      <w:r w:rsidRPr="00381609">
        <w:rPr>
          <w:rFonts w:ascii="Times New Roman" w:hAnsi="Times New Roman" w:cs="Times New Roman"/>
          <w:i/>
          <w:iCs/>
          <w:sz w:val="24"/>
          <w:szCs w:val="24"/>
        </w:rPr>
        <w:t>Central Yiddish DMs: Yiddish Compared to English</w:t>
      </w:r>
    </w:p>
    <w:p w14:paraId="40A3EE8C" w14:textId="77777777" w:rsidR="000D2FC2" w:rsidRPr="00381609" w:rsidRDefault="000D2FC2" w:rsidP="000D2FC2">
      <w:pPr>
        <w:spacing w:after="0"/>
        <w:ind w:left="0"/>
        <w:rPr>
          <w:rFonts w:ascii="Times New Roman" w:hAnsi="Times New Roman" w:cs="Times New Roman"/>
          <w:i/>
          <w:iCs/>
          <w:sz w:val="24"/>
          <w:szCs w:val="24"/>
        </w:rPr>
      </w:pPr>
    </w:p>
    <w:p w14:paraId="6C033F3B"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Among the CY speakers at Chulent, we found three Yiddish DMs: 1) </w:t>
      </w:r>
      <w:r w:rsidRPr="00381609">
        <w:rPr>
          <w:rFonts w:ascii="Times New Roman" w:hAnsi="Times New Roman" w:cs="Times New Roman"/>
          <w:i/>
          <w:sz w:val="24"/>
          <w:szCs w:val="24"/>
        </w:rPr>
        <w:t>al kol punim</w:t>
      </w:r>
      <w:r w:rsidRPr="00381609">
        <w:rPr>
          <w:rFonts w:ascii="Times New Roman" w:hAnsi="Times New Roman" w:cs="Times New Roman"/>
          <w:sz w:val="24"/>
          <w:szCs w:val="24"/>
        </w:rPr>
        <w:t xml:space="preserve"> and </w:t>
      </w:r>
      <w:r w:rsidRPr="00381609">
        <w:rPr>
          <w:rFonts w:ascii="Times New Roman" w:hAnsi="Times New Roman" w:cs="Times New Roman"/>
          <w:i/>
          <w:sz w:val="24"/>
          <w:szCs w:val="24"/>
        </w:rPr>
        <w:t>a punim</w:t>
      </w:r>
      <w:r w:rsidRPr="00381609">
        <w:rPr>
          <w:rFonts w:ascii="Times New Roman" w:hAnsi="Times New Roman" w:cs="Times New Roman"/>
          <w:sz w:val="24"/>
          <w:szCs w:val="24"/>
        </w:rPr>
        <w:t xml:space="preserve"> </w:t>
      </w:r>
      <w:r>
        <w:rPr>
          <w:rFonts w:ascii="Times New Roman" w:hAnsi="Times New Roman" w:cs="Times New Roman"/>
          <w:sz w:val="24"/>
          <w:szCs w:val="24"/>
        </w:rPr>
        <w:t>‘</w:t>
      </w:r>
      <w:r w:rsidRPr="00381609">
        <w:rPr>
          <w:rFonts w:ascii="Times New Roman" w:hAnsi="Times New Roman" w:cs="Times New Roman"/>
          <w:sz w:val="24"/>
          <w:szCs w:val="24"/>
        </w:rPr>
        <w:t>in any case,</w:t>
      </w:r>
      <w:r>
        <w:rPr>
          <w:rFonts w:ascii="Times New Roman" w:hAnsi="Times New Roman" w:cs="Times New Roman"/>
          <w:sz w:val="24"/>
          <w:szCs w:val="24"/>
        </w:rPr>
        <w:t>’</w:t>
      </w:r>
      <w:r w:rsidRPr="00381609">
        <w:rPr>
          <w:rFonts w:ascii="Times New Roman" w:hAnsi="Times New Roman" w:cs="Times New Roman"/>
          <w:sz w:val="24"/>
          <w:szCs w:val="24"/>
        </w:rPr>
        <w:t xml:space="preserve"> 2) </w:t>
      </w:r>
      <w:r w:rsidRPr="00381609">
        <w:rPr>
          <w:rFonts w:ascii="Times New Roman" w:hAnsi="Times New Roman" w:cs="Times New Roman"/>
          <w:i/>
          <w:sz w:val="24"/>
          <w:szCs w:val="24"/>
        </w:rPr>
        <w:t>bekitser</w:t>
      </w:r>
      <w:r w:rsidRPr="00381609">
        <w:rPr>
          <w:rFonts w:ascii="Times New Roman" w:hAnsi="Times New Roman" w:cs="Times New Roman"/>
          <w:sz w:val="24"/>
          <w:szCs w:val="24"/>
        </w:rPr>
        <w:t xml:space="preserve"> and/or </w:t>
      </w:r>
      <w:r w:rsidRPr="00381609">
        <w:rPr>
          <w:rFonts w:ascii="Times New Roman" w:hAnsi="Times New Roman" w:cs="Times New Roman"/>
          <w:i/>
          <w:sz w:val="24"/>
          <w:szCs w:val="24"/>
        </w:rPr>
        <w:t>akitser</w:t>
      </w:r>
      <w:r w:rsidRPr="00381609">
        <w:rPr>
          <w:rFonts w:ascii="Times New Roman" w:hAnsi="Times New Roman" w:cs="Times New Roman"/>
          <w:sz w:val="24"/>
          <w:szCs w:val="24"/>
        </w:rPr>
        <w:t xml:space="preserve"> </w:t>
      </w:r>
      <w:r>
        <w:rPr>
          <w:rFonts w:ascii="Times New Roman" w:hAnsi="Times New Roman" w:cs="Times New Roman"/>
          <w:sz w:val="24"/>
          <w:szCs w:val="24"/>
        </w:rPr>
        <w:t>‘</w:t>
      </w:r>
      <w:r w:rsidRPr="00381609">
        <w:rPr>
          <w:rFonts w:ascii="Times New Roman" w:hAnsi="Times New Roman" w:cs="Times New Roman"/>
          <w:sz w:val="24"/>
          <w:szCs w:val="24"/>
        </w:rPr>
        <w:t>in short,</w:t>
      </w:r>
      <w:r>
        <w:rPr>
          <w:rFonts w:ascii="Times New Roman" w:hAnsi="Times New Roman" w:cs="Times New Roman"/>
          <w:sz w:val="24"/>
          <w:szCs w:val="24"/>
        </w:rPr>
        <w:t>’</w:t>
      </w:r>
      <w:r w:rsidRPr="00381609">
        <w:rPr>
          <w:rFonts w:ascii="Times New Roman" w:hAnsi="Times New Roman" w:cs="Times New Roman"/>
          <w:sz w:val="24"/>
          <w:szCs w:val="24"/>
        </w:rPr>
        <w:t xml:space="preserve"> and 3)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w:t>
      </w:r>
      <w:r>
        <w:rPr>
          <w:rFonts w:ascii="Times New Roman" w:hAnsi="Times New Roman" w:cs="Times New Roman"/>
          <w:sz w:val="24"/>
          <w:szCs w:val="24"/>
        </w:rPr>
        <w:t>‘</w:t>
      </w:r>
      <w:r w:rsidRPr="00381609">
        <w:rPr>
          <w:rFonts w:ascii="Times New Roman" w:hAnsi="Times New Roman" w:cs="Times New Roman"/>
          <w:sz w:val="24"/>
          <w:szCs w:val="24"/>
        </w:rPr>
        <w:t>already.</w:t>
      </w:r>
      <w:r>
        <w:rPr>
          <w:rFonts w:ascii="Times New Roman" w:hAnsi="Times New Roman" w:cs="Times New Roman"/>
          <w:sz w:val="24"/>
          <w:szCs w:val="24"/>
        </w:rPr>
        <w:t>’</w:t>
      </w:r>
      <w:r w:rsidRPr="00381609">
        <w:rPr>
          <w:rFonts w:ascii="Times New Roman" w:hAnsi="Times New Roman" w:cs="Times New Roman"/>
          <w:sz w:val="24"/>
          <w:szCs w:val="24"/>
        </w:rPr>
        <w:t xml:space="preserve"> This last DM exhibits unexpected properties, and so will be discussed in the upcoming section. Not surprisingly, one of the speakers who uses the Yiddish DM </w:t>
      </w:r>
      <w:r w:rsidRPr="00381609">
        <w:rPr>
          <w:rFonts w:ascii="Times New Roman" w:hAnsi="Times New Roman" w:cs="Times New Roman"/>
          <w:i/>
          <w:sz w:val="24"/>
          <w:szCs w:val="24"/>
        </w:rPr>
        <w:t>akitser</w:t>
      </w:r>
      <w:r w:rsidRPr="00381609">
        <w:rPr>
          <w:rFonts w:ascii="Times New Roman" w:hAnsi="Times New Roman" w:cs="Times New Roman"/>
          <w:sz w:val="24"/>
          <w:szCs w:val="24"/>
        </w:rPr>
        <w:t xml:space="preserve"> uses it three times followed by inversion and three times not followed by inversion. Similarly, one of the speakers uses the English DM a</w:t>
      </w:r>
      <w:r w:rsidRPr="001A5374">
        <w:rPr>
          <w:rFonts w:ascii="Times New Roman" w:hAnsi="Times New Roman" w:cs="Times New Roman"/>
          <w:i/>
          <w:sz w:val="24"/>
          <w:szCs w:val="24"/>
        </w:rPr>
        <w:t>nyway</w:t>
      </w:r>
      <w:r w:rsidRPr="00381609">
        <w:rPr>
          <w:rFonts w:ascii="Times New Roman" w:hAnsi="Times New Roman" w:cs="Times New Roman"/>
          <w:sz w:val="24"/>
          <w:szCs w:val="24"/>
        </w:rPr>
        <w:t xml:space="preserve">, sometimes with inversion and sometimes without, and one speaker uses </w:t>
      </w:r>
      <w:r w:rsidRPr="001A5374">
        <w:rPr>
          <w:rFonts w:ascii="Times New Roman" w:hAnsi="Times New Roman" w:cs="Times New Roman"/>
          <w:i/>
          <w:sz w:val="24"/>
          <w:szCs w:val="24"/>
        </w:rPr>
        <w:t>you know</w:t>
      </w:r>
      <w:r w:rsidRPr="00381609">
        <w:rPr>
          <w:rFonts w:ascii="Times New Roman" w:hAnsi="Times New Roman" w:cs="Times New Roman"/>
          <w:sz w:val="24"/>
          <w:szCs w:val="24"/>
        </w:rPr>
        <w:t xml:space="preserve">, sometimes with inversion and sometimes without. This is another one of the expected findings in this study. The fact that both English and Yiddish DMs used by one and the same speaker are occasionally followed by inversion and occasionally not followed by inversion may indicate a phenomenon in flux. Alternatively, it may be that at any one time, the speaker has the option to accord a DM the weight of occupying a place, thereby indicating that (s)he has completed the topic, or alternatively, </w:t>
      </w:r>
      <w:r w:rsidRPr="00381609">
        <w:rPr>
          <w:rFonts w:ascii="Times New Roman" w:hAnsi="Times New Roman" w:cs="Times New Roman"/>
          <w:sz w:val="24"/>
          <w:szCs w:val="24"/>
        </w:rPr>
        <w:lastRenderedPageBreak/>
        <w:t>using the DM as a place marker, a low-on-content element that simply indicates (s)he plans to continue the narrative, but has not yet organized the coming material.</w:t>
      </w:r>
    </w:p>
    <w:p w14:paraId="539DBA7C" w14:textId="77777777" w:rsidR="000D2FC2" w:rsidRPr="00381609" w:rsidRDefault="000D2FC2" w:rsidP="000D2FC2">
      <w:pPr>
        <w:spacing w:after="0"/>
        <w:ind w:left="0"/>
        <w:rPr>
          <w:rFonts w:ascii="Times New Roman" w:hAnsi="Times New Roman" w:cs="Times New Roman"/>
          <w:sz w:val="24"/>
          <w:szCs w:val="24"/>
        </w:rPr>
      </w:pPr>
    </w:p>
    <w:p w14:paraId="65081138" w14:textId="77777777" w:rsidR="000D2FC2" w:rsidRPr="00381609" w:rsidRDefault="000D2FC2" w:rsidP="000D2FC2">
      <w:pPr>
        <w:spacing w:after="0"/>
        <w:ind w:left="0"/>
        <w:rPr>
          <w:rFonts w:ascii="Times New Roman" w:hAnsi="Times New Roman" w:cs="Times New Roman"/>
          <w:i/>
          <w:iCs/>
          <w:sz w:val="24"/>
          <w:szCs w:val="24"/>
        </w:rPr>
      </w:pPr>
      <w:r w:rsidRPr="00381609">
        <w:rPr>
          <w:rFonts w:ascii="Times New Roman" w:hAnsi="Times New Roman" w:cs="Times New Roman"/>
          <w:iCs/>
          <w:sz w:val="24"/>
          <w:szCs w:val="24"/>
        </w:rPr>
        <w:t>7.4</w:t>
      </w:r>
      <w:r w:rsidRPr="00381609">
        <w:rPr>
          <w:rFonts w:ascii="Times New Roman" w:hAnsi="Times New Roman" w:cs="Times New Roman"/>
          <w:i/>
          <w:iCs/>
          <w:sz w:val="24"/>
          <w:szCs w:val="24"/>
        </w:rPr>
        <w:tab/>
        <w:t>The Innovative DM: Shoyn</w:t>
      </w:r>
    </w:p>
    <w:p w14:paraId="018979F3" w14:textId="77777777" w:rsidR="000D2FC2" w:rsidRPr="00381609" w:rsidRDefault="000D2FC2" w:rsidP="000D2FC2">
      <w:pPr>
        <w:spacing w:after="0"/>
        <w:ind w:left="0"/>
        <w:rPr>
          <w:rFonts w:ascii="Times New Roman" w:hAnsi="Times New Roman" w:cs="Times New Roman"/>
          <w:i/>
          <w:iCs/>
          <w:sz w:val="24"/>
          <w:szCs w:val="24"/>
        </w:rPr>
      </w:pPr>
    </w:p>
    <w:p w14:paraId="12180246" w14:textId="77777777" w:rsidR="000D2FC2" w:rsidRPr="00381609" w:rsidRDefault="000D2FC2" w:rsidP="000D2FC2">
      <w:pPr>
        <w:tabs>
          <w:tab w:val="left" w:pos="1620"/>
        </w:tabs>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The most common Yiddish DM encountered in the narratives of these young men,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was found nine times in the speech of six different informants. It is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that is the innovative DM of this corpus. Schematically, the discourses with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in them look like this: </w:t>
      </w:r>
    </w:p>
    <w:p w14:paraId="3E1BE43D" w14:textId="77777777" w:rsidR="000D2FC2" w:rsidRPr="00381609" w:rsidRDefault="000D2FC2" w:rsidP="000D2FC2">
      <w:pPr>
        <w:tabs>
          <w:tab w:val="left" w:pos="1620"/>
        </w:tabs>
        <w:spacing w:after="0"/>
        <w:ind w:left="0"/>
        <w:rPr>
          <w:rFonts w:ascii="Times New Roman" w:hAnsi="Times New Roman" w:cs="Times New Roman"/>
          <w:sz w:val="24"/>
          <w:szCs w:val="24"/>
        </w:rPr>
      </w:pPr>
    </w:p>
    <w:p w14:paraId="4F0FCEF7" w14:textId="77777777" w:rsidR="000D2FC2" w:rsidRDefault="000D2FC2" w:rsidP="000D2FC2">
      <w:pPr>
        <w:tabs>
          <w:tab w:val="left" w:pos="1620"/>
        </w:tabs>
        <w:spacing w:after="0"/>
        <w:ind w:left="0"/>
        <w:rPr>
          <w:rFonts w:ascii="Times New Roman" w:hAnsi="Times New Roman" w:cs="Times New Roman"/>
          <w:sz w:val="24"/>
          <w:szCs w:val="24"/>
        </w:rPr>
      </w:pPr>
      <w:r>
        <w:rPr>
          <w:rFonts w:ascii="Times New Roman" w:hAnsi="Times New Roman" w:cs="Times New Roman"/>
          <w:sz w:val="24"/>
          <w:szCs w:val="24"/>
        </w:rPr>
        <w:t>P</w:t>
      </w:r>
      <w:r w:rsidRPr="00381609">
        <w:rPr>
          <w:rFonts w:ascii="Times New Roman" w:hAnsi="Times New Roman" w:cs="Times New Roman"/>
          <w:sz w:val="24"/>
          <w:szCs w:val="24"/>
        </w:rPr>
        <w:t xml:space="preserve">roposition X. </w:t>
      </w:r>
      <w:r w:rsidRPr="00381609">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381609">
        <w:rPr>
          <w:rFonts w:ascii="Times New Roman" w:hAnsi="Times New Roman" w:cs="Times New Roman"/>
          <w:i/>
          <w:sz w:val="24"/>
          <w:szCs w:val="24"/>
        </w:rPr>
        <w:t>shoyn</w:t>
      </w:r>
      <w:r w:rsidRPr="00381609">
        <w:rPr>
          <w:rFonts w:ascii="Times New Roman" w:hAnsi="Times New Roman" w:cs="Times New Roman"/>
          <w:sz w:val="24"/>
          <w:szCs w:val="24"/>
        </w:rPr>
        <w:t>.</w:t>
      </w:r>
      <w:r w:rsidRPr="0038160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t>
      </w:r>
      <w:r w:rsidRPr="00381609">
        <w:rPr>
          <w:rFonts w:ascii="Times New Roman" w:hAnsi="Times New Roman" w:cs="Times New Roman"/>
          <w:sz w:val="24"/>
          <w:szCs w:val="24"/>
        </w:rPr>
        <w:t>roposition Y.</w:t>
      </w:r>
    </w:p>
    <w:p w14:paraId="2C83B0F3" w14:textId="77777777" w:rsidR="000D2FC2" w:rsidRPr="00381609" w:rsidRDefault="000D2FC2" w:rsidP="000D2FC2">
      <w:pPr>
        <w:tabs>
          <w:tab w:val="left" w:pos="1620"/>
        </w:tabs>
        <w:spacing w:after="0"/>
        <w:ind w:left="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53281E3D" w14:textId="77777777" w:rsidR="000D2FC2" w:rsidRPr="00381609" w:rsidRDefault="000D2FC2" w:rsidP="000D2FC2">
      <w:pPr>
        <w:tabs>
          <w:tab w:val="left" w:pos="1620"/>
        </w:tabs>
        <w:spacing w:after="0"/>
        <w:ind w:left="0"/>
        <w:rPr>
          <w:rFonts w:ascii="Times New Roman" w:hAnsi="Times New Roman" w:cs="Times New Roman"/>
          <w:sz w:val="24"/>
          <w:szCs w:val="24"/>
        </w:rPr>
      </w:pPr>
    </w:p>
    <w:p w14:paraId="451CDA55" w14:textId="77777777" w:rsidR="000D2FC2" w:rsidRPr="00381609" w:rsidRDefault="000D2FC2" w:rsidP="000D2FC2">
      <w:pPr>
        <w:tabs>
          <w:tab w:val="left" w:pos="1620"/>
        </w:tabs>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In each of the cases, the two propositions on either side of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are full sentences that end with a sentence-final tonal drop in voice. This is one way that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differs from the other DMs in this corpus: all the other DMS are intonationally integrated into the sentences they are found in. </w:t>
      </w:r>
      <w:r w:rsidRPr="00381609">
        <w:rPr>
          <w:rFonts w:ascii="Times New Roman" w:hAnsi="Times New Roman" w:cs="Times New Roman"/>
          <w:i/>
          <w:sz w:val="24"/>
          <w:szCs w:val="24"/>
        </w:rPr>
        <w:t xml:space="preserve">Shoyn, </w:t>
      </w:r>
      <w:r w:rsidRPr="00381609">
        <w:rPr>
          <w:rFonts w:ascii="Times New Roman" w:hAnsi="Times New Roman" w:cs="Times New Roman"/>
          <w:iCs/>
          <w:sz w:val="24"/>
          <w:szCs w:val="24"/>
        </w:rPr>
        <w:t>on the other hand</w:t>
      </w:r>
      <w:r w:rsidRPr="00381609">
        <w:rPr>
          <w:rFonts w:ascii="Times New Roman" w:hAnsi="Times New Roman" w:cs="Times New Roman"/>
          <w:i/>
          <w:sz w:val="24"/>
          <w:szCs w:val="24"/>
        </w:rPr>
        <w:t>,</w:t>
      </w:r>
      <w:r w:rsidRPr="00381609">
        <w:rPr>
          <w:rFonts w:ascii="Times New Roman" w:hAnsi="Times New Roman" w:cs="Times New Roman"/>
          <w:sz w:val="24"/>
          <w:szCs w:val="24"/>
        </w:rPr>
        <w:t xml:space="preserve"> is left intonationally outside of the sentences it connects. For all that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is accorded a sentence-intonation all its own and is not itself a part of either of the sentences it connects, it nevertheless does participate in the semantics of the discourse.</w:t>
      </w:r>
      <w:r>
        <w:rPr>
          <w:rFonts w:ascii="Times New Roman" w:hAnsi="Times New Roman" w:cs="Times New Roman"/>
          <w:sz w:val="24"/>
          <w:szCs w:val="24"/>
        </w:rPr>
        <w:t xml:space="preserve"> </w:t>
      </w:r>
      <w:r w:rsidRPr="00381609">
        <w:rPr>
          <w:rFonts w:ascii="Times New Roman" w:hAnsi="Times New Roman" w:cs="Times New Roman"/>
          <w:sz w:val="24"/>
          <w:szCs w:val="24"/>
        </w:rPr>
        <w:t xml:space="preserve">Let us examine each of the nine occurrences of this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to see exactly how it functions.</w:t>
      </w:r>
    </w:p>
    <w:p w14:paraId="7EF0D65A" w14:textId="77777777" w:rsidR="000D2FC2" w:rsidRPr="00381609" w:rsidRDefault="000D2FC2" w:rsidP="000D2FC2">
      <w:pPr>
        <w:tabs>
          <w:tab w:val="left" w:pos="1620"/>
        </w:tabs>
        <w:spacing w:after="0"/>
        <w:ind w:left="0"/>
        <w:rPr>
          <w:rFonts w:ascii="Times New Roman" w:hAnsi="Times New Roman" w:cs="Times New Roman"/>
          <w:sz w:val="24"/>
          <w:szCs w:val="24"/>
        </w:rPr>
      </w:pPr>
    </w:p>
    <w:p w14:paraId="785C34FA"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7.4.1</w:t>
      </w:r>
      <w:r w:rsidRPr="00381609">
        <w:rPr>
          <w:rFonts w:ascii="Times New Roman" w:hAnsi="Times New Roman" w:cs="Times New Roman"/>
          <w:sz w:val="24"/>
          <w:szCs w:val="24"/>
        </w:rPr>
        <w:tab/>
      </w:r>
      <w:r w:rsidRPr="00381609">
        <w:rPr>
          <w:rFonts w:ascii="Times New Roman" w:hAnsi="Times New Roman" w:cs="Times New Roman"/>
          <w:i/>
          <w:sz w:val="24"/>
          <w:szCs w:val="24"/>
        </w:rPr>
        <w:t>As an Indicator of a Change in Illocutionary Force</w:t>
      </w:r>
    </w:p>
    <w:p w14:paraId="04694572"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Of all the uses of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in this corpus, this first is the most intuitive. After all, the dictionary definition that U. Weinreich gives of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in its use within the verbal phrase is </w:t>
      </w:r>
      <w:r>
        <w:rPr>
          <w:rFonts w:ascii="Times New Roman" w:hAnsi="Times New Roman" w:cs="Times New Roman"/>
          <w:sz w:val="24"/>
          <w:szCs w:val="24"/>
        </w:rPr>
        <w:t>“</w:t>
      </w:r>
      <w:r w:rsidRPr="00381609">
        <w:rPr>
          <w:rFonts w:ascii="Times New Roman" w:hAnsi="Times New Roman" w:cs="Times New Roman"/>
          <w:sz w:val="24"/>
          <w:szCs w:val="24"/>
        </w:rPr>
        <w:t>already,</w:t>
      </w:r>
      <w:r>
        <w:rPr>
          <w:rFonts w:ascii="Times New Roman" w:hAnsi="Times New Roman" w:cs="Times New Roman"/>
          <w:sz w:val="24"/>
          <w:szCs w:val="24"/>
        </w:rPr>
        <w:t>”</w:t>
      </w:r>
      <w:r w:rsidRPr="00381609">
        <w:rPr>
          <w:rFonts w:ascii="Times New Roman" w:hAnsi="Times New Roman" w:cs="Times New Roman"/>
          <w:sz w:val="24"/>
          <w:szCs w:val="24"/>
        </w:rPr>
        <w:t xml:space="preserve"> and </w:t>
      </w:r>
      <w:r w:rsidRPr="00381609">
        <w:rPr>
          <w:rFonts w:ascii="Times New Roman" w:hAnsi="Times New Roman" w:cs="Times New Roman"/>
          <w:i/>
          <w:sz w:val="24"/>
          <w:szCs w:val="24"/>
        </w:rPr>
        <w:t>un shoyn</w:t>
      </w:r>
      <w:r>
        <w:rPr>
          <w:rFonts w:ascii="Times New Roman" w:hAnsi="Times New Roman" w:cs="Times New Roman"/>
          <w:sz w:val="24"/>
          <w:szCs w:val="24"/>
        </w:rPr>
        <w:t xml:space="preserve"> </w:t>
      </w:r>
      <w:r w:rsidRPr="00381609">
        <w:rPr>
          <w:rFonts w:ascii="Times New Roman" w:hAnsi="Times New Roman" w:cs="Times New Roman"/>
          <w:sz w:val="24"/>
          <w:szCs w:val="24"/>
        </w:rPr>
        <w:t>means “and that’s all” (1968</w:t>
      </w:r>
      <w:r>
        <w:rPr>
          <w:rFonts w:ascii="Times New Roman" w:hAnsi="Times New Roman" w:cs="Times New Roman"/>
          <w:sz w:val="24"/>
          <w:szCs w:val="24"/>
        </w:rPr>
        <w:t>:</w:t>
      </w:r>
      <w:r w:rsidRPr="00381609">
        <w:rPr>
          <w:rFonts w:ascii="Times New Roman" w:hAnsi="Times New Roman" w:cs="Times New Roman"/>
          <w:sz w:val="24"/>
          <w:szCs w:val="24"/>
        </w:rPr>
        <w:t xml:space="preserve"> 397). Thus, when used in this corpus before a question, or after it, in anticipation of an answer, or as an answer,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can be seen as reinforcing the expected change in the nature of the discourse that has just given and/or the nature of the discourse that will follow:</w:t>
      </w:r>
    </w:p>
    <w:p w14:paraId="5599EC2C" w14:textId="77777777" w:rsidR="000D2FC2" w:rsidRPr="00381609" w:rsidRDefault="000D2FC2" w:rsidP="000D2FC2">
      <w:pPr>
        <w:spacing w:after="0"/>
        <w:ind w:left="0"/>
        <w:rPr>
          <w:rFonts w:ascii="Times New Roman" w:hAnsi="Times New Roman" w:cs="Times New Roman"/>
          <w:sz w:val="24"/>
          <w:szCs w:val="24"/>
        </w:rPr>
      </w:pPr>
    </w:p>
    <w:p w14:paraId="0D0631F3"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t xml:space="preserve">(13) </w:t>
      </w:r>
      <w:r w:rsidRPr="00381609">
        <w:rPr>
          <w:rFonts w:ascii="Times New Roman" w:hAnsi="Times New Roman" w:cs="Times New Roman"/>
          <w:sz w:val="24"/>
          <w:szCs w:val="24"/>
        </w:rPr>
        <w:tab/>
      </w:r>
      <w:r w:rsidRPr="00381609">
        <w:rPr>
          <w:rFonts w:ascii="Times New Roman" w:hAnsi="Times New Roman" w:cs="Times New Roman"/>
          <w:i/>
          <w:iCs/>
          <w:sz w:val="24"/>
          <w:szCs w:val="24"/>
        </w:rPr>
        <w:t xml:space="preserve">er hot arosgeshlankt fin bes medresh. </w:t>
      </w:r>
    </w:p>
    <w:p w14:paraId="41B6E236"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He has     slunk-out  from study-hall.  </w:t>
      </w:r>
    </w:p>
    <w:p w14:paraId="20110E88"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‘He slunk out of the study hall.</w:t>
      </w:r>
    </w:p>
    <w:p w14:paraId="496733E0" w14:textId="77777777" w:rsidR="000D2FC2" w:rsidRPr="00381609" w:rsidRDefault="000D2FC2" w:rsidP="000D2FC2">
      <w:pPr>
        <w:pStyle w:val="NoSpacing"/>
        <w:rPr>
          <w:rFonts w:ascii="Times New Roman" w:hAnsi="Times New Roman" w:cs="Times New Roman"/>
          <w:b/>
          <w:i/>
          <w:iCs/>
          <w:sz w:val="24"/>
          <w:szCs w:val="24"/>
        </w:rPr>
      </w:pPr>
    </w:p>
    <w:p w14:paraId="173DE242"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b/>
          <w:i/>
          <w:iCs/>
          <w:sz w:val="24"/>
          <w:szCs w:val="24"/>
        </w:rPr>
        <w:tab/>
      </w:r>
      <w:r w:rsidRPr="00381609">
        <w:rPr>
          <w:rFonts w:ascii="Times New Roman" w:hAnsi="Times New Roman" w:cs="Times New Roman"/>
          <w:b/>
          <w:i/>
          <w:iCs/>
          <w:sz w:val="24"/>
          <w:szCs w:val="24"/>
        </w:rPr>
        <w:tab/>
        <w:t>Shoyn</w:t>
      </w:r>
      <w:r w:rsidRPr="00381609">
        <w:rPr>
          <w:rFonts w:ascii="Times New Roman" w:hAnsi="Times New Roman" w:cs="Times New Roman"/>
          <w:i/>
          <w:iCs/>
          <w:sz w:val="24"/>
          <w:szCs w:val="24"/>
        </w:rPr>
        <w:t>. Vi gayt men</w:t>
      </w:r>
    </w:p>
    <w:p w14:paraId="3C1DB533"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b/>
          <w:sz w:val="24"/>
          <w:szCs w:val="24"/>
        </w:rPr>
        <w:tab/>
      </w:r>
      <w:r w:rsidRPr="00381609">
        <w:rPr>
          <w:rFonts w:ascii="Times New Roman" w:hAnsi="Times New Roman" w:cs="Times New Roman"/>
          <w:b/>
          <w:sz w:val="24"/>
          <w:szCs w:val="24"/>
        </w:rPr>
        <w:tab/>
        <w:t>Shoyn</w:t>
      </w:r>
      <w:r w:rsidRPr="00381609">
        <w:rPr>
          <w:rFonts w:ascii="Times New Roman" w:hAnsi="Times New Roman" w:cs="Times New Roman"/>
          <w:sz w:val="24"/>
          <w:szCs w:val="24"/>
        </w:rPr>
        <w:t>. Where goes one</w:t>
      </w:r>
    </w:p>
    <w:p w14:paraId="5ABD3A58"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b/>
          <w:sz w:val="24"/>
          <w:szCs w:val="24"/>
        </w:rPr>
        <w:tab/>
      </w:r>
      <w:r w:rsidRPr="00381609">
        <w:rPr>
          <w:rFonts w:ascii="Times New Roman" w:hAnsi="Times New Roman" w:cs="Times New Roman"/>
          <w:b/>
          <w:sz w:val="24"/>
          <w:szCs w:val="24"/>
        </w:rPr>
        <w:tab/>
        <w:t>[And now the question]</w:t>
      </w:r>
      <w:r w:rsidRPr="00381609">
        <w:rPr>
          <w:rFonts w:ascii="Times New Roman" w:hAnsi="Times New Roman" w:cs="Times New Roman"/>
          <w:sz w:val="24"/>
          <w:szCs w:val="24"/>
        </w:rPr>
        <w:t>. Where does a Jew go</w:t>
      </w:r>
    </w:p>
    <w:p w14:paraId="2874337D" w14:textId="77777777" w:rsidR="000D2FC2" w:rsidRPr="00381609" w:rsidRDefault="000D2FC2" w:rsidP="000D2FC2">
      <w:pPr>
        <w:pStyle w:val="NoSpacing"/>
        <w:rPr>
          <w:rFonts w:ascii="Times New Roman" w:hAnsi="Times New Roman" w:cs="Times New Roman"/>
          <w:sz w:val="24"/>
          <w:szCs w:val="24"/>
        </w:rPr>
      </w:pPr>
    </w:p>
    <w:p w14:paraId="0CE7FD02"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a me ken nisht gayn     in bes medresh,               a yid, vi gayt men</w:t>
      </w:r>
      <w:r w:rsidRPr="00381609">
        <w:rPr>
          <w:rFonts w:ascii="Times New Roman" w:hAnsi="Times New Roman" w:cs="Times New Roman"/>
          <w:sz w:val="24"/>
          <w:szCs w:val="24"/>
        </w:rPr>
        <w:t>?</w:t>
      </w:r>
    </w:p>
    <w:p w14:paraId="3AE1EADA"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 if one cannot go          in[to]  (the) study-hall,   a Jew, where goes one </w:t>
      </w:r>
    </w:p>
    <w:p w14:paraId="07FB7EB9"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 if he cannot go to the study-hall, where does he go?’</w:t>
      </w:r>
    </w:p>
    <w:p w14:paraId="5639244C" w14:textId="77777777" w:rsidR="000D2FC2" w:rsidRPr="00381609" w:rsidRDefault="000D2FC2" w:rsidP="000D2FC2">
      <w:pPr>
        <w:pStyle w:val="NoSpacing"/>
        <w:rPr>
          <w:rFonts w:ascii="Times New Roman" w:hAnsi="Times New Roman" w:cs="Times New Roman"/>
          <w:sz w:val="24"/>
          <w:szCs w:val="24"/>
        </w:rPr>
      </w:pPr>
    </w:p>
    <w:p w14:paraId="69324E13"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In sentence (13) the DM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lets us know we have finished with a declarative sentence and are about to get an interrogative sentence. The very next sentence in this narrative affords us another look at this same use: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that signals a change in the illocutionary force of a sentence in the discourse. Immediately after the question above, we get this second </w:t>
      </w:r>
      <w:r w:rsidRPr="00381609">
        <w:rPr>
          <w:rFonts w:ascii="Times New Roman" w:hAnsi="Times New Roman" w:cs="Times New Roman"/>
          <w:i/>
          <w:sz w:val="24"/>
          <w:szCs w:val="24"/>
        </w:rPr>
        <w:t>shoyn</w:t>
      </w:r>
      <w:r w:rsidRPr="00381609">
        <w:rPr>
          <w:rFonts w:ascii="Times New Roman" w:hAnsi="Times New Roman" w:cs="Times New Roman"/>
          <w:sz w:val="24"/>
          <w:szCs w:val="24"/>
        </w:rPr>
        <w:t>:</w:t>
      </w:r>
    </w:p>
    <w:p w14:paraId="49EA2045" w14:textId="77777777" w:rsidR="000D2FC2" w:rsidRPr="00381609" w:rsidRDefault="000D2FC2" w:rsidP="000D2FC2">
      <w:pPr>
        <w:spacing w:after="0"/>
        <w:ind w:left="0"/>
        <w:rPr>
          <w:rFonts w:ascii="Times New Roman" w:hAnsi="Times New Roman" w:cs="Times New Roman"/>
          <w:sz w:val="24"/>
          <w:szCs w:val="24"/>
        </w:rPr>
      </w:pPr>
    </w:p>
    <w:p w14:paraId="35E4CA17"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t xml:space="preserve">(14) </w:t>
      </w:r>
      <w:r w:rsidRPr="00381609">
        <w:rPr>
          <w:rFonts w:ascii="Times New Roman" w:hAnsi="Times New Roman" w:cs="Times New Roman"/>
          <w:sz w:val="24"/>
          <w:szCs w:val="24"/>
        </w:rPr>
        <w:tab/>
      </w:r>
      <w:r w:rsidRPr="00381609">
        <w:rPr>
          <w:rFonts w:ascii="Times New Roman" w:hAnsi="Times New Roman" w:cs="Times New Roman"/>
          <w:i/>
          <w:iCs/>
          <w:sz w:val="24"/>
          <w:szCs w:val="24"/>
        </w:rPr>
        <w:t xml:space="preserve">A yid, vi gayt a yid?               </w:t>
      </w: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 xml:space="preserve">   </w:t>
      </w:r>
      <w:r w:rsidRPr="00381609">
        <w:rPr>
          <w:rFonts w:ascii="Times New Roman" w:hAnsi="Times New Roman" w:cs="Times New Roman"/>
          <w:b/>
          <w:i/>
          <w:iCs/>
          <w:sz w:val="24"/>
          <w:szCs w:val="24"/>
        </w:rPr>
        <w:t>Shoyn</w:t>
      </w:r>
      <w:r w:rsidRPr="00381609">
        <w:rPr>
          <w:rFonts w:ascii="Times New Roman" w:hAnsi="Times New Roman" w:cs="Times New Roman"/>
          <w:i/>
          <w:iCs/>
          <w:sz w:val="24"/>
          <w:szCs w:val="24"/>
        </w:rPr>
        <w:t xml:space="preserve">. </w:t>
      </w:r>
      <w:r w:rsidRPr="00381609">
        <w:rPr>
          <w:rFonts w:ascii="Times New Roman" w:hAnsi="Times New Roman" w:cs="Times New Roman"/>
          <w:i/>
          <w:iCs/>
          <w:sz w:val="24"/>
          <w:szCs w:val="24"/>
        </w:rPr>
        <w:tab/>
        <w:t xml:space="preserve">Er gayt </w:t>
      </w:r>
    </w:p>
    <w:p w14:paraId="252991B9"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A Jew, where goes a Jew?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   </w:t>
      </w:r>
      <w:r w:rsidRPr="00381609">
        <w:rPr>
          <w:rFonts w:ascii="Times New Roman" w:hAnsi="Times New Roman" w:cs="Times New Roman"/>
          <w:b/>
          <w:sz w:val="24"/>
          <w:szCs w:val="24"/>
        </w:rPr>
        <w:t>Shoyn</w:t>
      </w: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t xml:space="preserve">He goes </w:t>
      </w:r>
    </w:p>
    <w:p w14:paraId="46C836FB"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lastRenderedPageBreak/>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‘And as for a Jew, where does he go? </w:t>
      </w:r>
      <w:r w:rsidRPr="00381609">
        <w:rPr>
          <w:rFonts w:ascii="Times New Roman" w:hAnsi="Times New Roman" w:cs="Times New Roman"/>
          <w:b/>
          <w:bCs/>
          <w:sz w:val="24"/>
          <w:szCs w:val="24"/>
        </w:rPr>
        <w:t>[My answer]</w:t>
      </w:r>
      <w:r w:rsidRPr="00381609">
        <w:rPr>
          <w:rFonts w:ascii="Times New Roman" w:hAnsi="Times New Roman" w:cs="Times New Roman"/>
          <w:sz w:val="24"/>
          <w:szCs w:val="24"/>
        </w:rPr>
        <w:t xml:space="preserve">  He goes </w:t>
      </w:r>
    </w:p>
    <w:p w14:paraId="09F20DAF" w14:textId="77777777" w:rsidR="000D2FC2" w:rsidRPr="00381609" w:rsidRDefault="000D2FC2" w:rsidP="000D2FC2">
      <w:pPr>
        <w:pStyle w:val="NoSpacing"/>
        <w:rPr>
          <w:rFonts w:ascii="Times New Roman" w:hAnsi="Times New Roman" w:cs="Times New Roman"/>
          <w:sz w:val="24"/>
          <w:szCs w:val="24"/>
        </w:rPr>
      </w:pPr>
    </w:p>
    <w:p w14:paraId="2603A587"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r>
      <w:r w:rsidRPr="00381609">
        <w:rPr>
          <w:rFonts w:ascii="Times New Roman" w:hAnsi="Times New Roman" w:cs="Times New Roman"/>
          <w:i/>
          <w:iCs/>
          <w:sz w:val="24"/>
          <w:szCs w:val="24"/>
        </w:rPr>
        <w:t>in         gast hoz</w:t>
      </w:r>
      <w:r w:rsidRPr="00381609">
        <w:rPr>
          <w:rFonts w:ascii="Times New Roman" w:hAnsi="Times New Roman" w:cs="Times New Roman"/>
          <w:sz w:val="24"/>
          <w:szCs w:val="24"/>
        </w:rPr>
        <w:t>…</w:t>
      </w:r>
    </w:p>
    <w:p w14:paraId="74F1F34C"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in(to a) guest house</w:t>
      </w:r>
    </w:p>
    <w:p w14:paraId="010FA0DA"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to a guest-house’</w:t>
      </w:r>
    </w:p>
    <w:p w14:paraId="4F9A7095" w14:textId="77777777" w:rsidR="000D2FC2" w:rsidRPr="00381609" w:rsidRDefault="000D2FC2" w:rsidP="000D2FC2">
      <w:pPr>
        <w:pStyle w:val="NoSpacing"/>
        <w:rPr>
          <w:rFonts w:ascii="Times New Roman" w:hAnsi="Times New Roman" w:cs="Times New Roman"/>
          <w:sz w:val="24"/>
          <w:szCs w:val="24"/>
        </w:rPr>
      </w:pPr>
    </w:p>
    <w:p w14:paraId="72DDF678"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As in sentence (13), the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of sentence (14) is at the border of two different kinds of sentences: a question and its answer. This DM, then, simply reinforces what the hearer knows in any case: that the narrative has switched to a sentence with a new illocutionary force.</w:t>
      </w:r>
    </w:p>
    <w:p w14:paraId="484545F1" w14:textId="77777777" w:rsidR="000D2FC2" w:rsidRPr="00381609" w:rsidRDefault="000D2FC2" w:rsidP="000D2FC2">
      <w:pPr>
        <w:spacing w:after="0"/>
        <w:ind w:left="0"/>
        <w:rPr>
          <w:rFonts w:ascii="Times New Roman" w:hAnsi="Times New Roman" w:cs="Times New Roman"/>
          <w:sz w:val="24"/>
          <w:szCs w:val="24"/>
        </w:rPr>
      </w:pPr>
    </w:p>
    <w:p w14:paraId="2498FB34"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7.4.2</w:t>
      </w:r>
      <w:r>
        <w:rPr>
          <w:rFonts w:ascii="Times New Roman" w:hAnsi="Times New Roman" w:cs="Times New Roman"/>
          <w:sz w:val="24"/>
          <w:szCs w:val="24"/>
        </w:rPr>
        <w:tab/>
      </w:r>
      <w:r w:rsidRPr="001A5374">
        <w:rPr>
          <w:rFonts w:ascii="Times New Roman" w:hAnsi="Times New Roman" w:cs="Times New Roman"/>
          <w:i/>
          <w:sz w:val="24"/>
          <w:szCs w:val="24"/>
        </w:rPr>
        <w:t>As an Indicator of a Counterfactual</w:t>
      </w:r>
    </w:p>
    <w:p w14:paraId="1BE9CCC4" w14:textId="77777777" w:rsidR="000D2FC2" w:rsidRPr="006808BE"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In this corpus there is only one case of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used with a rising tone. Because the following sentence begins with a lowered tone, it is my understanding that the rise-fall created by these two tones is meant to do what the rise-fall tonal combination in Yiddish generally does: indicate a counterfactual situation (Kahan Newman 2000</w:t>
      </w:r>
      <w:r>
        <w:rPr>
          <w:rFonts w:ascii="Times New Roman" w:hAnsi="Times New Roman" w:cs="Times New Roman"/>
          <w:sz w:val="24"/>
          <w:szCs w:val="24"/>
        </w:rPr>
        <w:t>:</w:t>
      </w:r>
      <w:r w:rsidRPr="00381609">
        <w:rPr>
          <w:rFonts w:ascii="Times New Roman" w:hAnsi="Times New Roman" w:cs="Times New Roman"/>
          <w:sz w:val="24"/>
          <w:szCs w:val="24"/>
        </w:rPr>
        <w:t xml:space="preserve"> 314-16, 328-30).</w:t>
      </w:r>
      <w:r>
        <w:rPr>
          <w:rStyle w:val="FootnoteReference"/>
          <w:rFonts w:ascii="Times New Roman" w:hAnsi="Times New Roman" w:cs="Times New Roman"/>
          <w:sz w:val="24"/>
          <w:szCs w:val="24"/>
        </w:rPr>
        <w:footnoteReference w:customMarkFollows="1" w:id="3"/>
        <w:t>3</w:t>
      </w:r>
      <w:r w:rsidRPr="00381609">
        <w:rPr>
          <w:rFonts w:ascii="Times New Roman" w:hAnsi="Times New Roman" w:cs="Times New Roman"/>
          <w:sz w:val="24"/>
          <w:szCs w:val="24"/>
        </w:rPr>
        <w:t xml:space="preserve"> This is borne out, I believe by the sense of the discourse in question. Before we give this third example, we need to give a bit of the context of the narrative. The grandmother of the speaker wandered all over the globe during WWII and has finally arrived in New York. She has her family with her, and she intends to enter the subway with them. </w:t>
      </w:r>
      <w:r w:rsidRPr="006808BE">
        <w:rPr>
          <w:rFonts w:ascii="Times New Roman" w:hAnsi="Times New Roman" w:cs="Times New Roman"/>
          <w:sz w:val="24"/>
          <w:szCs w:val="24"/>
        </w:rPr>
        <w:t xml:space="preserve">However, as it happens, she enters the subway car, but they do not; she realizes as the doors close, that she has left them behind. And here the narrative is: </w:t>
      </w:r>
      <w:r w:rsidRPr="001A5374">
        <w:rPr>
          <w:rFonts w:ascii="Times New Roman" w:hAnsi="Times New Roman" w:cs="Times New Roman"/>
          <w:sz w:val="24"/>
          <w:szCs w:val="24"/>
        </w:rPr>
        <w:t>“</w:t>
      </w:r>
      <w:r w:rsidRPr="001A5374">
        <w:rPr>
          <w:rFonts w:ascii="Times New Roman" w:hAnsi="Times New Roman" w:cs="Times New Roman"/>
          <w:i/>
          <w:iCs/>
          <w:sz w:val="24"/>
          <w:szCs w:val="24"/>
        </w:rPr>
        <w:t xml:space="preserve">Reboyne shel oylem d’host mekh gefirt of di gantse velt, in </w:t>
      </w:r>
      <w:r w:rsidRPr="001A5374">
        <w:rPr>
          <w:rFonts w:ascii="Times New Roman" w:hAnsi="Times New Roman" w:cs="Times New Roman"/>
          <w:b/>
          <w:i/>
          <w:iCs/>
          <w:sz w:val="24"/>
          <w:szCs w:val="24"/>
        </w:rPr>
        <w:t>du</w:t>
      </w:r>
      <w:r w:rsidRPr="001A5374">
        <w:rPr>
          <w:rFonts w:ascii="Times New Roman" w:hAnsi="Times New Roman" w:cs="Times New Roman"/>
          <w:i/>
          <w:iCs/>
          <w:sz w:val="24"/>
          <w:szCs w:val="24"/>
        </w:rPr>
        <w:t xml:space="preserve"> vel ikh farloyren vern?!” </w:t>
      </w:r>
      <w:r w:rsidRPr="001A5374">
        <w:rPr>
          <w:rFonts w:ascii="Times New Roman" w:hAnsi="Times New Roman" w:cs="Times New Roman"/>
          <w:sz w:val="24"/>
          <w:szCs w:val="24"/>
        </w:rPr>
        <w:t xml:space="preserve">‘Lord of the Universe, you led me all over the world, and </w:t>
      </w:r>
      <w:r w:rsidRPr="001A5374">
        <w:rPr>
          <w:rFonts w:ascii="Times New Roman" w:hAnsi="Times New Roman" w:cs="Times New Roman"/>
          <w:b/>
          <w:sz w:val="24"/>
          <w:szCs w:val="24"/>
        </w:rPr>
        <w:t>here</w:t>
      </w:r>
      <w:r w:rsidRPr="001A5374">
        <w:rPr>
          <w:rFonts w:ascii="Times New Roman" w:hAnsi="Times New Roman" w:cs="Times New Roman"/>
          <w:sz w:val="24"/>
          <w:szCs w:val="24"/>
        </w:rPr>
        <w:t xml:space="preserve"> will I get lost?!’</w:t>
      </w:r>
      <w:r w:rsidRPr="006808BE">
        <w:rPr>
          <w:rFonts w:ascii="Times New Roman" w:hAnsi="Times New Roman" w:cs="Times New Roman"/>
          <w:sz w:val="24"/>
          <w:szCs w:val="24"/>
        </w:rPr>
        <w:t xml:space="preserve"> And here the narrator continues:</w:t>
      </w:r>
    </w:p>
    <w:p w14:paraId="73612AA1" w14:textId="77777777" w:rsidR="000D2FC2" w:rsidRPr="00381609" w:rsidRDefault="000D2FC2" w:rsidP="000D2FC2">
      <w:pPr>
        <w:spacing w:after="0"/>
        <w:ind w:left="0"/>
        <w:rPr>
          <w:rFonts w:ascii="Times New Roman" w:hAnsi="Times New Roman" w:cs="Times New Roman"/>
          <w:sz w:val="24"/>
          <w:szCs w:val="24"/>
        </w:rPr>
      </w:pPr>
    </w:p>
    <w:p w14:paraId="71AD61DD"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Cs/>
          <w:sz w:val="24"/>
          <w:szCs w:val="24"/>
        </w:rPr>
        <w:t xml:space="preserve"> </w:t>
      </w:r>
      <w:r w:rsidRPr="00381609">
        <w:rPr>
          <w:rFonts w:ascii="Times New Roman" w:hAnsi="Times New Roman" w:cs="Times New Roman"/>
          <w:iCs/>
          <w:sz w:val="24"/>
          <w:szCs w:val="24"/>
        </w:rPr>
        <w:tab/>
        <w:t>(15</w:t>
      </w: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i/>
          <w:iCs/>
          <w:sz w:val="24"/>
          <w:szCs w:val="24"/>
        </w:rPr>
        <w:t xml:space="preserve">Iz zi ungekimen of di golden medine     . </w:t>
      </w:r>
      <w:r w:rsidRPr="00381609">
        <w:rPr>
          <w:rFonts w:ascii="Times New Roman" w:hAnsi="Times New Roman" w:cs="Times New Roman"/>
          <w:b/>
          <w:i/>
          <w:iCs/>
          <w:sz w:val="24"/>
          <w:szCs w:val="24"/>
        </w:rPr>
        <w:t>Shoyn</w:t>
      </w:r>
    </w:p>
    <w:p w14:paraId="23905366"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Is she arrived in the golden     land.       </w:t>
      </w:r>
      <w:r w:rsidRPr="00381609">
        <w:rPr>
          <w:rFonts w:ascii="Times New Roman" w:hAnsi="Times New Roman" w:cs="Times New Roman"/>
          <w:b/>
          <w:sz w:val="24"/>
          <w:szCs w:val="24"/>
        </w:rPr>
        <w:t>Shoyn</w:t>
      </w:r>
      <w:r w:rsidRPr="00381609">
        <w:rPr>
          <w:rFonts w:ascii="Times New Roman" w:hAnsi="Times New Roman" w:cs="Times New Roman"/>
          <w:sz w:val="24"/>
          <w:szCs w:val="24"/>
        </w:rPr>
        <w:t xml:space="preserve"> </w:t>
      </w:r>
    </w:p>
    <w:p w14:paraId="72DC2A1F"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‘So she arrived in the Golden Land. </w:t>
      </w:r>
      <w:r w:rsidRPr="001A5374">
        <w:rPr>
          <w:rFonts w:ascii="Times New Roman" w:hAnsi="Times New Roman" w:cs="Times New Roman"/>
          <w:b/>
          <w:sz w:val="24"/>
          <w:szCs w:val="24"/>
        </w:rPr>
        <w:t>Despite what you’d think</w:t>
      </w:r>
      <w:r w:rsidRPr="00381609">
        <w:rPr>
          <w:rFonts w:ascii="Times New Roman" w:hAnsi="Times New Roman" w:cs="Times New Roman"/>
          <w:sz w:val="24"/>
          <w:szCs w:val="24"/>
        </w:rPr>
        <w:t>,</w:t>
      </w:r>
    </w:p>
    <w:p w14:paraId="0348DEB4"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
          <w:iCs/>
          <w:sz w:val="24"/>
          <w:szCs w:val="24"/>
        </w:rPr>
        <w:t xml:space="preserve">  </w:t>
      </w: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 xml:space="preserve"> </w:t>
      </w:r>
    </w:p>
    <w:p w14:paraId="1D944130"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Zi iz arof of  di nekste treyn…</w:t>
      </w:r>
    </w:p>
    <w:p w14:paraId="5B957ED8"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She is up-on   the next train…</w:t>
      </w:r>
    </w:p>
    <w:p w14:paraId="112FFBFD"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she got on the next train’</w:t>
      </w:r>
    </w:p>
    <w:p w14:paraId="78E2D261" w14:textId="77777777" w:rsidR="000D2FC2" w:rsidRPr="00381609" w:rsidRDefault="000D2FC2" w:rsidP="000D2FC2">
      <w:pPr>
        <w:spacing w:after="0"/>
        <w:ind w:left="0" w:firstLine="720"/>
        <w:rPr>
          <w:rFonts w:ascii="Times New Roman" w:hAnsi="Times New Roman" w:cs="Times New Roman"/>
          <w:sz w:val="24"/>
          <w:szCs w:val="24"/>
        </w:rPr>
      </w:pPr>
    </w:p>
    <w:p w14:paraId="30ADB94B"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The narrative interpreted: She was in the Golden Land [the US in general, NY in particular]. You might think all was well, but it was not. (All this given by </w:t>
      </w:r>
      <w:r w:rsidRPr="00381609">
        <w:rPr>
          <w:rFonts w:ascii="Times New Roman" w:hAnsi="Times New Roman" w:cs="Times New Roman"/>
          <w:i/>
          <w:sz w:val="24"/>
          <w:szCs w:val="24"/>
        </w:rPr>
        <w:t>shoyn</w:t>
      </w:r>
      <w:r w:rsidRPr="00381609">
        <w:rPr>
          <w:rFonts w:ascii="Times New Roman" w:hAnsi="Times New Roman" w:cs="Times New Roman"/>
          <w:sz w:val="24"/>
          <w:szCs w:val="24"/>
        </w:rPr>
        <w:t>.)  She got on the next train…</w:t>
      </w:r>
      <w:r>
        <w:rPr>
          <w:rFonts w:ascii="Times New Roman" w:hAnsi="Times New Roman" w:cs="Times New Roman"/>
          <w:sz w:val="24"/>
          <w:szCs w:val="24"/>
        </w:rPr>
        <w:t xml:space="preserve"> .</w:t>
      </w:r>
    </w:p>
    <w:p w14:paraId="13AA3503" w14:textId="77777777" w:rsidR="000D2FC2" w:rsidRPr="00381609" w:rsidRDefault="000D2FC2" w:rsidP="000D2FC2">
      <w:pPr>
        <w:spacing w:after="0"/>
        <w:ind w:left="0"/>
        <w:rPr>
          <w:rFonts w:ascii="Times New Roman" w:hAnsi="Times New Roman" w:cs="Times New Roman"/>
          <w:sz w:val="24"/>
          <w:szCs w:val="24"/>
        </w:rPr>
      </w:pPr>
    </w:p>
    <w:p w14:paraId="03C06180"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7.4.3</w:t>
      </w:r>
      <w:r w:rsidRPr="00381609">
        <w:rPr>
          <w:rFonts w:ascii="Times New Roman" w:hAnsi="Times New Roman" w:cs="Times New Roman"/>
          <w:sz w:val="24"/>
          <w:szCs w:val="24"/>
        </w:rPr>
        <w:tab/>
        <w:t xml:space="preserve">To Mean </w:t>
      </w:r>
      <w:r>
        <w:rPr>
          <w:rFonts w:ascii="Times New Roman" w:hAnsi="Times New Roman" w:cs="Times New Roman"/>
          <w:sz w:val="24"/>
          <w:szCs w:val="24"/>
        </w:rPr>
        <w:t>‘</w:t>
      </w:r>
      <w:r w:rsidRPr="00381609">
        <w:rPr>
          <w:rFonts w:ascii="Times New Roman" w:hAnsi="Times New Roman" w:cs="Times New Roman"/>
          <w:sz w:val="24"/>
          <w:szCs w:val="24"/>
        </w:rPr>
        <w:t>And So</w:t>
      </w:r>
      <w:r>
        <w:rPr>
          <w:rFonts w:ascii="Times New Roman" w:hAnsi="Times New Roman" w:cs="Times New Roman"/>
          <w:sz w:val="24"/>
          <w:szCs w:val="24"/>
        </w:rPr>
        <w:t>’</w:t>
      </w:r>
    </w:p>
    <w:p w14:paraId="066921D4"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Of all the uses of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in this corpus, this use is the one least tied to the dictionary entry for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According to the dictionary,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means </w:t>
      </w:r>
      <w:r>
        <w:rPr>
          <w:rFonts w:ascii="Times New Roman" w:hAnsi="Times New Roman" w:cs="Times New Roman"/>
          <w:sz w:val="24"/>
          <w:szCs w:val="24"/>
        </w:rPr>
        <w:t>‘</w:t>
      </w:r>
      <w:r w:rsidRPr="00381609">
        <w:rPr>
          <w:rFonts w:ascii="Times New Roman" w:hAnsi="Times New Roman" w:cs="Times New Roman"/>
          <w:sz w:val="24"/>
          <w:szCs w:val="24"/>
        </w:rPr>
        <w:t>already/finally</w:t>
      </w:r>
      <w:r>
        <w:rPr>
          <w:rFonts w:ascii="Times New Roman" w:hAnsi="Times New Roman" w:cs="Times New Roman"/>
          <w:sz w:val="24"/>
          <w:szCs w:val="24"/>
        </w:rPr>
        <w:t>’</w:t>
      </w:r>
      <w:r w:rsidRPr="00381609">
        <w:rPr>
          <w:rFonts w:ascii="Times New Roman" w:hAnsi="Times New Roman" w:cs="Times New Roman"/>
          <w:sz w:val="24"/>
          <w:szCs w:val="24"/>
        </w:rPr>
        <w:t xml:space="preserve"> and it conveys a sense of finality in its standard use as a modal within the verb phrase. However, as a DM in this corpus,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definitely conveys a sense of continuity. In 6 of 9 occurrences,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is best translated as </w:t>
      </w:r>
      <w:r>
        <w:rPr>
          <w:rFonts w:ascii="Times New Roman" w:hAnsi="Times New Roman" w:cs="Times New Roman"/>
          <w:sz w:val="24"/>
          <w:szCs w:val="24"/>
        </w:rPr>
        <w:t>‘</w:t>
      </w:r>
      <w:r w:rsidRPr="00381609">
        <w:rPr>
          <w:rFonts w:ascii="Times New Roman" w:hAnsi="Times New Roman" w:cs="Times New Roman"/>
          <w:sz w:val="24"/>
          <w:szCs w:val="24"/>
        </w:rPr>
        <w:t>and so</w:t>
      </w:r>
      <w:r>
        <w:rPr>
          <w:rFonts w:ascii="Times New Roman" w:hAnsi="Times New Roman" w:cs="Times New Roman"/>
          <w:sz w:val="24"/>
          <w:szCs w:val="24"/>
        </w:rPr>
        <w:t>’</w:t>
      </w:r>
      <w:r w:rsidRPr="00381609">
        <w:rPr>
          <w:rFonts w:ascii="Times New Roman" w:hAnsi="Times New Roman" w:cs="Times New Roman"/>
          <w:sz w:val="24"/>
          <w:szCs w:val="24"/>
        </w:rPr>
        <w:t>:</w:t>
      </w:r>
    </w:p>
    <w:p w14:paraId="0A436995" w14:textId="77777777" w:rsidR="000D2FC2" w:rsidRPr="00381609" w:rsidRDefault="000D2FC2" w:rsidP="000D2FC2">
      <w:pPr>
        <w:spacing w:after="0"/>
        <w:ind w:left="0"/>
        <w:rPr>
          <w:rFonts w:ascii="Times New Roman" w:hAnsi="Times New Roman" w:cs="Times New Roman"/>
          <w:sz w:val="24"/>
          <w:szCs w:val="24"/>
        </w:rPr>
      </w:pPr>
    </w:p>
    <w:p w14:paraId="57362902"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Cs/>
          <w:sz w:val="24"/>
          <w:szCs w:val="24"/>
        </w:rPr>
        <w:tab/>
        <w:t xml:space="preserve"> (16)</w:t>
      </w: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i/>
          <w:iCs/>
          <w:sz w:val="24"/>
          <w:szCs w:val="24"/>
        </w:rPr>
        <w:t xml:space="preserve">S’kumt dray azeyger in der fri.   </w:t>
      </w:r>
      <w:r w:rsidRPr="00381609">
        <w:rPr>
          <w:rFonts w:ascii="Times New Roman" w:hAnsi="Times New Roman" w:cs="Times New Roman"/>
          <w:b/>
          <w:i/>
          <w:iCs/>
          <w:sz w:val="24"/>
          <w:szCs w:val="24"/>
        </w:rPr>
        <w:t>Shoyn</w:t>
      </w:r>
      <w:r w:rsidRPr="00381609">
        <w:rPr>
          <w:rFonts w:ascii="Times New Roman" w:hAnsi="Times New Roman" w:cs="Times New Roman"/>
          <w:i/>
          <w:iCs/>
          <w:sz w:val="24"/>
          <w:szCs w:val="24"/>
        </w:rPr>
        <w:t>. Mayn tate geyt shoyn shlofn.</w:t>
      </w:r>
    </w:p>
    <w:p w14:paraId="53D00E30"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lastRenderedPageBreak/>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It comes 3 o’clock in the morning </w:t>
      </w:r>
      <w:r w:rsidRPr="00381609">
        <w:rPr>
          <w:rFonts w:ascii="Times New Roman" w:hAnsi="Times New Roman" w:cs="Times New Roman"/>
          <w:b/>
          <w:sz w:val="24"/>
          <w:szCs w:val="24"/>
        </w:rPr>
        <w:t>Shoyn</w:t>
      </w:r>
      <w:r w:rsidRPr="00381609">
        <w:rPr>
          <w:rFonts w:ascii="Times New Roman" w:hAnsi="Times New Roman" w:cs="Times New Roman"/>
          <w:sz w:val="24"/>
          <w:szCs w:val="24"/>
        </w:rPr>
        <w:t>. My father goes finally to sleep.</w:t>
      </w:r>
    </w:p>
    <w:p w14:paraId="6FBD26D2"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 ‘Three AM arrives, </w:t>
      </w:r>
      <w:r w:rsidRPr="00381609">
        <w:rPr>
          <w:rFonts w:ascii="Times New Roman" w:hAnsi="Times New Roman" w:cs="Times New Roman"/>
          <w:b/>
          <w:sz w:val="24"/>
          <w:szCs w:val="24"/>
        </w:rPr>
        <w:t>and so</w:t>
      </w:r>
      <w:r w:rsidRPr="00381609">
        <w:rPr>
          <w:rFonts w:ascii="Times New Roman" w:hAnsi="Times New Roman" w:cs="Times New Roman"/>
          <w:sz w:val="24"/>
          <w:szCs w:val="24"/>
        </w:rPr>
        <w:t xml:space="preserve"> my father finally goes to sleep’</w:t>
      </w:r>
    </w:p>
    <w:p w14:paraId="468728E5" w14:textId="77777777" w:rsidR="000D2FC2" w:rsidRPr="00381609" w:rsidRDefault="000D2FC2" w:rsidP="000D2FC2">
      <w:pPr>
        <w:pStyle w:val="NoSpacing"/>
        <w:rPr>
          <w:rFonts w:ascii="Times New Roman" w:hAnsi="Times New Roman" w:cs="Times New Roman"/>
          <w:sz w:val="24"/>
          <w:szCs w:val="24"/>
        </w:rPr>
      </w:pPr>
    </w:p>
    <w:p w14:paraId="4A38B487"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t xml:space="preserve">(17) </w:t>
      </w:r>
      <w:r w:rsidRPr="00381609">
        <w:rPr>
          <w:rFonts w:ascii="Times New Roman" w:hAnsi="Times New Roman" w:cs="Times New Roman"/>
          <w:sz w:val="24"/>
          <w:szCs w:val="24"/>
        </w:rPr>
        <w:tab/>
      </w:r>
      <w:r w:rsidRPr="00381609">
        <w:rPr>
          <w:rFonts w:ascii="Times New Roman" w:hAnsi="Times New Roman" w:cs="Times New Roman"/>
          <w:i/>
          <w:iCs/>
          <w:sz w:val="24"/>
          <w:szCs w:val="24"/>
        </w:rPr>
        <w:t>in ‘vayisuyi’</w:t>
      </w:r>
      <w:r w:rsidRPr="00381609">
        <w:rPr>
          <w:rFonts w:ascii="Times New Roman" w:hAnsi="Times New Roman" w:cs="Times New Roman"/>
          <w:sz w:val="24"/>
          <w:szCs w:val="24"/>
        </w:rPr>
        <w:t xml:space="preserve">: </w:t>
      </w:r>
      <w:r w:rsidRPr="00381609">
        <w:rPr>
          <w:rFonts w:ascii="Times New Roman" w:hAnsi="Times New Roman" w:cs="Times New Roman"/>
          <w:i/>
          <w:iCs/>
          <w:sz w:val="24"/>
          <w:szCs w:val="24"/>
        </w:rPr>
        <w:t xml:space="preserve">                                             me furt vayter. </w:t>
      </w:r>
      <w:r w:rsidRPr="00381609">
        <w:rPr>
          <w:rFonts w:ascii="Times New Roman" w:hAnsi="Times New Roman" w:cs="Times New Roman"/>
          <w:b/>
          <w:i/>
          <w:iCs/>
          <w:sz w:val="24"/>
          <w:szCs w:val="24"/>
        </w:rPr>
        <w:t>Shoyn</w:t>
      </w:r>
      <w:r w:rsidRPr="00381609">
        <w:rPr>
          <w:rFonts w:ascii="Times New Roman" w:hAnsi="Times New Roman" w:cs="Times New Roman"/>
          <w:i/>
          <w:iCs/>
          <w:sz w:val="24"/>
          <w:szCs w:val="24"/>
        </w:rPr>
        <w:t xml:space="preserve">. </w:t>
      </w:r>
    </w:p>
    <w:p w14:paraId="7C7288FD"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“And ‘they traveled’ [Biblical Hebrew]”: one travels on. </w:t>
      </w:r>
      <w:r w:rsidRPr="00381609">
        <w:rPr>
          <w:rFonts w:ascii="Times New Roman" w:hAnsi="Times New Roman" w:cs="Times New Roman"/>
          <w:b/>
          <w:sz w:val="24"/>
          <w:szCs w:val="24"/>
        </w:rPr>
        <w:t>Shoyn</w:t>
      </w:r>
      <w:r w:rsidRPr="00381609">
        <w:rPr>
          <w:rFonts w:ascii="Times New Roman" w:hAnsi="Times New Roman" w:cs="Times New Roman"/>
          <w:sz w:val="24"/>
          <w:szCs w:val="24"/>
        </w:rPr>
        <w:t xml:space="preserve">. </w:t>
      </w:r>
    </w:p>
    <w:p w14:paraId="50FE4BF8"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‘And [as it says in the Bible:] ‘they traveled</w:t>
      </w:r>
      <w:r>
        <w:rPr>
          <w:rFonts w:ascii="Times New Roman" w:hAnsi="Times New Roman" w:cs="Times New Roman"/>
          <w:sz w:val="24"/>
          <w:szCs w:val="24"/>
        </w:rPr>
        <w:t>.’</w:t>
      </w:r>
      <w:r w:rsidRPr="00381609">
        <w:rPr>
          <w:rFonts w:ascii="Times New Roman" w:hAnsi="Times New Roman" w:cs="Times New Roman"/>
          <w:sz w:val="24"/>
          <w:szCs w:val="24"/>
        </w:rPr>
        <w:t xml:space="preserve"> One travels on. </w:t>
      </w:r>
      <w:r w:rsidRPr="00381609">
        <w:rPr>
          <w:rFonts w:ascii="Times New Roman" w:hAnsi="Times New Roman" w:cs="Times New Roman"/>
          <w:b/>
          <w:sz w:val="24"/>
          <w:szCs w:val="24"/>
        </w:rPr>
        <w:t>And so</w:t>
      </w:r>
      <w:r w:rsidRPr="00381609">
        <w:rPr>
          <w:rFonts w:ascii="Times New Roman" w:hAnsi="Times New Roman" w:cs="Times New Roman"/>
          <w:sz w:val="24"/>
          <w:szCs w:val="24"/>
        </w:rPr>
        <w:t>,</w:t>
      </w:r>
    </w:p>
    <w:p w14:paraId="46B53EE3"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r>
    </w:p>
    <w:p w14:paraId="323A637B"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Kayn probleym nisht</w:t>
      </w:r>
      <w:r w:rsidRPr="00381609">
        <w:rPr>
          <w:rFonts w:ascii="Times New Roman" w:hAnsi="Times New Roman" w:cs="Times New Roman"/>
          <w:sz w:val="24"/>
          <w:szCs w:val="24"/>
        </w:rPr>
        <w:t>.</w:t>
      </w:r>
    </w:p>
    <w:p w14:paraId="0507376F"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No problem not.</w:t>
      </w:r>
    </w:p>
    <w:p w14:paraId="00E65753"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there was no problem’</w:t>
      </w:r>
    </w:p>
    <w:p w14:paraId="1FB0AEE5" w14:textId="77777777" w:rsidR="000D2FC2" w:rsidRPr="00381609" w:rsidRDefault="000D2FC2" w:rsidP="000D2FC2">
      <w:pPr>
        <w:pStyle w:val="NoSpacing"/>
        <w:rPr>
          <w:rFonts w:ascii="Times New Roman" w:hAnsi="Times New Roman" w:cs="Times New Roman"/>
          <w:sz w:val="24"/>
          <w:szCs w:val="24"/>
        </w:rPr>
      </w:pPr>
    </w:p>
    <w:p w14:paraId="58325352"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sz w:val="24"/>
          <w:szCs w:val="24"/>
        </w:rPr>
        <w:tab/>
        <w:t>(18)</w:t>
      </w:r>
      <w:r w:rsidRPr="00381609">
        <w:rPr>
          <w:rFonts w:ascii="Times New Roman" w:hAnsi="Times New Roman" w:cs="Times New Roman"/>
          <w:i/>
          <w:iCs/>
          <w:sz w:val="24"/>
          <w:szCs w:val="24"/>
        </w:rPr>
        <w:t xml:space="preserve"> </w:t>
      </w:r>
      <w:r w:rsidRPr="00381609">
        <w:rPr>
          <w:rFonts w:ascii="Times New Roman" w:hAnsi="Times New Roman" w:cs="Times New Roman"/>
          <w:i/>
          <w:iCs/>
          <w:sz w:val="24"/>
          <w:szCs w:val="24"/>
        </w:rPr>
        <w:tab/>
        <w:t xml:space="preserve">Gayt nisht dorekh kmat a mes les vus a                               shadkhn </w:t>
      </w:r>
    </w:p>
    <w:p w14:paraId="1DB344C0"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
          <w:iCs/>
          <w:sz w:val="24"/>
          <w:szCs w:val="24"/>
        </w:rPr>
        <w:t xml:space="preserve">   </w:t>
      </w: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 xml:space="preserve"> </w:t>
      </w:r>
      <w:r w:rsidRPr="00381609">
        <w:rPr>
          <w:rFonts w:ascii="Times New Roman" w:hAnsi="Times New Roman" w:cs="Times New Roman"/>
          <w:sz w:val="24"/>
          <w:szCs w:val="24"/>
        </w:rPr>
        <w:t xml:space="preserve">Goes not   by      almost a 24 hour period [during] which a matchmaker </w:t>
      </w:r>
    </w:p>
    <w:p w14:paraId="01612E5B"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‘Hardly a day goes by without a matchmaker</w:t>
      </w:r>
    </w:p>
    <w:p w14:paraId="083BF9CE" w14:textId="77777777" w:rsidR="000D2FC2" w:rsidRPr="00381609" w:rsidRDefault="000D2FC2" w:rsidP="000D2FC2">
      <w:pPr>
        <w:pStyle w:val="NoSpacing"/>
        <w:rPr>
          <w:rFonts w:ascii="Times New Roman" w:hAnsi="Times New Roman" w:cs="Times New Roman"/>
          <w:sz w:val="24"/>
          <w:szCs w:val="24"/>
        </w:rPr>
      </w:pPr>
    </w:p>
    <w:p w14:paraId="7FEB15C5"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zol      mir     nisht upshteln in veln matsi’a zan a shidekh. Shoyn</w:t>
      </w:r>
    </w:p>
    <w:p w14:paraId="78AF2C46"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should me      not  stop        and want to offer    a match.   </w:t>
      </w:r>
      <w:r w:rsidRPr="00381609">
        <w:rPr>
          <w:rFonts w:ascii="Times New Roman" w:hAnsi="Times New Roman" w:cs="Times New Roman"/>
          <w:b/>
          <w:sz w:val="24"/>
          <w:szCs w:val="24"/>
        </w:rPr>
        <w:t>Shoyn</w:t>
      </w:r>
      <w:r w:rsidRPr="00381609">
        <w:rPr>
          <w:rFonts w:ascii="Times New Roman" w:hAnsi="Times New Roman" w:cs="Times New Roman"/>
          <w:sz w:val="24"/>
          <w:szCs w:val="24"/>
        </w:rPr>
        <w:t xml:space="preserve">. </w:t>
      </w:r>
    </w:p>
    <w:p w14:paraId="73426BD8"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stopping me and wanting to offer me a match. </w:t>
      </w:r>
      <w:r w:rsidRPr="00381609">
        <w:rPr>
          <w:rFonts w:ascii="Times New Roman" w:hAnsi="Times New Roman" w:cs="Times New Roman"/>
          <w:b/>
          <w:sz w:val="24"/>
          <w:szCs w:val="24"/>
        </w:rPr>
        <w:t>And</w:t>
      </w:r>
      <w:r w:rsidRPr="00381609">
        <w:rPr>
          <w:rFonts w:ascii="Times New Roman" w:hAnsi="Times New Roman" w:cs="Times New Roman"/>
          <w:sz w:val="24"/>
          <w:szCs w:val="24"/>
        </w:rPr>
        <w:t xml:space="preserve"> </w:t>
      </w:r>
      <w:r w:rsidRPr="00381609">
        <w:rPr>
          <w:rFonts w:ascii="Times New Roman" w:hAnsi="Times New Roman" w:cs="Times New Roman"/>
          <w:b/>
          <w:sz w:val="24"/>
          <w:szCs w:val="24"/>
        </w:rPr>
        <w:t>so</w:t>
      </w:r>
      <w:r w:rsidRPr="00381609">
        <w:rPr>
          <w:rFonts w:ascii="Times New Roman" w:hAnsi="Times New Roman" w:cs="Times New Roman"/>
          <w:sz w:val="24"/>
          <w:szCs w:val="24"/>
        </w:rPr>
        <w:t>,</w:t>
      </w:r>
    </w:p>
    <w:p w14:paraId="56302565" w14:textId="77777777" w:rsidR="000D2FC2" w:rsidRPr="00381609" w:rsidRDefault="000D2FC2" w:rsidP="000D2FC2">
      <w:pPr>
        <w:pStyle w:val="NoSpacing"/>
        <w:rPr>
          <w:rFonts w:ascii="Times New Roman" w:hAnsi="Times New Roman" w:cs="Times New Roman"/>
          <w:sz w:val="24"/>
          <w:szCs w:val="24"/>
        </w:rPr>
      </w:pPr>
    </w:p>
    <w:p w14:paraId="10176B23"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Ikn bin shoyn   tsigevoynt tse dem</w:t>
      </w:r>
    </w:p>
    <w:p w14:paraId="6D75D037"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I    am already    used       to    that</w:t>
      </w:r>
    </w:p>
    <w:p w14:paraId="5BC1B827"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I am used to it’</w:t>
      </w:r>
    </w:p>
    <w:p w14:paraId="31C298D8" w14:textId="77777777" w:rsidR="000D2FC2" w:rsidRPr="00381609" w:rsidRDefault="000D2FC2" w:rsidP="000D2FC2">
      <w:pPr>
        <w:pStyle w:val="NoSpacing"/>
        <w:rPr>
          <w:rFonts w:ascii="Times New Roman" w:hAnsi="Times New Roman" w:cs="Times New Roman"/>
          <w:sz w:val="24"/>
          <w:szCs w:val="24"/>
        </w:rPr>
      </w:pPr>
    </w:p>
    <w:p w14:paraId="116E66CC"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t xml:space="preserve">(19) </w:t>
      </w:r>
      <w:r w:rsidRPr="00381609">
        <w:rPr>
          <w:rFonts w:ascii="Times New Roman" w:hAnsi="Times New Roman" w:cs="Times New Roman"/>
          <w:sz w:val="24"/>
          <w:szCs w:val="24"/>
        </w:rPr>
        <w:tab/>
      </w:r>
      <w:r w:rsidRPr="00381609">
        <w:rPr>
          <w:rFonts w:ascii="Times New Roman" w:hAnsi="Times New Roman" w:cs="Times New Roman"/>
          <w:i/>
          <w:iCs/>
          <w:sz w:val="24"/>
          <w:szCs w:val="24"/>
        </w:rPr>
        <w:t xml:space="preserve">Kh’hob zay genik  in  bore park.  </w:t>
      </w:r>
      <w:r w:rsidRPr="00381609">
        <w:rPr>
          <w:rFonts w:ascii="Times New Roman" w:hAnsi="Times New Roman" w:cs="Times New Roman"/>
          <w:b/>
          <w:i/>
          <w:iCs/>
          <w:sz w:val="24"/>
          <w:szCs w:val="24"/>
        </w:rPr>
        <w:t>Shoyn</w:t>
      </w:r>
      <w:r w:rsidRPr="00381609">
        <w:rPr>
          <w:rFonts w:ascii="Times New Roman" w:hAnsi="Times New Roman" w:cs="Times New Roman"/>
          <w:i/>
          <w:iCs/>
          <w:sz w:val="24"/>
          <w:szCs w:val="24"/>
        </w:rPr>
        <w:t xml:space="preserve">. Ikh hob probirt dus beste zikh </w:t>
      </w:r>
    </w:p>
    <w:p w14:paraId="536A48CB"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I have them enough in Boro Park</w:t>
      </w:r>
      <w:r w:rsidRPr="00381609">
        <w:rPr>
          <w:rFonts w:ascii="Times New Roman" w:hAnsi="Times New Roman" w:cs="Times New Roman"/>
          <w:b/>
          <w:sz w:val="24"/>
          <w:szCs w:val="24"/>
        </w:rPr>
        <w:t xml:space="preserve"> Shoyn</w:t>
      </w:r>
      <w:r w:rsidRPr="00381609">
        <w:rPr>
          <w:rFonts w:ascii="Times New Roman" w:hAnsi="Times New Roman" w:cs="Times New Roman"/>
          <w:sz w:val="24"/>
          <w:szCs w:val="24"/>
        </w:rPr>
        <w:t>. I have tried the best reflexive to</w:t>
      </w:r>
    </w:p>
    <w:p w14:paraId="2F7785CA"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‘I have enough [matchmakers] in Boro Park. </w:t>
      </w:r>
      <w:r w:rsidRPr="00381609">
        <w:rPr>
          <w:rFonts w:ascii="Times New Roman" w:hAnsi="Times New Roman" w:cs="Times New Roman"/>
          <w:b/>
          <w:sz w:val="24"/>
          <w:szCs w:val="24"/>
        </w:rPr>
        <w:t>And so</w:t>
      </w:r>
      <w:r w:rsidRPr="00381609">
        <w:rPr>
          <w:rFonts w:ascii="Times New Roman" w:hAnsi="Times New Roman" w:cs="Times New Roman"/>
          <w:sz w:val="24"/>
          <w:szCs w:val="24"/>
        </w:rPr>
        <w:t xml:space="preserve">, I did the best I could </w:t>
      </w:r>
    </w:p>
    <w:p w14:paraId="17545B65"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r>
    </w:p>
    <w:p w14:paraId="1A42F056"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arosdrayen fin ir.</w:t>
      </w:r>
    </w:p>
    <w:p w14:paraId="150AC107"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slip out from her</w:t>
      </w:r>
    </w:p>
    <w:p w14:paraId="589BDC58"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to get out from under her [grip]’</w:t>
      </w:r>
    </w:p>
    <w:p w14:paraId="6E60FBA6" w14:textId="77777777" w:rsidR="000D2FC2" w:rsidRPr="00381609" w:rsidRDefault="000D2FC2" w:rsidP="000D2FC2">
      <w:pPr>
        <w:pStyle w:val="NoSpacing"/>
        <w:rPr>
          <w:rFonts w:ascii="Times New Roman" w:hAnsi="Times New Roman" w:cs="Times New Roman"/>
          <w:sz w:val="24"/>
          <w:szCs w:val="24"/>
        </w:rPr>
      </w:pPr>
    </w:p>
    <w:p w14:paraId="19A30DC9"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sz w:val="24"/>
          <w:szCs w:val="24"/>
        </w:rPr>
        <w:tab/>
        <w:t>(20)</w:t>
      </w:r>
      <w:r w:rsidRPr="00381609">
        <w:rPr>
          <w:rFonts w:ascii="Times New Roman" w:hAnsi="Times New Roman" w:cs="Times New Roman"/>
          <w:i/>
          <w:iCs/>
          <w:sz w:val="24"/>
          <w:szCs w:val="24"/>
        </w:rPr>
        <w:t xml:space="preserve"> </w:t>
      </w:r>
      <w:r w:rsidRPr="00381609">
        <w:rPr>
          <w:rFonts w:ascii="Times New Roman" w:hAnsi="Times New Roman" w:cs="Times New Roman"/>
          <w:i/>
          <w:iCs/>
          <w:sz w:val="24"/>
          <w:szCs w:val="24"/>
        </w:rPr>
        <w:tab/>
        <w:t xml:space="preserve">Zi vil zikh            trefn mit mir,    di parsishe shadkhnte.   </w:t>
      </w:r>
      <w:r w:rsidRPr="00381609">
        <w:rPr>
          <w:rFonts w:ascii="Times New Roman" w:hAnsi="Times New Roman" w:cs="Times New Roman"/>
          <w:b/>
          <w:i/>
          <w:iCs/>
          <w:sz w:val="24"/>
          <w:szCs w:val="24"/>
        </w:rPr>
        <w:t>Shoyn</w:t>
      </w:r>
      <w:r w:rsidRPr="00381609">
        <w:rPr>
          <w:rFonts w:ascii="Times New Roman" w:hAnsi="Times New Roman" w:cs="Times New Roman"/>
          <w:i/>
          <w:iCs/>
          <w:sz w:val="24"/>
          <w:szCs w:val="24"/>
        </w:rPr>
        <w:t>.</w:t>
      </w:r>
    </w:p>
    <w:p w14:paraId="1F54A2E0" w14:textId="77777777" w:rsidR="000D2FC2" w:rsidRPr="00381609" w:rsidRDefault="000D2FC2" w:rsidP="000D2FC2">
      <w:pPr>
        <w:pStyle w:val="NoSpacing"/>
        <w:rPr>
          <w:rFonts w:ascii="Times New Roman" w:hAnsi="Times New Roman" w:cs="Times New Roman"/>
          <w:b/>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She wants (reflex.) to meet with me, the Persian matchmaker. </w:t>
      </w:r>
      <w:r w:rsidRPr="00381609">
        <w:rPr>
          <w:rFonts w:ascii="Times New Roman" w:hAnsi="Times New Roman" w:cs="Times New Roman"/>
          <w:b/>
          <w:sz w:val="24"/>
          <w:szCs w:val="24"/>
        </w:rPr>
        <w:t>Shoyn</w:t>
      </w:r>
    </w:p>
    <w:p w14:paraId="0CF93076"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‘She, the Persian matchmaker, wants to meet up with me. </w:t>
      </w:r>
      <w:r w:rsidRPr="00381609">
        <w:rPr>
          <w:rFonts w:ascii="Times New Roman" w:hAnsi="Times New Roman" w:cs="Times New Roman"/>
          <w:b/>
          <w:sz w:val="24"/>
          <w:szCs w:val="24"/>
        </w:rPr>
        <w:t>And so</w:t>
      </w:r>
      <w:r w:rsidRPr="00381609">
        <w:rPr>
          <w:rFonts w:ascii="Times New Roman" w:hAnsi="Times New Roman" w:cs="Times New Roman"/>
          <w:sz w:val="24"/>
          <w:szCs w:val="24"/>
        </w:rPr>
        <w:t>,</w:t>
      </w:r>
    </w:p>
    <w:p w14:paraId="4EC4E47A"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
          <w:iCs/>
          <w:sz w:val="24"/>
          <w:szCs w:val="24"/>
        </w:rPr>
        <w:t xml:space="preserve">  </w:t>
      </w: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r>
    </w:p>
    <w:p w14:paraId="727DEC57"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Kh’hob zikh getrofn mit ir</w:t>
      </w:r>
    </w:p>
    <w:p w14:paraId="63E0C582"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I have reflexive met with her</w:t>
      </w:r>
    </w:p>
    <w:p w14:paraId="4105E877"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I met up with her’</w:t>
      </w:r>
    </w:p>
    <w:p w14:paraId="1AB3E7B6" w14:textId="77777777" w:rsidR="000D2FC2" w:rsidRPr="00381609" w:rsidRDefault="000D2FC2" w:rsidP="000D2FC2">
      <w:pPr>
        <w:pStyle w:val="NoSpacing"/>
        <w:rPr>
          <w:rFonts w:ascii="Times New Roman" w:hAnsi="Times New Roman" w:cs="Times New Roman"/>
          <w:sz w:val="24"/>
          <w:szCs w:val="24"/>
        </w:rPr>
      </w:pPr>
    </w:p>
    <w:p w14:paraId="02CCF9BA" w14:textId="77777777" w:rsidR="000D2FC2" w:rsidRPr="00381609" w:rsidRDefault="000D2FC2" w:rsidP="000D2FC2">
      <w:pPr>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Our last example needs a bit of comment before it is given. Of all the narratives in this corpus, the one in which this example is found is the most coherent and least interrupted. The speaker clearly had this story ready-made. He never hesitated in his delivery, and the structure he uses is as good as it would be had the narrative been written instead of spoken. The story consists of eighteen clauses, and the DM </w:t>
      </w:r>
      <w:r w:rsidRPr="00381609">
        <w:rPr>
          <w:rFonts w:ascii="Times New Roman" w:hAnsi="Times New Roman" w:cs="Times New Roman"/>
          <w:i/>
          <w:sz w:val="24"/>
          <w:szCs w:val="24"/>
        </w:rPr>
        <w:t>shoyn</w:t>
      </w:r>
      <w:r w:rsidRPr="00381609">
        <w:rPr>
          <w:rFonts w:ascii="Times New Roman" w:hAnsi="Times New Roman" w:cs="Times New Roman"/>
          <w:sz w:val="24"/>
          <w:szCs w:val="24"/>
        </w:rPr>
        <w:t xml:space="preserve"> is found smack in the middle: between the ninth and the tenth clause. The speaker introduces the main character of his story, one </w:t>
      </w:r>
      <w:r w:rsidRPr="00381609">
        <w:rPr>
          <w:rFonts w:ascii="Times New Roman" w:hAnsi="Times New Roman" w:cs="Times New Roman"/>
          <w:i/>
          <w:iCs/>
          <w:sz w:val="24"/>
          <w:szCs w:val="24"/>
        </w:rPr>
        <w:t>badkhn</w:t>
      </w:r>
      <w:r w:rsidRPr="00381609">
        <w:rPr>
          <w:rFonts w:ascii="Times New Roman" w:hAnsi="Times New Roman" w:cs="Times New Roman"/>
          <w:sz w:val="24"/>
          <w:szCs w:val="24"/>
        </w:rPr>
        <w:t xml:space="preserve"> </w:t>
      </w:r>
      <w:r>
        <w:rPr>
          <w:rFonts w:ascii="Times New Roman" w:hAnsi="Times New Roman" w:cs="Times New Roman"/>
          <w:sz w:val="24"/>
          <w:szCs w:val="24"/>
        </w:rPr>
        <w:t>‘</w:t>
      </w:r>
      <w:r w:rsidRPr="00381609">
        <w:rPr>
          <w:rFonts w:ascii="Times New Roman" w:hAnsi="Times New Roman" w:cs="Times New Roman"/>
          <w:sz w:val="24"/>
          <w:szCs w:val="24"/>
        </w:rPr>
        <w:t>a joker</w:t>
      </w:r>
      <w:r>
        <w:rPr>
          <w:rFonts w:ascii="Times New Roman" w:hAnsi="Times New Roman" w:cs="Times New Roman"/>
          <w:sz w:val="24"/>
          <w:szCs w:val="24"/>
        </w:rPr>
        <w:t>’</w:t>
      </w:r>
      <w:r w:rsidRPr="00381609">
        <w:rPr>
          <w:rFonts w:ascii="Times New Roman" w:hAnsi="Times New Roman" w:cs="Times New Roman"/>
          <w:sz w:val="24"/>
          <w:szCs w:val="24"/>
        </w:rPr>
        <w:t xml:space="preserve"> in the first sentence. After this character is introduced, every major development in the narrative is signaled by inversion. Put differently, this speaker conveys subsequence and consequence in this narrative by inverting the subject and its inflected verb fourteen (!) times in a narrative that lasts fourteen lines. Midway in this narrative we find </w:t>
      </w:r>
      <w:r w:rsidRPr="00381609">
        <w:rPr>
          <w:rFonts w:ascii="Times New Roman" w:hAnsi="Times New Roman" w:cs="Times New Roman"/>
          <w:i/>
          <w:sz w:val="24"/>
          <w:szCs w:val="24"/>
        </w:rPr>
        <w:t>shoyn</w:t>
      </w:r>
      <w:r w:rsidRPr="00381609">
        <w:rPr>
          <w:rFonts w:ascii="Times New Roman" w:hAnsi="Times New Roman" w:cs="Times New Roman"/>
          <w:sz w:val="24"/>
          <w:szCs w:val="24"/>
        </w:rPr>
        <w:t>:</w:t>
      </w:r>
    </w:p>
    <w:p w14:paraId="0C95086D" w14:textId="77777777" w:rsidR="000D2FC2" w:rsidRPr="00381609" w:rsidRDefault="000D2FC2" w:rsidP="000D2FC2">
      <w:pPr>
        <w:spacing w:after="0"/>
        <w:ind w:left="0"/>
        <w:rPr>
          <w:rFonts w:ascii="Times New Roman" w:hAnsi="Times New Roman" w:cs="Times New Roman"/>
          <w:sz w:val="24"/>
          <w:szCs w:val="24"/>
        </w:rPr>
      </w:pPr>
    </w:p>
    <w:p w14:paraId="4C70E563"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t xml:space="preserve">(21) </w:t>
      </w:r>
      <w:r w:rsidRPr="00381609">
        <w:rPr>
          <w:rFonts w:ascii="Times New Roman" w:hAnsi="Times New Roman" w:cs="Times New Roman"/>
          <w:sz w:val="24"/>
          <w:szCs w:val="24"/>
        </w:rPr>
        <w:tab/>
      </w:r>
      <w:r w:rsidRPr="00381609">
        <w:rPr>
          <w:rFonts w:ascii="Times New Roman" w:hAnsi="Times New Roman" w:cs="Times New Roman"/>
          <w:i/>
          <w:iCs/>
          <w:sz w:val="24"/>
          <w:szCs w:val="24"/>
        </w:rPr>
        <w:t xml:space="preserve">Ot er      gevolt bigln     mitn bigl-azn. </w:t>
      </w:r>
      <w:r w:rsidRPr="00381609">
        <w:rPr>
          <w:rFonts w:ascii="Times New Roman" w:hAnsi="Times New Roman" w:cs="Times New Roman"/>
          <w:b/>
          <w:i/>
          <w:iCs/>
          <w:sz w:val="24"/>
          <w:szCs w:val="24"/>
        </w:rPr>
        <w:t>Shoyn</w:t>
      </w:r>
      <w:r w:rsidRPr="00381609">
        <w:rPr>
          <w:rFonts w:ascii="Times New Roman" w:hAnsi="Times New Roman" w:cs="Times New Roman"/>
          <w:i/>
          <w:iCs/>
          <w:sz w:val="24"/>
          <w:szCs w:val="24"/>
        </w:rPr>
        <w:t xml:space="preserve">. </w:t>
      </w:r>
    </w:p>
    <w:p w14:paraId="221CE2BF"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 Have he wanted to iron  with the iron. </w:t>
      </w:r>
      <w:r w:rsidRPr="00381609">
        <w:rPr>
          <w:rFonts w:ascii="Times New Roman" w:hAnsi="Times New Roman" w:cs="Times New Roman"/>
          <w:b/>
          <w:sz w:val="24"/>
          <w:szCs w:val="24"/>
        </w:rPr>
        <w:t>Shoyn</w:t>
      </w:r>
      <w:r w:rsidRPr="00381609">
        <w:rPr>
          <w:rFonts w:ascii="Times New Roman" w:hAnsi="Times New Roman" w:cs="Times New Roman"/>
          <w:sz w:val="24"/>
          <w:szCs w:val="24"/>
        </w:rPr>
        <w:t xml:space="preserve">. </w:t>
      </w:r>
    </w:p>
    <w:p w14:paraId="49337122"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‘So he wanted to iron [his shirt] with the iron. </w:t>
      </w:r>
      <w:r w:rsidRPr="00381609">
        <w:rPr>
          <w:rFonts w:ascii="Times New Roman" w:hAnsi="Times New Roman" w:cs="Times New Roman"/>
          <w:b/>
          <w:sz w:val="24"/>
          <w:szCs w:val="24"/>
        </w:rPr>
        <w:t>And so</w:t>
      </w:r>
      <w:r w:rsidRPr="00381609">
        <w:rPr>
          <w:rFonts w:ascii="Times New Roman" w:hAnsi="Times New Roman" w:cs="Times New Roman"/>
          <w:sz w:val="24"/>
          <w:szCs w:val="24"/>
        </w:rPr>
        <w:t>,</w:t>
      </w:r>
    </w:p>
    <w:p w14:paraId="55880496" w14:textId="77777777" w:rsidR="000D2FC2" w:rsidRPr="00381609" w:rsidRDefault="000D2FC2" w:rsidP="000D2FC2">
      <w:pPr>
        <w:pStyle w:val="NoSpacing"/>
        <w:rPr>
          <w:rFonts w:ascii="Times New Roman" w:hAnsi="Times New Roman" w:cs="Times New Roman"/>
          <w:i/>
          <w:iCs/>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r>
    </w:p>
    <w:p w14:paraId="5E24C329"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i/>
          <w:iCs/>
          <w:sz w:val="24"/>
          <w:szCs w:val="24"/>
        </w:rPr>
        <w:tab/>
      </w:r>
      <w:r w:rsidRPr="00381609">
        <w:rPr>
          <w:rFonts w:ascii="Times New Roman" w:hAnsi="Times New Roman" w:cs="Times New Roman"/>
          <w:i/>
          <w:iCs/>
          <w:sz w:val="24"/>
          <w:szCs w:val="24"/>
        </w:rPr>
        <w:tab/>
        <w:t>Er ot gehaltn di bigl-azn in di   hent</w:t>
      </w:r>
      <w:r w:rsidRPr="00381609">
        <w:rPr>
          <w:rFonts w:ascii="Times New Roman" w:hAnsi="Times New Roman" w:cs="Times New Roman"/>
          <w:sz w:val="24"/>
          <w:szCs w:val="24"/>
        </w:rPr>
        <w:t xml:space="preserve"> </w:t>
      </w:r>
    </w:p>
    <w:p w14:paraId="435FDF79"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 xml:space="preserve"> </w:t>
      </w:r>
      <w:r w:rsidRPr="00381609">
        <w:rPr>
          <w:rFonts w:ascii="Times New Roman" w:hAnsi="Times New Roman" w:cs="Times New Roman"/>
          <w:sz w:val="24"/>
          <w:szCs w:val="24"/>
        </w:rPr>
        <w:tab/>
      </w:r>
      <w:r w:rsidRPr="00381609">
        <w:rPr>
          <w:rFonts w:ascii="Times New Roman" w:hAnsi="Times New Roman" w:cs="Times New Roman"/>
          <w:sz w:val="24"/>
          <w:szCs w:val="24"/>
        </w:rPr>
        <w:tab/>
        <w:t>He has held the iron       in his hands</w:t>
      </w:r>
    </w:p>
    <w:p w14:paraId="500D0E28" w14:textId="77777777" w:rsidR="000D2FC2" w:rsidRPr="00381609" w:rsidRDefault="000D2FC2" w:rsidP="000D2FC2">
      <w:pPr>
        <w:pStyle w:val="NoSpacing"/>
        <w:rPr>
          <w:rFonts w:ascii="Times New Roman" w:hAnsi="Times New Roman" w:cs="Times New Roman"/>
          <w:sz w:val="24"/>
          <w:szCs w:val="24"/>
        </w:rPr>
      </w:pPr>
      <w:r w:rsidRPr="00381609">
        <w:rPr>
          <w:rFonts w:ascii="Times New Roman" w:hAnsi="Times New Roman" w:cs="Times New Roman"/>
          <w:sz w:val="24"/>
          <w:szCs w:val="24"/>
        </w:rPr>
        <w:tab/>
      </w:r>
      <w:r w:rsidRPr="00381609">
        <w:rPr>
          <w:rFonts w:ascii="Times New Roman" w:hAnsi="Times New Roman" w:cs="Times New Roman"/>
          <w:sz w:val="24"/>
          <w:szCs w:val="24"/>
        </w:rPr>
        <w:tab/>
        <w:t xml:space="preserve">he held the iron in his hands…’ </w:t>
      </w:r>
    </w:p>
    <w:p w14:paraId="1FE4EF46" w14:textId="77777777" w:rsidR="000D2FC2" w:rsidRPr="00381609" w:rsidRDefault="000D2FC2" w:rsidP="000D2FC2">
      <w:pPr>
        <w:pStyle w:val="NoSpacing"/>
        <w:rPr>
          <w:rFonts w:ascii="Times New Roman" w:hAnsi="Times New Roman" w:cs="Times New Roman"/>
          <w:sz w:val="24"/>
          <w:szCs w:val="24"/>
        </w:rPr>
      </w:pPr>
    </w:p>
    <w:p w14:paraId="2CBC02A2" w14:textId="77777777" w:rsidR="000D2FC2" w:rsidRPr="00381609" w:rsidRDefault="000D2FC2" w:rsidP="000D2FC2">
      <w:pPr>
        <w:tabs>
          <w:tab w:val="left" w:pos="1620"/>
        </w:tabs>
        <w:spacing w:after="0"/>
        <w:ind w:left="0"/>
        <w:rPr>
          <w:rFonts w:ascii="Times New Roman" w:hAnsi="Times New Roman" w:cs="Times New Roman"/>
          <w:sz w:val="24"/>
          <w:szCs w:val="24"/>
        </w:rPr>
      </w:pPr>
      <w:r w:rsidRPr="00381609">
        <w:rPr>
          <w:rFonts w:ascii="Times New Roman" w:hAnsi="Times New Roman" w:cs="Times New Roman"/>
          <w:sz w:val="24"/>
          <w:szCs w:val="24"/>
        </w:rPr>
        <w:t xml:space="preserve">The DM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is innovative in yet another way. The other DMs, Yiddish and English alike, are sometimes followed by inversion and sometimes not followed by inversion. Unlike them,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is </w:t>
      </w:r>
      <w:r w:rsidRPr="00381609">
        <w:rPr>
          <w:rFonts w:ascii="Times New Roman" w:hAnsi="Times New Roman" w:cs="Times New Roman"/>
          <w:b/>
          <w:bCs/>
          <w:sz w:val="24"/>
          <w:szCs w:val="24"/>
        </w:rPr>
        <w:t>never</w:t>
      </w:r>
      <w:r w:rsidRPr="00381609">
        <w:rPr>
          <w:rFonts w:ascii="Times New Roman" w:hAnsi="Times New Roman" w:cs="Times New Roman"/>
          <w:sz w:val="24"/>
          <w:szCs w:val="24"/>
        </w:rPr>
        <w:t xml:space="preserve"> followed by inversion. Indeed, the very reason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is kept intonationally aloof from the two sentences it connects, I contend, is so that the sentence that follows it can have subject-verb word order, in line with the preferred word-order pattern of English.</w:t>
      </w:r>
    </w:p>
    <w:p w14:paraId="43BDCF27" w14:textId="77777777" w:rsidR="000D2FC2" w:rsidRPr="00381609" w:rsidRDefault="000D2FC2" w:rsidP="000D2FC2">
      <w:pPr>
        <w:tabs>
          <w:tab w:val="left" w:pos="1620"/>
        </w:tabs>
        <w:spacing w:after="0"/>
        <w:ind w:left="0"/>
        <w:rPr>
          <w:rFonts w:ascii="Times New Roman" w:hAnsi="Times New Roman" w:cs="Times New Roman"/>
          <w:sz w:val="24"/>
          <w:szCs w:val="24"/>
        </w:rPr>
      </w:pPr>
    </w:p>
    <w:p w14:paraId="63C0DDE3"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 xml:space="preserve">We noted earlier that the cohesive tie suggested by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 xml:space="preserve"> is merely suggested by the speaker. Its exact meaning needs to be inferred by the hearer. This is precisely what Blakemore noted (1989</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 xml:space="preserve"> 232) when she said “</w:t>
      </w:r>
      <w:r>
        <w:rPr>
          <w:rFonts w:ascii="Times New Roman" w:hAnsi="Times New Roman" w:cs="Times New Roman"/>
          <w:sz w:val="24"/>
          <w:szCs w:val="24"/>
          <w:lang w:bidi="he-IL"/>
        </w:rPr>
        <w:t>[e]</w:t>
      </w:r>
      <w:r w:rsidRPr="00381609">
        <w:rPr>
          <w:rFonts w:ascii="Times New Roman" w:hAnsi="Times New Roman" w:cs="Times New Roman"/>
          <w:sz w:val="24"/>
          <w:szCs w:val="24"/>
          <w:lang w:bidi="he-IL"/>
        </w:rPr>
        <w:t>ven when two sentences are related by a cohesive [Discourse Marker] tie, hearers have to go beyond the linguistic resources in order to recover an interpretation.”</w:t>
      </w:r>
    </w:p>
    <w:p w14:paraId="790D3BAE" w14:textId="77777777" w:rsidR="000D2FC2" w:rsidRPr="00381609" w:rsidRDefault="000D2FC2" w:rsidP="000D2FC2">
      <w:pPr>
        <w:spacing w:after="0"/>
        <w:ind w:left="0"/>
        <w:rPr>
          <w:rFonts w:ascii="Times New Roman" w:hAnsi="Times New Roman" w:cs="Times New Roman"/>
          <w:sz w:val="24"/>
          <w:szCs w:val="24"/>
          <w:lang w:bidi="he-IL"/>
        </w:rPr>
      </w:pPr>
    </w:p>
    <w:p w14:paraId="0BB789D6"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Looking at the check-list that Jucker and Ziv (1998</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 xml:space="preserve"> 3) reviewed for pragmatic markers, we see that some of the features they mention are shared by all the DMs in our data, but in some cases, </w:t>
      </w:r>
      <w:r w:rsidRPr="00381609">
        <w:rPr>
          <w:rFonts w:ascii="Times New Roman" w:hAnsi="Times New Roman" w:cs="Times New Roman"/>
          <w:i/>
          <w:iCs/>
          <w:sz w:val="24"/>
          <w:szCs w:val="24"/>
          <w:lang w:bidi="he-IL"/>
        </w:rPr>
        <w:t>shoyn</w:t>
      </w:r>
      <w:r w:rsidRPr="00381609">
        <w:rPr>
          <w:rFonts w:ascii="Times New Roman" w:hAnsi="Times New Roman" w:cs="Times New Roman"/>
          <w:sz w:val="24"/>
          <w:szCs w:val="24"/>
          <w:lang w:bidi="he-IL"/>
        </w:rPr>
        <w:t xml:space="preserve"> is a clear exception to the general rule.</w:t>
      </w:r>
    </w:p>
    <w:p w14:paraId="1B2F8187" w14:textId="77777777" w:rsidR="000D2FC2" w:rsidRPr="00381609" w:rsidRDefault="000D2FC2" w:rsidP="000D2FC2">
      <w:pPr>
        <w:spacing w:after="0"/>
        <w:ind w:left="0"/>
        <w:rPr>
          <w:rFonts w:ascii="Times New Roman" w:hAnsi="Times New Roman" w:cs="Times New Roman"/>
          <w:sz w:val="24"/>
          <w:szCs w:val="24"/>
          <w:lang w:bidi="he-IL"/>
        </w:rPr>
      </w:pPr>
    </w:p>
    <w:p w14:paraId="0888E705" w14:textId="77777777" w:rsidR="000D2FC2" w:rsidRPr="00381609" w:rsidRDefault="000D2FC2" w:rsidP="000D2FC2">
      <w:pPr>
        <w:pStyle w:val="ListParagraph"/>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 xml:space="preserve">7.4.3.1 </w:t>
      </w:r>
      <w:r w:rsidRPr="00381609">
        <w:rPr>
          <w:rFonts w:ascii="Times New Roman" w:hAnsi="Times New Roman" w:cs="Times New Roman"/>
          <w:i/>
          <w:sz w:val="24"/>
          <w:szCs w:val="24"/>
          <w:lang w:bidi="he-IL"/>
        </w:rPr>
        <w:t>Phonological and lexical features</w:t>
      </w:r>
      <w:r w:rsidRPr="00381609">
        <w:rPr>
          <w:rFonts w:ascii="Times New Roman" w:hAnsi="Times New Roman" w:cs="Times New Roman"/>
          <w:sz w:val="24"/>
          <w:szCs w:val="24"/>
          <w:lang w:bidi="he-IL"/>
        </w:rPr>
        <w:t xml:space="preserve">. Markers are short and phonologically reduced. While we found this in some of the Yiddish DMs (Recall </w:t>
      </w:r>
      <w:r w:rsidRPr="00381609">
        <w:rPr>
          <w:rFonts w:ascii="Times New Roman" w:hAnsi="Times New Roman" w:cs="Times New Roman"/>
          <w:i/>
          <w:sz w:val="24"/>
          <w:szCs w:val="24"/>
          <w:lang w:bidi="he-IL"/>
        </w:rPr>
        <w:t>apunim</w:t>
      </w:r>
      <w:r w:rsidRPr="00381609">
        <w:rPr>
          <w:rFonts w:ascii="Times New Roman" w:hAnsi="Times New Roman" w:cs="Times New Roman"/>
          <w:sz w:val="24"/>
          <w:szCs w:val="24"/>
          <w:lang w:bidi="he-IL"/>
        </w:rPr>
        <w:t xml:space="preserve"> for </w:t>
      </w:r>
      <w:r w:rsidRPr="00381609">
        <w:rPr>
          <w:rFonts w:ascii="Times New Roman" w:hAnsi="Times New Roman" w:cs="Times New Roman"/>
          <w:i/>
          <w:sz w:val="24"/>
          <w:szCs w:val="24"/>
          <w:lang w:bidi="he-IL"/>
        </w:rPr>
        <w:t>al kol punim</w:t>
      </w:r>
      <w:r w:rsidRPr="00381609">
        <w:rPr>
          <w:rFonts w:ascii="Times New Roman" w:hAnsi="Times New Roman" w:cs="Times New Roman"/>
          <w:sz w:val="24"/>
          <w:szCs w:val="24"/>
          <w:lang w:bidi="he-IL"/>
        </w:rPr>
        <w:t xml:space="preserve"> and </w:t>
      </w:r>
      <w:r w:rsidRPr="00381609">
        <w:rPr>
          <w:rFonts w:ascii="Times New Roman" w:hAnsi="Times New Roman" w:cs="Times New Roman"/>
          <w:i/>
          <w:sz w:val="24"/>
          <w:szCs w:val="24"/>
          <w:lang w:bidi="he-IL"/>
        </w:rPr>
        <w:t>akitser</w:t>
      </w:r>
      <w:r w:rsidRPr="00381609">
        <w:rPr>
          <w:rFonts w:ascii="Times New Roman" w:hAnsi="Times New Roman" w:cs="Times New Roman"/>
          <w:sz w:val="24"/>
          <w:szCs w:val="24"/>
          <w:lang w:bidi="he-IL"/>
        </w:rPr>
        <w:t xml:space="preserve"> for </w:t>
      </w:r>
      <w:r w:rsidRPr="00381609">
        <w:rPr>
          <w:rFonts w:ascii="Times New Roman" w:hAnsi="Times New Roman" w:cs="Times New Roman"/>
          <w:i/>
          <w:sz w:val="24"/>
          <w:szCs w:val="24"/>
          <w:lang w:bidi="he-IL"/>
        </w:rPr>
        <w:t>be-kitser</w:t>
      </w:r>
      <w:r w:rsidRPr="00381609">
        <w:rPr>
          <w:rFonts w:ascii="Times New Roman" w:hAnsi="Times New Roman" w:cs="Times New Roman"/>
          <w:sz w:val="24"/>
          <w:szCs w:val="24"/>
          <w:lang w:bidi="he-IL"/>
        </w:rPr>
        <w:t xml:space="preserve">), we did not find this to be true for the relatively new DM: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w:t>
      </w:r>
      <w:r>
        <w:rPr>
          <w:rFonts w:ascii="Times New Roman" w:hAnsi="Times New Roman" w:cs="Times New Roman"/>
          <w:sz w:val="24"/>
          <w:szCs w:val="24"/>
          <w:lang w:bidi="he-IL"/>
        </w:rPr>
        <w:t xml:space="preserve"> </w:t>
      </w:r>
      <w:r w:rsidRPr="00381609">
        <w:rPr>
          <w:rFonts w:ascii="Times New Roman" w:hAnsi="Times New Roman" w:cs="Times New Roman"/>
          <w:sz w:val="24"/>
          <w:szCs w:val="24"/>
          <w:lang w:bidi="he-IL"/>
        </w:rPr>
        <w:t>Nevertheless, phonological reduction may be expected in time.</w:t>
      </w:r>
      <w:r>
        <w:rPr>
          <w:rFonts w:ascii="Times New Roman" w:hAnsi="Times New Roman" w:cs="Times New Roman"/>
          <w:sz w:val="24"/>
          <w:szCs w:val="24"/>
          <w:lang w:bidi="he-IL"/>
        </w:rPr>
        <w:t xml:space="preserve"> </w:t>
      </w:r>
      <w:r w:rsidRPr="00381609">
        <w:rPr>
          <w:rFonts w:ascii="Times New Roman" w:hAnsi="Times New Roman" w:cs="Times New Roman"/>
          <w:sz w:val="24"/>
          <w:szCs w:val="24"/>
          <w:lang w:bidi="he-IL"/>
        </w:rPr>
        <w:t xml:space="preserve">Markers form a separate tonal group. Here the innovation in our data is exceptional among known DMs in that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 xml:space="preserve"> not only forms a separate tonal group; it also exists in total tonal isolation from the sentences it supposedly connects.</w:t>
      </w:r>
      <w:r>
        <w:rPr>
          <w:lang w:bidi="he-IL"/>
        </w:rPr>
        <w:t xml:space="preserve"> </w:t>
      </w:r>
      <w:r w:rsidRPr="00381609">
        <w:rPr>
          <w:rFonts w:ascii="Times New Roman" w:hAnsi="Times New Roman" w:cs="Times New Roman"/>
          <w:sz w:val="24"/>
          <w:szCs w:val="24"/>
          <w:lang w:bidi="he-IL"/>
        </w:rPr>
        <w:t xml:space="preserve">Markers are marginal, and hence difficult to place in traditional word classes. This is certainly true of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 While it is ordinarily a modal, in its use as a DM, it is most certainly not a modal.</w:t>
      </w:r>
    </w:p>
    <w:p w14:paraId="07136F88" w14:textId="77777777" w:rsidR="000D2FC2" w:rsidRPr="00381609" w:rsidRDefault="000D2FC2" w:rsidP="000D2FC2">
      <w:pPr>
        <w:pStyle w:val="ListParagraph"/>
        <w:spacing w:after="0"/>
        <w:ind w:left="0"/>
        <w:rPr>
          <w:rFonts w:ascii="Times New Roman" w:hAnsi="Times New Roman" w:cs="Times New Roman"/>
          <w:sz w:val="24"/>
          <w:szCs w:val="24"/>
          <w:lang w:bidi="he-IL"/>
        </w:rPr>
      </w:pPr>
    </w:p>
    <w:p w14:paraId="0FAA572D" w14:textId="77777777" w:rsidR="000D2FC2" w:rsidRPr="00381609" w:rsidRDefault="000D2FC2" w:rsidP="000D2FC2">
      <w:pPr>
        <w:pStyle w:val="ListParagraph"/>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7.4.3.2</w:t>
      </w:r>
      <w:r w:rsidRPr="00381609">
        <w:rPr>
          <w:rFonts w:ascii="Times New Roman" w:hAnsi="Times New Roman" w:cs="Times New Roman"/>
          <w:sz w:val="24"/>
          <w:szCs w:val="24"/>
          <w:lang w:bidi="he-IL"/>
        </w:rPr>
        <w:tab/>
      </w:r>
      <w:r w:rsidRPr="001A5374">
        <w:rPr>
          <w:rFonts w:ascii="Times New Roman" w:hAnsi="Times New Roman" w:cs="Times New Roman"/>
          <w:i/>
          <w:sz w:val="24"/>
          <w:szCs w:val="24"/>
          <w:lang w:bidi="he-IL"/>
        </w:rPr>
        <w:t>Syntactic Features</w:t>
      </w:r>
      <w:r w:rsidRPr="00381609">
        <w:rPr>
          <w:rFonts w:ascii="Times New Roman" w:hAnsi="Times New Roman" w:cs="Times New Roman"/>
          <w:i/>
          <w:sz w:val="24"/>
          <w:szCs w:val="24"/>
          <w:lang w:bidi="he-IL"/>
        </w:rPr>
        <w:t>.</w:t>
      </w:r>
      <w:r w:rsidRPr="00381609">
        <w:rPr>
          <w:rFonts w:ascii="Times New Roman" w:hAnsi="Times New Roman" w:cs="Times New Roman"/>
          <w:sz w:val="24"/>
          <w:szCs w:val="24"/>
          <w:lang w:bidi="he-IL"/>
        </w:rPr>
        <w:t xml:space="preserve"> Markers are, according to this understanding, restricted to sentence-initial position. While they are generally either outside sentence structures or only loosely attached to sentence structure, they are tonally a part of some sentence. Here is where </w:t>
      </w:r>
      <w:r w:rsidRPr="00381609">
        <w:rPr>
          <w:rFonts w:ascii="Times New Roman" w:hAnsi="Times New Roman" w:cs="Times New Roman"/>
          <w:i/>
          <w:iCs/>
          <w:sz w:val="24"/>
          <w:szCs w:val="24"/>
          <w:lang w:bidi="he-IL"/>
        </w:rPr>
        <w:t>shoyn</w:t>
      </w:r>
      <w:r w:rsidRPr="00381609">
        <w:rPr>
          <w:rFonts w:ascii="Times New Roman" w:hAnsi="Times New Roman" w:cs="Times New Roman"/>
          <w:sz w:val="24"/>
          <w:szCs w:val="24"/>
          <w:lang w:bidi="he-IL"/>
        </w:rPr>
        <w:t xml:space="preserve"> is truly unique.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 xml:space="preserve"> stands alone tonally and is simply detached from sentences it connects. Markers are optional. Indeed this is the case in our corpus.</w:t>
      </w:r>
    </w:p>
    <w:p w14:paraId="14DF179E" w14:textId="77777777" w:rsidR="000D2FC2" w:rsidRPr="00381609" w:rsidRDefault="000D2FC2" w:rsidP="000D2FC2">
      <w:pPr>
        <w:pStyle w:val="ListParagraph"/>
        <w:spacing w:before="240" w:after="0"/>
        <w:ind w:left="0"/>
        <w:rPr>
          <w:rFonts w:ascii="Times New Roman" w:hAnsi="Times New Roman" w:cs="Times New Roman"/>
          <w:sz w:val="24"/>
          <w:szCs w:val="24"/>
          <w:lang w:bidi="he-IL"/>
        </w:rPr>
      </w:pPr>
    </w:p>
    <w:p w14:paraId="4D99B9B3" w14:textId="77777777" w:rsidR="000D2FC2" w:rsidRPr="00381609" w:rsidRDefault="000D2FC2" w:rsidP="000D2FC2">
      <w:pPr>
        <w:pStyle w:val="ListParagraph"/>
        <w:spacing w:before="240"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7.4.3.3</w:t>
      </w:r>
      <w:r w:rsidRPr="00381609">
        <w:rPr>
          <w:rFonts w:ascii="Times New Roman" w:hAnsi="Times New Roman" w:cs="Times New Roman"/>
          <w:sz w:val="24"/>
          <w:szCs w:val="24"/>
          <w:lang w:bidi="he-IL"/>
        </w:rPr>
        <w:tab/>
      </w:r>
      <w:r w:rsidRPr="001A5374">
        <w:rPr>
          <w:rFonts w:ascii="Times New Roman" w:hAnsi="Times New Roman" w:cs="Times New Roman"/>
          <w:i/>
          <w:sz w:val="24"/>
          <w:szCs w:val="24"/>
          <w:lang w:bidi="he-IL"/>
        </w:rPr>
        <w:t>Semantic Features</w:t>
      </w:r>
      <w:r w:rsidRPr="00381609">
        <w:rPr>
          <w:rFonts w:ascii="Times New Roman" w:hAnsi="Times New Roman" w:cs="Times New Roman"/>
          <w:i/>
          <w:sz w:val="24"/>
          <w:szCs w:val="24"/>
          <w:lang w:bidi="he-IL"/>
        </w:rPr>
        <w:t>.</w:t>
      </w:r>
      <w:r w:rsidRPr="00381609">
        <w:rPr>
          <w:rFonts w:ascii="Times New Roman" w:hAnsi="Times New Roman" w:cs="Times New Roman"/>
          <w:sz w:val="24"/>
          <w:szCs w:val="24"/>
          <w:lang w:bidi="he-IL"/>
        </w:rPr>
        <w:t xml:space="preserve"> Markers have little or no propositional meaning. This is especially true of the innovative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 xml:space="preserve"> found in our corpus. Markers are multifunctional. Moreover, they operate on several linguistic levels simultaneously.</w:t>
      </w:r>
    </w:p>
    <w:p w14:paraId="1D75F5CD" w14:textId="77777777" w:rsidR="000D2FC2" w:rsidRPr="00381609" w:rsidRDefault="000D2FC2" w:rsidP="000D2FC2">
      <w:pPr>
        <w:pStyle w:val="ListParagraph"/>
        <w:spacing w:after="0"/>
        <w:ind w:left="0"/>
        <w:rPr>
          <w:rFonts w:ascii="Times New Roman" w:hAnsi="Times New Roman" w:cs="Times New Roman"/>
          <w:sz w:val="24"/>
          <w:szCs w:val="24"/>
          <w:lang w:bidi="he-IL"/>
        </w:rPr>
      </w:pPr>
    </w:p>
    <w:p w14:paraId="516370EB" w14:textId="77777777" w:rsidR="000D2FC2" w:rsidRPr="00381609" w:rsidRDefault="000D2FC2" w:rsidP="000D2FC2">
      <w:pPr>
        <w:pStyle w:val="ListParagraph"/>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7.4.3.4</w:t>
      </w:r>
      <w:r w:rsidRPr="00381609">
        <w:rPr>
          <w:rFonts w:ascii="Times New Roman" w:hAnsi="Times New Roman" w:cs="Times New Roman"/>
          <w:sz w:val="24"/>
          <w:szCs w:val="24"/>
          <w:lang w:bidi="he-IL"/>
        </w:rPr>
        <w:tab/>
      </w:r>
      <w:r w:rsidRPr="001A5374">
        <w:rPr>
          <w:rFonts w:ascii="Times New Roman" w:hAnsi="Times New Roman" w:cs="Times New Roman"/>
          <w:i/>
          <w:sz w:val="24"/>
          <w:szCs w:val="24"/>
          <w:lang w:bidi="he-IL"/>
        </w:rPr>
        <w:t>Sociolinguistic and stylistic features</w:t>
      </w:r>
      <w:r w:rsidRPr="00381609">
        <w:rPr>
          <w:rFonts w:ascii="Times New Roman" w:hAnsi="Times New Roman" w:cs="Times New Roman"/>
          <w:sz w:val="24"/>
          <w:szCs w:val="24"/>
          <w:lang w:bidi="he-IL"/>
        </w:rPr>
        <w:t xml:space="preserve">. Markers are a feature of oral, rather than written discourse. This is why there is no mention of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 xml:space="preserve"> in the linguistic literature. Those who study the written texts of this community simply have not encountered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 xml:space="preserve">; it is simply not found in written discourse. Markers appear with high frequency. </w:t>
      </w:r>
      <w:r w:rsidRPr="00381609">
        <w:rPr>
          <w:rFonts w:ascii="Times New Roman" w:hAnsi="Times New Roman" w:cs="Times New Roman"/>
          <w:sz w:val="24"/>
          <w:szCs w:val="24"/>
          <w:lang w:bidi="he-IL"/>
        </w:rPr>
        <w:lastRenderedPageBreak/>
        <w:t xml:space="preserve">Interestingly, of all the DMs in our corpus, it is the innovative one,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 xml:space="preserve">, that is most common among our informants. Markers are stylistically stigmatized. This explains why the innovative DM in our corpus,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 has not appeared in a written corpus. Markers are often gender specific. This community is known for its gender strict separation; the language patterns of men may well not be the same as those of women. A follow-up to this study would be the examination of DMs among Hassidic women. That remains to be done.</w:t>
      </w:r>
    </w:p>
    <w:p w14:paraId="6EEFD118" w14:textId="77777777" w:rsidR="000D2FC2" w:rsidRPr="00381609" w:rsidRDefault="000D2FC2" w:rsidP="000D2FC2">
      <w:pPr>
        <w:pStyle w:val="ListParagraph"/>
        <w:spacing w:after="0"/>
        <w:ind w:left="0"/>
        <w:rPr>
          <w:rFonts w:ascii="Times New Roman" w:hAnsi="Times New Roman" w:cs="Times New Roman"/>
          <w:sz w:val="24"/>
          <w:szCs w:val="24"/>
          <w:lang w:bidi="he-IL"/>
        </w:rPr>
      </w:pPr>
    </w:p>
    <w:p w14:paraId="01356AE0" w14:textId="77777777" w:rsidR="000D2FC2" w:rsidRPr="00381609" w:rsidRDefault="000D2FC2" w:rsidP="000D2FC2">
      <w:pPr>
        <w:pStyle w:val="ListParagraph"/>
        <w:spacing w:after="0"/>
        <w:ind w:left="0"/>
        <w:rPr>
          <w:rFonts w:ascii="Times New Roman" w:hAnsi="Times New Roman" w:cs="Times New Roman"/>
          <w:sz w:val="24"/>
          <w:szCs w:val="24"/>
          <w:lang w:bidi="he-IL"/>
        </w:rPr>
      </w:pPr>
    </w:p>
    <w:p w14:paraId="7951CF3D" w14:textId="77777777" w:rsidR="000D2FC2" w:rsidRPr="00381609" w:rsidRDefault="000D2FC2" w:rsidP="000D2FC2">
      <w:pPr>
        <w:spacing w:after="0"/>
        <w:ind w:left="0"/>
        <w:rPr>
          <w:rFonts w:ascii="Times New Roman" w:hAnsi="Times New Roman" w:cs="Times New Roman"/>
          <w:b/>
          <w:iCs/>
          <w:sz w:val="24"/>
          <w:szCs w:val="24"/>
        </w:rPr>
      </w:pPr>
      <w:r w:rsidRPr="00381609">
        <w:rPr>
          <w:rFonts w:ascii="Times New Roman" w:hAnsi="Times New Roman" w:cs="Times New Roman"/>
          <w:b/>
          <w:iCs/>
          <w:sz w:val="24"/>
          <w:szCs w:val="24"/>
        </w:rPr>
        <w:t>8.</w:t>
      </w:r>
      <w:r w:rsidRPr="00381609">
        <w:rPr>
          <w:rFonts w:ascii="Times New Roman" w:hAnsi="Times New Roman" w:cs="Times New Roman"/>
          <w:b/>
          <w:iCs/>
          <w:sz w:val="24"/>
          <w:szCs w:val="24"/>
        </w:rPr>
        <w:tab/>
      </w:r>
      <w:r w:rsidRPr="001A5374">
        <w:rPr>
          <w:rFonts w:ascii="Times New Roman" w:hAnsi="Times New Roman" w:cs="Times New Roman"/>
          <w:b/>
          <w:iCs/>
          <w:sz w:val="24"/>
          <w:szCs w:val="24"/>
        </w:rPr>
        <w:t>Conclusions and Explanations</w:t>
      </w:r>
    </w:p>
    <w:p w14:paraId="52885C62" w14:textId="77777777" w:rsidR="000D2FC2" w:rsidRPr="001A5374" w:rsidRDefault="000D2FC2" w:rsidP="000D2FC2">
      <w:pPr>
        <w:spacing w:after="0"/>
        <w:ind w:left="0"/>
        <w:rPr>
          <w:rFonts w:ascii="Times New Roman" w:hAnsi="Times New Roman" w:cs="Times New Roman"/>
          <w:b/>
          <w:iCs/>
          <w:sz w:val="24"/>
          <w:szCs w:val="24"/>
        </w:rPr>
      </w:pPr>
    </w:p>
    <w:p w14:paraId="544CFF55" w14:textId="77777777" w:rsidR="000D2FC2" w:rsidRPr="00381609" w:rsidRDefault="000D2FC2" w:rsidP="000D2FC2">
      <w:pPr>
        <w:tabs>
          <w:tab w:val="left" w:pos="1620"/>
        </w:tabs>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 xml:space="preserve">One of the research questions we posed was whether these speakers combine their DMs with inversion. A second question we posed was whether the contact language of the community in any way affects the way this community uses DMs. Finally, we asked whether this community relies at all on inversion alone to convey discourse connectedness. We are now in a position to answer all these questions. The answer to our first question is that while both the English and the standard Yiddish DMs are used both with and without inversion, the new DM that has emerged among these speakers, </w:t>
      </w:r>
      <w:r w:rsidRPr="00381609">
        <w:rPr>
          <w:rFonts w:ascii="Times New Roman" w:hAnsi="Times New Roman" w:cs="Times New Roman"/>
          <w:i/>
          <w:iCs/>
          <w:sz w:val="24"/>
          <w:szCs w:val="24"/>
          <w:lang w:bidi="he-IL"/>
        </w:rPr>
        <w:t>shoyn</w:t>
      </w:r>
      <w:r w:rsidRPr="00381609">
        <w:rPr>
          <w:rFonts w:ascii="Times New Roman" w:hAnsi="Times New Roman" w:cs="Times New Roman"/>
          <w:sz w:val="24"/>
          <w:szCs w:val="24"/>
          <w:lang w:bidi="he-IL"/>
        </w:rPr>
        <w:t xml:space="preserve">, is placed where it is in the discourse so that it obviates the need for inversion. The answer to our second question is that it is indeed the nature of English word order that is at work here: once </w:t>
      </w:r>
      <w:r w:rsidRPr="00381609">
        <w:rPr>
          <w:rFonts w:ascii="Times New Roman" w:hAnsi="Times New Roman" w:cs="Times New Roman"/>
          <w:i/>
          <w:iCs/>
          <w:sz w:val="24"/>
          <w:szCs w:val="24"/>
          <w:lang w:bidi="he-IL"/>
        </w:rPr>
        <w:t xml:space="preserve">shoyn </w:t>
      </w:r>
      <w:r w:rsidRPr="00381609">
        <w:rPr>
          <w:rFonts w:ascii="Times New Roman" w:hAnsi="Times New Roman" w:cs="Times New Roman"/>
          <w:sz w:val="24"/>
          <w:szCs w:val="24"/>
          <w:lang w:bidi="he-IL"/>
        </w:rPr>
        <w:t>is used, the Yiddish sentence that follows can and does have its subject (not its topic) trigger the inflected verb.</w:t>
      </w:r>
    </w:p>
    <w:p w14:paraId="28EC30A7" w14:textId="77777777" w:rsidR="000D2FC2" w:rsidRPr="00381609" w:rsidRDefault="000D2FC2" w:rsidP="000D2FC2">
      <w:pPr>
        <w:tabs>
          <w:tab w:val="left" w:pos="1620"/>
        </w:tabs>
        <w:spacing w:after="0"/>
        <w:ind w:left="0"/>
        <w:rPr>
          <w:rFonts w:ascii="Times New Roman" w:hAnsi="Times New Roman" w:cs="Times New Roman"/>
          <w:sz w:val="24"/>
          <w:szCs w:val="24"/>
        </w:rPr>
      </w:pPr>
    </w:p>
    <w:p w14:paraId="0813492B"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rPr>
        <w:t xml:space="preserve">What has happened to </w:t>
      </w:r>
      <w:r w:rsidRPr="00381609">
        <w:rPr>
          <w:rFonts w:ascii="Times New Roman" w:hAnsi="Times New Roman" w:cs="Times New Roman"/>
          <w:i/>
          <w:iCs/>
          <w:sz w:val="24"/>
          <w:szCs w:val="24"/>
        </w:rPr>
        <w:t xml:space="preserve">shoyn, </w:t>
      </w:r>
      <w:r w:rsidRPr="00381609">
        <w:rPr>
          <w:rFonts w:ascii="Times New Roman" w:hAnsi="Times New Roman" w:cs="Times New Roman"/>
          <w:sz w:val="24"/>
          <w:szCs w:val="24"/>
        </w:rPr>
        <w:t>I contend</w:t>
      </w:r>
      <w:r w:rsidRPr="00381609">
        <w:rPr>
          <w:rFonts w:ascii="Times New Roman" w:hAnsi="Times New Roman" w:cs="Times New Roman"/>
          <w:i/>
          <w:iCs/>
          <w:sz w:val="24"/>
          <w:szCs w:val="24"/>
        </w:rPr>
        <w:t>,</w:t>
      </w:r>
      <w:r w:rsidRPr="00381609">
        <w:rPr>
          <w:rFonts w:ascii="Times New Roman" w:hAnsi="Times New Roman" w:cs="Times New Roman"/>
          <w:sz w:val="24"/>
          <w:szCs w:val="24"/>
        </w:rPr>
        <w:t xml:space="preserve"> is </w:t>
      </w:r>
      <w:r w:rsidRPr="00381609">
        <w:rPr>
          <w:rFonts w:ascii="Times New Roman" w:hAnsi="Times New Roman" w:cs="Times New Roman"/>
          <w:sz w:val="24"/>
          <w:szCs w:val="24"/>
          <w:lang w:bidi="he-IL"/>
        </w:rPr>
        <w:t xml:space="preserve">that it has undergone grammaticalization. A grammaticalized element is one that has undergone semantic bleaching and is no longer a part of the syntactic category that it belongs to in its Standard usage. As such, the non-copular DM </w:t>
      </w:r>
      <w:r w:rsidRPr="00381609">
        <w:rPr>
          <w:rFonts w:ascii="Times New Roman" w:hAnsi="Times New Roman" w:cs="Times New Roman"/>
          <w:i/>
          <w:iCs/>
          <w:sz w:val="24"/>
          <w:szCs w:val="24"/>
          <w:lang w:bidi="he-IL"/>
        </w:rPr>
        <w:t>iz</w:t>
      </w:r>
      <w:r w:rsidRPr="00381609">
        <w:rPr>
          <w:rFonts w:ascii="Times New Roman" w:hAnsi="Times New Roman" w:cs="Times New Roman"/>
          <w:sz w:val="24"/>
          <w:szCs w:val="24"/>
          <w:lang w:bidi="he-IL"/>
        </w:rPr>
        <w:t xml:space="preserve"> is also a grammaticalized element. As a grammaticalized element, </w:t>
      </w:r>
      <w:r w:rsidRPr="00381609">
        <w:rPr>
          <w:rFonts w:ascii="Times New Roman" w:hAnsi="Times New Roman" w:cs="Times New Roman"/>
          <w:i/>
          <w:iCs/>
          <w:sz w:val="24"/>
          <w:szCs w:val="24"/>
          <w:lang w:bidi="he-IL"/>
        </w:rPr>
        <w:t xml:space="preserve">iz </w:t>
      </w:r>
      <w:r w:rsidRPr="00381609">
        <w:rPr>
          <w:rFonts w:ascii="Times New Roman" w:hAnsi="Times New Roman" w:cs="Times New Roman"/>
          <w:sz w:val="24"/>
          <w:szCs w:val="24"/>
          <w:lang w:bidi="he-IL"/>
        </w:rPr>
        <w:t xml:space="preserve">does not mean </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(s)he is,</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 xml:space="preserve"> and it is not part of the verb phrase. Similarly, when grammaticalized, </w:t>
      </w:r>
      <w:r w:rsidRPr="00381609">
        <w:rPr>
          <w:rFonts w:ascii="Times New Roman" w:hAnsi="Times New Roman" w:cs="Times New Roman"/>
          <w:i/>
          <w:iCs/>
          <w:sz w:val="24"/>
          <w:szCs w:val="24"/>
          <w:lang w:bidi="he-IL"/>
        </w:rPr>
        <w:t>shoyn</w:t>
      </w:r>
      <w:r w:rsidRPr="00381609">
        <w:rPr>
          <w:rFonts w:ascii="Times New Roman" w:hAnsi="Times New Roman" w:cs="Times New Roman"/>
          <w:sz w:val="24"/>
          <w:szCs w:val="24"/>
          <w:lang w:bidi="he-IL"/>
        </w:rPr>
        <w:t xml:space="preserve"> does not mean </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already</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 xml:space="preserve"> and it is not part of the sentence’s verb phrase.</w:t>
      </w:r>
    </w:p>
    <w:p w14:paraId="66EAA992" w14:textId="77777777" w:rsidR="000D2FC2" w:rsidRPr="00381609" w:rsidRDefault="000D2FC2" w:rsidP="000D2FC2">
      <w:pPr>
        <w:spacing w:after="0"/>
        <w:ind w:left="0"/>
        <w:rPr>
          <w:rFonts w:ascii="Times New Roman" w:hAnsi="Times New Roman" w:cs="Times New Roman"/>
          <w:sz w:val="24"/>
          <w:szCs w:val="24"/>
          <w:lang w:bidi="he-IL"/>
        </w:rPr>
      </w:pPr>
    </w:p>
    <w:p w14:paraId="537833A9"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 xml:space="preserve">Of the four parameters of grammaticalization </w:t>
      </w:r>
      <w:r>
        <w:rPr>
          <w:rFonts w:ascii="Times New Roman" w:hAnsi="Times New Roman" w:cs="Times New Roman"/>
          <w:sz w:val="24"/>
          <w:szCs w:val="24"/>
          <w:lang w:bidi="he-IL"/>
        </w:rPr>
        <w:t>listed by</w:t>
      </w:r>
      <w:r w:rsidRPr="00381609">
        <w:rPr>
          <w:rFonts w:ascii="Times New Roman" w:hAnsi="Times New Roman" w:cs="Times New Roman"/>
          <w:sz w:val="24"/>
          <w:szCs w:val="24"/>
          <w:lang w:bidi="he-IL"/>
        </w:rPr>
        <w:t xml:space="preserve"> Heine and Kuteva (2005</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 xml:space="preserve"> 15), three apply to the NE DM </w:t>
      </w:r>
      <w:r w:rsidRPr="00381609">
        <w:rPr>
          <w:rFonts w:ascii="Times New Roman" w:hAnsi="Times New Roman" w:cs="Times New Roman"/>
          <w:i/>
          <w:iCs/>
          <w:sz w:val="24"/>
          <w:szCs w:val="24"/>
          <w:lang w:bidi="he-IL"/>
        </w:rPr>
        <w:t>iz</w:t>
      </w:r>
      <w:r w:rsidRPr="00381609">
        <w:rPr>
          <w:rFonts w:ascii="Times New Roman" w:hAnsi="Times New Roman" w:cs="Times New Roman"/>
          <w:sz w:val="24"/>
          <w:szCs w:val="24"/>
          <w:lang w:bidi="he-IL"/>
        </w:rPr>
        <w:t xml:space="preserve"> as well as to the CY DM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w:t>
      </w:r>
    </w:p>
    <w:p w14:paraId="4562AA45" w14:textId="77777777" w:rsidR="000D2FC2" w:rsidRPr="00381609" w:rsidRDefault="000D2FC2" w:rsidP="000D2FC2">
      <w:pPr>
        <w:spacing w:after="0"/>
        <w:ind w:left="0"/>
        <w:rPr>
          <w:rFonts w:ascii="Times New Roman" w:hAnsi="Times New Roman" w:cs="Times New Roman"/>
          <w:sz w:val="24"/>
          <w:szCs w:val="24"/>
          <w:lang w:bidi="he-IL"/>
        </w:rPr>
      </w:pPr>
    </w:p>
    <w:p w14:paraId="752AE4AB" w14:textId="77777777" w:rsidR="000D2FC2" w:rsidRPr="00381609" w:rsidRDefault="000D2FC2" w:rsidP="000D2FC2">
      <w:pPr>
        <w:spacing w:after="0"/>
        <w:ind w:left="360" w:hanging="360"/>
        <w:rPr>
          <w:rFonts w:ascii="Times New Roman" w:hAnsi="Times New Roman" w:cs="Times New Roman"/>
          <w:sz w:val="24"/>
          <w:szCs w:val="24"/>
          <w:lang w:bidi="he-IL"/>
        </w:rPr>
      </w:pPr>
      <w:r w:rsidRPr="00381609">
        <w:rPr>
          <w:rFonts w:ascii="Times New Roman" w:hAnsi="Times New Roman" w:cs="Times New Roman"/>
          <w:sz w:val="24"/>
          <w:szCs w:val="24"/>
          <w:lang w:bidi="he-IL"/>
        </w:rPr>
        <w:t xml:space="preserve">a. </w:t>
      </w:r>
      <w:r w:rsidRPr="00381609">
        <w:rPr>
          <w:rFonts w:ascii="Times New Roman" w:hAnsi="Times New Roman" w:cs="Times New Roman"/>
          <w:sz w:val="24"/>
          <w:szCs w:val="24"/>
          <w:lang w:bidi="he-IL"/>
        </w:rPr>
        <w:tab/>
      </w:r>
      <w:r w:rsidRPr="001A5374">
        <w:rPr>
          <w:rFonts w:ascii="Times New Roman" w:hAnsi="Times New Roman" w:cs="Times New Roman"/>
          <w:sz w:val="24"/>
          <w:szCs w:val="24"/>
          <w:lang w:bidi="he-IL"/>
        </w:rPr>
        <w:t xml:space="preserve">Extension: The copular </w:t>
      </w:r>
      <w:r w:rsidRPr="001A5374">
        <w:rPr>
          <w:rFonts w:ascii="Times New Roman" w:hAnsi="Times New Roman" w:cs="Times New Roman"/>
          <w:i/>
          <w:iCs/>
          <w:sz w:val="24"/>
          <w:szCs w:val="24"/>
          <w:lang w:bidi="he-IL"/>
        </w:rPr>
        <w:t>iz</w:t>
      </w:r>
      <w:r w:rsidRPr="001A5374">
        <w:rPr>
          <w:rFonts w:ascii="Times New Roman" w:hAnsi="Times New Roman" w:cs="Times New Roman"/>
          <w:sz w:val="24"/>
          <w:szCs w:val="24"/>
          <w:lang w:bidi="he-IL"/>
        </w:rPr>
        <w:t xml:space="preserve"> that means </w:t>
      </w:r>
      <w:r>
        <w:rPr>
          <w:rFonts w:ascii="Times New Roman" w:hAnsi="Times New Roman" w:cs="Times New Roman"/>
          <w:sz w:val="24"/>
          <w:szCs w:val="24"/>
          <w:lang w:bidi="he-IL"/>
        </w:rPr>
        <w:t>‘</w:t>
      </w:r>
      <w:r w:rsidRPr="001A5374">
        <w:rPr>
          <w:rFonts w:ascii="Times New Roman" w:hAnsi="Times New Roman" w:cs="Times New Roman"/>
          <w:sz w:val="24"/>
          <w:szCs w:val="24"/>
          <w:lang w:bidi="he-IL"/>
        </w:rPr>
        <w:t>(s)he is</w:t>
      </w:r>
      <w:r>
        <w:rPr>
          <w:rFonts w:ascii="Times New Roman" w:hAnsi="Times New Roman" w:cs="Times New Roman"/>
          <w:sz w:val="24"/>
          <w:szCs w:val="24"/>
          <w:lang w:bidi="he-IL"/>
        </w:rPr>
        <w:t>’</w:t>
      </w:r>
      <w:r w:rsidRPr="001A5374">
        <w:rPr>
          <w:rFonts w:ascii="Times New Roman" w:hAnsi="Times New Roman" w:cs="Times New Roman"/>
          <w:sz w:val="24"/>
          <w:szCs w:val="24"/>
          <w:lang w:bidi="he-IL"/>
        </w:rPr>
        <w:t xml:space="preserve"> in Standard Yiddish comes to mean </w:t>
      </w:r>
      <w:r>
        <w:rPr>
          <w:rFonts w:ascii="Times New Roman" w:hAnsi="Times New Roman" w:cs="Times New Roman"/>
          <w:sz w:val="24"/>
          <w:szCs w:val="24"/>
          <w:lang w:bidi="he-IL"/>
        </w:rPr>
        <w:t>‘</w:t>
      </w:r>
      <w:r w:rsidRPr="001A5374">
        <w:rPr>
          <w:rFonts w:ascii="Times New Roman" w:hAnsi="Times New Roman" w:cs="Times New Roman"/>
          <w:sz w:val="24"/>
          <w:szCs w:val="24"/>
          <w:lang w:bidi="he-IL"/>
        </w:rPr>
        <w:t>and so,</w:t>
      </w:r>
      <w:r>
        <w:rPr>
          <w:rFonts w:ascii="Times New Roman" w:hAnsi="Times New Roman" w:cs="Times New Roman"/>
          <w:sz w:val="24"/>
          <w:szCs w:val="24"/>
          <w:lang w:bidi="he-IL"/>
        </w:rPr>
        <w:t>’</w:t>
      </w:r>
      <w:r w:rsidRPr="001A5374">
        <w:rPr>
          <w:rFonts w:ascii="Times New Roman" w:hAnsi="Times New Roman" w:cs="Times New Roman"/>
          <w:sz w:val="24"/>
          <w:szCs w:val="24"/>
          <w:lang w:bidi="he-IL"/>
        </w:rPr>
        <w:t xml:space="preserve"> while the modal </w:t>
      </w:r>
      <w:r w:rsidRPr="001A5374">
        <w:rPr>
          <w:rFonts w:ascii="Times New Roman" w:hAnsi="Times New Roman" w:cs="Times New Roman"/>
          <w:i/>
          <w:sz w:val="24"/>
          <w:szCs w:val="24"/>
          <w:lang w:bidi="he-IL"/>
        </w:rPr>
        <w:t>shoyn</w:t>
      </w:r>
      <w:r w:rsidRPr="001A5374">
        <w:rPr>
          <w:rFonts w:ascii="Times New Roman" w:hAnsi="Times New Roman" w:cs="Times New Roman"/>
          <w:sz w:val="24"/>
          <w:szCs w:val="24"/>
          <w:lang w:bidi="he-IL"/>
        </w:rPr>
        <w:t xml:space="preserve">, whose Standard meaning is </w:t>
      </w:r>
      <w:r>
        <w:rPr>
          <w:rFonts w:ascii="Times New Roman" w:hAnsi="Times New Roman" w:cs="Times New Roman"/>
          <w:sz w:val="24"/>
          <w:szCs w:val="24"/>
          <w:lang w:bidi="he-IL"/>
        </w:rPr>
        <w:t>‘</w:t>
      </w:r>
      <w:r w:rsidRPr="001A5374">
        <w:rPr>
          <w:rFonts w:ascii="Times New Roman" w:hAnsi="Times New Roman" w:cs="Times New Roman"/>
          <w:sz w:val="24"/>
          <w:szCs w:val="24"/>
          <w:lang w:bidi="he-IL"/>
        </w:rPr>
        <w:t>already/finally,</w:t>
      </w:r>
      <w:r>
        <w:rPr>
          <w:rFonts w:ascii="Times New Roman" w:hAnsi="Times New Roman" w:cs="Times New Roman"/>
          <w:sz w:val="24"/>
          <w:szCs w:val="24"/>
          <w:lang w:bidi="he-IL"/>
        </w:rPr>
        <w:t>’</w:t>
      </w:r>
      <w:r w:rsidRPr="001A5374">
        <w:rPr>
          <w:rFonts w:ascii="Times New Roman" w:hAnsi="Times New Roman" w:cs="Times New Roman"/>
          <w:sz w:val="24"/>
          <w:szCs w:val="24"/>
          <w:lang w:bidi="he-IL"/>
        </w:rPr>
        <w:t xml:space="preserve"> is generally also reinterpreted to mean </w:t>
      </w:r>
      <w:r>
        <w:rPr>
          <w:rFonts w:ascii="Times New Roman" w:hAnsi="Times New Roman" w:cs="Times New Roman"/>
          <w:sz w:val="24"/>
          <w:szCs w:val="24"/>
          <w:lang w:bidi="he-IL"/>
        </w:rPr>
        <w:t>‘</w:t>
      </w:r>
      <w:r w:rsidRPr="001A5374">
        <w:rPr>
          <w:rFonts w:ascii="Times New Roman" w:hAnsi="Times New Roman" w:cs="Times New Roman"/>
          <w:sz w:val="24"/>
          <w:szCs w:val="24"/>
          <w:lang w:bidi="he-IL"/>
        </w:rPr>
        <w:t>and so</w:t>
      </w:r>
      <w:r>
        <w:rPr>
          <w:rFonts w:ascii="Times New Roman" w:hAnsi="Times New Roman" w:cs="Times New Roman"/>
          <w:sz w:val="24"/>
          <w:szCs w:val="24"/>
          <w:lang w:bidi="he-IL"/>
        </w:rPr>
        <w:t>’</w:t>
      </w:r>
      <w:r w:rsidRPr="001A5374">
        <w:rPr>
          <w:rFonts w:ascii="Times New Roman" w:hAnsi="Times New Roman" w:cs="Times New Roman"/>
          <w:sz w:val="24"/>
          <w:szCs w:val="24"/>
          <w:lang w:bidi="he-IL"/>
        </w:rPr>
        <w:t xml:space="preserve"> when it occurs between two sentences of a discourse.</w:t>
      </w:r>
    </w:p>
    <w:p w14:paraId="09935887" w14:textId="77777777" w:rsidR="000D2FC2" w:rsidRPr="00381609" w:rsidRDefault="000D2FC2" w:rsidP="000D2FC2">
      <w:pPr>
        <w:spacing w:after="0"/>
        <w:ind w:left="360" w:hanging="360"/>
        <w:rPr>
          <w:rFonts w:ascii="Times New Roman" w:hAnsi="Times New Roman" w:cs="Times New Roman"/>
          <w:sz w:val="24"/>
          <w:szCs w:val="24"/>
          <w:lang w:bidi="he-IL"/>
        </w:rPr>
      </w:pPr>
      <w:r w:rsidRPr="00381609">
        <w:rPr>
          <w:rFonts w:ascii="Times New Roman" w:hAnsi="Times New Roman" w:cs="Times New Roman"/>
          <w:sz w:val="24"/>
          <w:szCs w:val="24"/>
          <w:lang w:bidi="he-IL"/>
        </w:rPr>
        <w:t xml:space="preserve">b. </w:t>
      </w:r>
      <w:r w:rsidRPr="00381609">
        <w:rPr>
          <w:rFonts w:ascii="Times New Roman" w:hAnsi="Times New Roman" w:cs="Times New Roman"/>
          <w:sz w:val="24"/>
          <w:szCs w:val="24"/>
          <w:lang w:bidi="he-IL"/>
        </w:rPr>
        <w:tab/>
        <w:t xml:space="preserve">Desemanticization:  Also called </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semantic bleaching,</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 xml:space="preserve"> this parameter suggests there is a loss of conventional meaning. Clearly, this is what has happened to both </w:t>
      </w:r>
      <w:r w:rsidRPr="00381609">
        <w:rPr>
          <w:rFonts w:ascii="Times New Roman" w:hAnsi="Times New Roman" w:cs="Times New Roman"/>
          <w:i/>
          <w:iCs/>
          <w:sz w:val="24"/>
          <w:szCs w:val="24"/>
          <w:lang w:bidi="he-IL"/>
        </w:rPr>
        <w:t>iz</w:t>
      </w:r>
      <w:r w:rsidRPr="00381609">
        <w:rPr>
          <w:rFonts w:ascii="Times New Roman" w:hAnsi="Times New Roman" w:cs="Times New Roman"/>
          <w:sz w:val="24"/>
          <w:szCs w:val="24"/>
          <w:lang w:bidi="he-IL"/>
        </w:rPr>
        <w:t xml:space="preserve"> and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 xml:space="preserve">. As DMs, they no longer have the meaning(s) they had when they appeared within a verb-phrase. Indeed, like its NE counterpart </w:t>
      </w:r>
      <w:r w:rsidRPr="00381609">
        <w:rPr>
          <w:rFonts w:ascii="Times New Roman" w:hAnsi="Times New Roman" w:cs="Times New Roman"/>
          <w:i/>
          <w:iCs/>
          <w:sz w:val="24"/>
          <w:szCs w:val="24"/>
          <w:lang w:bidi="he-IL"/>
        </w:rPr>
        <w:t>iz</w:t>
      </w:r>
      <w:r w:rsidRPr="00381609">
        <w:rPr>
          <w:rFonts w:ascii="Times New Roman" w:hAnsi="Times New Roman" w:cs="Times New Roman"/>
          <w:sz w:val="24"/>
          <w:szCs w:val="24"/>
          <w:lang w:bidi="he-IL"/>
        </w:rPr>
        <w:t xml:space="preserve">, the DM </w:t>
      </w:r>
      <w:r w:rsidRPr="00381609">
        <w:rPr>
          <w:rFonts w:ascii="Times New Roman" w:hAnsi="Times New Roman" w:cs="Times New Roman"/>
          <w:i/>
          <w:iCs/>
          <w:sz w:val="24"/>
          <w:szCs w:val="24"/>
          <w:lang w:bidi="he-IL"/>
        </w:rPr>
        <w:t xml:space="preserve">shoyn </w:t>
      </w:r>
      <w:r w:rsidRPr="00381609">
        <w:rPr>
          <w:rFonts w:ascii="Times New Roman" w:hAnsi="Times New Roman" w:cs="Times New Roman"/>
          <w:sz w:val="24"/>
          <w:szCs w:val="24"/>
          <w:lang w:bidi="he-IL"/>
        </w:rPr>
        <w:t>is almost devoid of meaning.</w:t>
      </w:r>
    </w:p>
    <w:p w14:paraId="74B7F5CD" w14:textId="77777777" w:rsidR="000D2FC2" w:rsidRPr="001A5374" w:rsidRDefault="000D2FC2" w:rsidP="000D2FC2">
      <w:pPr>
        <w:spacing w:after="0"/>
        <w:ind w:left="360" w:hanging="360"/>
        <w:rPr>
          <w:rFonts w:ascii="Times New Roman" w:hAnsi="Times New Roman" w:cs="Times New Roman"/>
          <w:sz w:val="24"/>
          <w:szCs w:val="24"/>
          <w:lang w:bidi="he-IL"/>
        </w:rPr>
      </w:pPr>
      <w:r w:rsidRPr="00381609">
        <w:rPr>
          <w:rFonts w:ascii="Times New Roman" w:hAnsi="Times New Roman" w:cs="Times New Roman"/>
          <w:sz w:val="24"/>
          <w:szCs w:val="24"/>
          <w:lang w:bidi="he-IL"/>
        </w:rPr>
        <w:t xml:space="preserve">c. </w:t>
      </w:r>
      <w:r w:rsidRPr="00381609">
        <w:rPr>
          <w:rFonts w:ascii="Times New Roman" w:hAnsi="Times New Roman" w:cs="Times New Roman"/>
          <w:sz w:val="24"/>
          <w:szCs w:val="24"/>
          <w:lang w:bidi="he-IL"/>
        </w:rPr>
        <w:tab/>
      </w:r>
      <w:r w:rsidRPr="001A5374">
        <w:rPr>
          <w:rFonts w:ascii="Times New Roman" w:hAnsi="Times New Roman" w:cs="Times New Roman"/>
          <w:sz w:val="24"/>
          <w:szCs w:val="24"/>
          <w:lang w:bidi="he-IL"/>
        </w:rPr>
        <w:t xml:space="preserve">Decategorialization:  When the DMs </w:t>
      </w:r>
      <w:r w:rsidRPr="001A5374">
        <w:rPr>
          <w:rFonts w:ascii="Times New Roman" w:hAnsi="Times New Roman" w:cs="Times New Roman"/>
          <w:i/>
          <w:iCs/>
          <w:sz w:val="24"/>
          <w:szCs w:val="24"/>
          <w:lang w:bidi="he-IL"/>
        </w:rPr>
        <w:t xml:space="preserve">iz </w:t>
      </w:r>
      <w:r w:rsidRPr="001A5374">
        <w:rPr>
          <w:rFonts w:ascii="Times New Roman" w:hAnsi="Times New Roman" w:cs="Times New Roman"/>
          <w:sz w:val="24"/>
          <w:szCs w:val="24"/>
          <w:lang w:bidi="he-IL"/>
        </w:rPr>
        <w:t xml:space="preserve">and </w:t>
      </w:r>
      <w:r w:rsidRPr="001A5374">
        <w:rPr>
          <w:rFonts w:ascii="Times New Roman" w:hAnsi="Times New Roman" w:cs="Times New Roman"/>
          <w:i/>
          <w:sz w:val="24"/>
          <w:szCs w:val="24"/>
          <w:lang w:bidi="he-IL"/>
        </w:rPr>
        <w:t>shoyn</w:t>
      </w:r>
      <w:r w:rsidRPr="001A5374">
        <w:rPr>
          <w:rFonts w:ascii="Times New Roman" w:hAnsi="Times New Roman" w:cs="Times New Roman"/>
          <w:sz w:val="24"/>
          <w:szCs w:val="24"/>
          <w:lang w:bidi="he-IL"/>
        </w:rPr>
        <w:t xml:space="preserve"> occur in a discourse, they are not members of the verb-phrase, and it is not subject to the constraints of elements in a verb phrase. </w:t>
      </w:r>
    </w:p>
    <w:p w14:paraId="505DB39B" w14:textId="77777777" w:rsidR="000D2FC2" w:rsidRPr="00381609" w:rsidRDefault="000D2FC2" w:rsidP="000D2FC2">
      <w:pPr>
        <w:spacing w:after="0"/>
        <w:ind w:left="0"/>
        <w:rPr>
          <w:rFonts w:ascii="Times New Roman" w:hAnsi="Times New Roman" w:cs="Times New Roman"/>
          <w:sz w:val="24"/>
          <w:szCs w:val="24"/>
          <w:lang w:bidi="he-IL"/>
        </w:rPr>
      </w:pPr>
    </w:p>
    <w:p w14:paraId="35C01E25"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 xml:space="preserve">The fourth parameter, phonetic erosion, did not occur with </w:t>
      </w:r>
      <w:r w:rsidRPr="00381609">
        <w:rPr>
          <w:rFonts w:ascii="Times New Roman" w:hAnsi="Times New Roman" w:cs="Times New Roman"/>
          <w:i/>
          <w:iCs/>
          <w:sz w:val="24"/>
          <w:szCs w:val="24"/>
          <w:lang w:bidi="he-IL"/>
        </w:rPr>
        <w:t xml:space="preserve">iz </w:t>
      </w:r>
      <w:r w:rsidRPr="00381609">
        <w:rPr>
          <w:rFonts w:ascii="Times New Roman" w:hAnsi="Times New Roman" w:cs="Times New Roman"/>
          <w:sz w:val="24"/>
          <w:szCs w:val="24"/>
          <w:lang w:bidi="he-IL"/>
        </w:rPr>
        <w:t>and</w:t>
      </w:r>
      <w:r w:rsidRPr="00381609">
        <w:rPr>
          <w:rFonts w:ascii="Times New Roman" w:hAnsi="Times New Roman" w:cs="Times New Roman"/>
          <w:i/>
          <w:iCs/>
          <w:sz w:val="24"/>
          <w:szCs w:val="24"/>
          <w:lang w:bidi="he-IL"/>
        </w:rPr>
        <w:t xml:space="preserve"> </w:t>
      </w:r>
      <w:r w:rsidRPr="00381609">
        <w:rPr>
          <w:rFonts w:ascii="Times New Roman" w:hAnsi="Times New Roman" w:cs="Times New Roman"/>
          <w:sz w:val="24"/>
          <w:szCs w:val="24"/>
          <w:lang w:bidi="he-IL"/>
        </w:rPr>
        <w:t xml:space="preserve">has not (yet) occurred with </w:t>
      </w:r>
      <w:r w:rsidRPr="00381609">
        <w:rPr>
          <w:rFonts w:ascii="Times New Roman" w:hAnsi="Times New Roman" w:cs="Times New Roman"/>
          <w:i/>
          <w:iCs/>
          <w:sz w:val="24"/>
          <w:szCs w:val="24"/>
          <w:lang w:bidi="he-IL"/>
        </w:rPr>
        <w:t>shoyn</w:t>
      </w:r>
      <w:r w:rsidRPr="00381609">
        <w:rPr>
          <w:rFonts w:ascii="Times New Roman" w:hAnsi="Times New Roman" w:cs="Times New Roman"/>
          <w:sz w:val="24"/>
          <w:szCs w:val="24"/>
          <w:lang w:bidi="he-IL"/>
        </w:rPr>
        <w:t xml:space="preserve">. If indeed, this is the sort of contact-induced grammaticalized element that Heine and Kuteva speak of, a reasonable prediction is that, in time, this </w:t>
      </w:r>
      <w:r w:rsidRPr="00381609">
        <w:rPr>
          <w:rFonts w:ascii="Times New Roman" w:hAnsi="Times New Roman" w:cs="Times New Roman"/>
          <w:i/>
          <w:sz w:val="24"/>
          <w:szCs w:val="24"/>
          <w:lang w:bidi="he-IL"/>
        </w:rPr>
        <w:t>shoyn</w:t>
      </w:r>
      <w:r w:rsidRPr="00381609">
        <w:rPr>
          <w:rFonts w:ascii="Times New Roman" w:hAnsi="Times New Roman" w:cs="Times New Roman"/>
          <w:sz w:val="24"/>
          <w:szCs w:val="24"/>
          <w:lang w:bidi="he-IL"/>
        </w:rPr>
        <w:t xml:space="preserve"> will become phonetically reduced.</w:t>
      </w:r>
    </w:p>
    <w:p w14:paraId="26514D4E" w14:textId="77777777" w:rsidR="000D2FC2" w:rsidRPr="00381609" w:rsidRDefault="000D2FC2" w:rsidP="000D2FC2">
      <w:pPr>
        <w:spacing w:after="0"/>
        <w:ind w:left="0"/>
        <w:rPr>
          <w:rFonts w:ascii="Times New Roman" w:hAnsi="Times New Roman" w:cs="Times New Roman"/>
          <w:sz w:val="24"/>
          <w:szCs w:val="24"/>
          <w:lang w:bidi="he-IL"/>
        </w:rPr>
      </w:pPr>
    </w:p>
    <w:p w14:paraId="180F7757" w14:textId="77777777" w:rsidR="000D2FC2" w:rsidRPr="00381609" w:rsidRDefault="000D2FC2" w:rsidP="000D2FC2">
      <w:pPr>
        <w:tabs>
          <w:tab w:val="left" w:pos="1620"/>
        </w:tabs>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 xml:space="preserve">But unlike its NE counterpart </w:t>
      </w:r>
      <w:r w:rsidRPr="00381609">
        <w:rPr>
          <w:rFonts w:ascii="Times New Roman" w:hAnsi="Times New Roman" w:cs="Times New Roman"/>
          <w:i/>
          <w:iCs/>
          <w:sz w:val="24"/>
          <w:szCs w:val="24"/>
          <w:lang w:bidi="he-IL"/>
        </w:rPr>
        <w:t>iz</w:t>
      </w:r>
      <w:r w:rsidRPr="00381609">
        <w:rPr>
          <w:rFonts w:ascii="Times New Roman" w:hAnsi="Times New Roman" w:cs="Times New Roman"/>
          <w:sz w:val="24"/>
          <w:szCs w:val="24"/>
          <w:lang w:bidi="he-IL"/>
        </w:rPr>
        <w:t xml:space="preserve">, the grammaticalized DM </w:t>
      </w:r>
      <w:r w:rsidRPr="00381609">
        <w:rPr>
          <w:rFonts w:ascii="Times New Roman" w:hAnsi="Times New Roman" w:cs="Times New Roman"/>
          <w:i/>
          <w:iCs/>
          <w:sz w:val="24"/>
          <w:szCs w:val="24"/>
          <w:lang w:bidi="he-IL"/>
        </w:rPr>
        <w:t>shoyn</w:t>
      </w:r>
      <w:r w:rsidRPr="00381609">
        <w:rPr>
          <w:rFonts w:ascii="Times New Roman" w:hAnsi="Times New Roman" w:cs="Times New Roman"/>
          <w:sz w:val="24"/>
          <w:szCs w:val="24"/>
          <w:lang w:bidi="he-IL"/>
        </w:rPr>
        <w:t xml:space="preserve"> is contact-induced: it is the contact language, English, that is responsible for the quirk of this DM. </w:t>
      </w:r>
      <w:r w:rsidRPr="00381609">
        <w:rPr>
          <w:rFonts w:ascii="Times New Roman" w:hAnsi="Times New Roman" w:cs="Times New Roman"/>
          <w:sz w:val="24"/>
          <w:szCs w:val="24"/>
        </w:rPr>
        <w:t xml:space="preserve">Most DMs are found in the sentence-initial position of an utterance. At the very least, they participate in the intonational structure of the sentence they are in. But in the narratives of these young men, </w:t>
      </w:r>
      <w:r w:rsidRPr="00381609">
        <w:rPr>
          <w:rFonts w:ascii="Times New Roman" w:hAnsi="Times New Roman" w:cs="Times New Roman"/>
          <w:i/>
          <w:iCs/>
          <w:sz w:val="24"/>
          <w:szCs w:val="24"/>
        </w:rPr>
        <w:t>shoyn</w:t>
      </w:r>
      <w:r w:rsidRPr="00381609">
        <w:rPr>
          <w:rFonts w:ascii="Times New Roman" w:hAnsi="Times New Roman" w:cs="Times New Roman"/>
          <w:sz w:val="24"/>
          <w:szCs w:val="24"/>
        </w:rPr>
        <w:t xml:space="preserve"> is </w:t>
      </w:r>
      <w:r w:rsidRPr="00381609">
        <w:rPr>
          <w:rFonts w:ascii="Times New Roman" w:hAnsi="Times New Roman" w:cs="Times New Roman"/>
          <w:b/>
          <w:bCs/>
          <w:sz w:val="24"/>
          <w:szCs w:val="24"/>
        </w:rPr>
        <w:t>not</w:t>
      </w:r>
      <w:r w:rsidRPr="00381609">
        <w:rPr>
          <w:rFonts w:ascii="Times New Roman" w:hAnsi="Times New Roman" w:cs="Times New Roman"/>
          <w:sz w:val="24"/>
          <w:szCs w:val="24"/>
        </w:rPr>
        <w:t xml:space="preserve"> a part of any sentence at all; it stands between 2 sentences and is a part of neither of them. </w:t>
      </w:r>
      <w:r w:rsidRPr="00381609">
        <w:rPr>
          <w:rFonts w:ascii="Times New Roman" w:hAnsi="Times New Roman" w:cs="Times New Roman"/>
          <w:i/>
          <w:iCs/>
          <w:sz w:val="24"/>
          <w:szCs w:val="24"/>
          <w:lang w:bidi="he-IL"/>
        </w:rPr>
        <w:t>Shoyn</w:t>
      </w:r>
      <w:r w:rsidRPr="00381609">
        <w:rPr>
          <w:rFonts w:ascii="Times New Roman" w:hAnsi="Times New Roman" w:cs="Times New Roman"/>
          <w:sz w:val="24"/>
          <w:szCs w:val="24"/>
          <w:lang w:bidi="he-IL"/>
        </w:rPr>
        <w:t xml:space="preserve"> stays within its own sentence boundary, it seems, so that the following sentence can have English, rather than Standard Yiddish, word order. </w:t>
      </w:r>
    </w:p>
    <w:p w14:paraId="2461FB74" w14:textId="77777777" w:rsidR="000D2FC2" w:rsidRDefault="000D2FC2" w:rsidP="000D2FC2">
      <w:pPr>
        <w:spacing w:after="0"/>
        <w:ind w:left="0"/>
        <w:rPr>
          <w:rFonts w:ascii="Times New Roman" w:hAnsi="Times New Roman" w:cs="Times New Roman"/>
          <w:sz w:val="24"/>
          <w:szCs w:val="24"/>
          <w:lang w:bidi="he-IL"/>
        </w:rPr>
      </w:pPr>
    </w:p>
    <w:p w14:paraId="5DF8697B"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Heine and Kuteva suggest (2005</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 xml:space="preserve"> 61) that “it is the word-order arrangement that is present in the model language [the pragmatically dominant language: here English- ZKN] that bilingual speakers of the replica language [the native, but less practical language- Yiddish</w:t>
      </w:r>
      <w:r>
        <w:rPr>
          <w:rFonts w:ascii="Times New Roman" w:hAnsi="Times New Roman" w:cs="Times New Roman"/>
          <w:sz w:val="24"/>
          <w:szCs w:val="24"/>
          <w:lang w:bidi="he-IL"/>
        </w:rPr>
        <w:t xml:space="preserve"> –</w:t>
      </w:r>
      <w:r w:rsidRPr="00381609">
        <w:rPr>
          <w:rFonts w:ascii="Times New Roman" w:hAnsi="Times New Roman" w:cs="Times New Roman"/>
          <w:sz w:val="24"/>
          <w:szCs w:val="24"/>
          <w:lang w:bidi="he-IL"/>
        </w:rPr>
        <w:t xml:space="preserve"> ZKN] tend to select, thereby narrowing down the range of syntactic options open to them.” Clearly, the Hassidic young men in our study have narrowed their word-order options by using the innovative DM, </w:t>
      </w:r>
      <w:r w:rsidRPr="00381609">
        <w:rPr>
          <w:rFonts w:ascii="Times New Roman" w:hAnsi="Times New Roman" w:cs="Times New Roman"/>
          <w:i/>
          <w:iCs/>
          <w:sz w:val="24"/>
          <w:szCs w:val="24"/>
          <w:lang w:bidi="he-IL"/>
        </w:rPr>
        <w:t>shoyn</w:t>
      </w:r>
      <w:r w:rsidRPr="00381609">
        <w:rPr>
          <w:rFonts w:ascii="Times New Roman" w:hAnsi="Times New Roman" w:cs="Times New Roman"/>
          <w:sz w:val="24"/>
          <w:szCs w:val="24"/>
          <w:lang w:bidi="he-IL"/>
        </w:rPr>
        <w:t>.</w:t>
      </w:r>
    </w:p>
    <w:p w14:paraId="1DF37372" w14:textId="77777777" w:rsidR="000D2FC2" w:rsidRPr="00381609" w:rsidRDefault="000D2FC2" w:rsidP="000D2FC2">
      <w:pPr>
        <w:spacing w:after="0"/>
        <w:ind w:left="0"/>
        <w:rPr>
          <w:rFonts w:ascii="Times New Roman" w:hAnsi="Times New Roman" w:cs="Times New Roman"/>
          <w:sz w:val="24"/>
          <w:szCs w:val="24"/>
          <w:lang w:bidi="he-IL"/>
        </w:rPr>
      </w:pPr>
    </w:p>
    <w:p w14:paraId="1FA09523"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Heine and Kuteva suggested (2005</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 xml:space="preserve"> 97) that the creation of what they call “text markers” (our DMs) is an area “that has not been studied in great detail.” They went on to say (ibid) that “there are a few findings that suggest the way texts, in particular narrative texts, are organized, is determined, to some extent, by grammaticalization. Paradigm cases concern markers of boundaries, in particular, the beginning and the end of a text, significant units within the text, such as paragraphs and topic change, but also of continuity of narrative discourse. There is a not uncommon pattern whereby transparent expressions such as clausal propositions are grammaticalized to markers of text organization</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 This study, then, constitutes one more example of the grammaticalization of a modal particle and its transformation into a marker of textual organization.</w:t>
      </w:r>
    </w:p>
    <w:p w14:paraId="6E862672" w14:textId="77777777" w:rsidR="000D2FC2" w:rsidRPr="00381609" w:rsidRDefault="000D2FC2" w:rsidP="000D2FC2">
      <w:pPr>
        <w:spacing w:after="0"/>
        <w:ind w:left="0"/>
        <w:rPr>
          <w:rFonts w:ascii="Times New Roman" w:hAnsi="Times New Roman" w:cs="Times New Roman"/>
          <w:i/>
          <w:iCs/>
          <w:sz w:val="24"/>
          <w:szCs w:val="24"/>
          <w:lang w:bidi="he-IL"/>
        </w:rPr>
      </w:pPr>
    </w:p>
    <w:p w14:paraId="2B7DCF3D" w14:textId="77777777" w:rsidR="000D2FC2" w:rsidRPr="00381609" w:rsidRDefault="000D2FC2" w:rsidP="000D2FC2">
      <w:pPr>
        <w:spacing w:after="0"/>
        <w:ind w:left="0"/>
        <w:rPr>
          <w:rFonts w:ascii="Times New Roman" w:hAnsi="Times New Roman" w:cs="Times New Roman"/>
          <w:i/>
          <w:iCs/>
          <w:sz w:val="24"/>
          <w:szCs w:val="24"/>
          <w:lang w:bidi="he-IL"/>
        </w:rPr>
      </w:pPr>
      <w:r w:rsidRPr="00381609">
        <w:rPr>
          <w:rFonts w:ascii="Times New Roman" w:hAnsi="Times New Roman" w:cs="Times New Roman"/>
          <w:iCs/>
          <w:sz w:val="24"/>
          <w:szCs w:val="24"/>
          <w:lang w:bidi="he-IL"/>
        </w:rPr>
        <w:t>8.1</w:t>
      </w:r>
      <w:r w:rsidRPr="00381609">
        <w:rPr>
          <w:rFonts w:ascii="Times New Roman" w:hAnsi="Times New Roman" w:cs="Times New Roman"/>
          <w:iCs/>
          <w:sz w:val="24"/>
          <w:szCs w:val="24"/>
          <w:lang w:bidi="he-IL"/>
        </w:rPr>
        <w:tab/>
      </w:r>
      <w:r w:rsidRPr="00381609">
        <w:rPr>
          <w:rFonts w:ascii="Times New Roman" w:hAnsi="Times New Roman" w:cs="Times New Roman"/>
          <w:i/>
          <w:iCs/>
          <w:sz w:val="24"/>
          <w:szCs w:val="24"/>
          <w:lang w:bidi="he-IL"/>
        </w:rPr>
        <w:t>V2 Attrition on All Three Fronts</w:t>
      </w:r>
    </w:p>
    <w:p w14:paraId="14841953" w14:textId="77777777" w:rsidR="000D2FC2" w:rsidRPr="00381609" w:rsidRDefault="000D2FC2" w:rsidP="000D2FC2">
      <w:pPr>
        <w:spacing w:after="0"/>
        <w:ind w:left="0"/>
        <w:rPr>
          <w:rFonts w:ascii="Times New Roman" w:hAnsi="Times New Roman" w:cs="Times New Roman"/>
          <w:i/>
          <w:iCs/>
          <w:sz w:val="24"/>
          <w:szCs w:val="24"/>
          <w:lang w:bidi="he-IL"/>
        </w:rPr>
      </w:pPr>
    </w:p>
    <w:p w14:paraId="2ACC478A"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The final, seemingly ancillary, research question was whether inversion alone is used to convey the notion of consequence or subsequence on the discourse level in this corpus. The answer to this question, it turns out, brings us back to the beginning of this paper.</w:t>
      </w:r>
      <w:r w:rsidR="00C109CD">
        <w:rPr>
          <w:rFonts w:ascii="Times New Roman" w:hAnsi="Times New Roman" w:cs="Times New Roman"/>
          <w:sz w:val="24"/>
          <w:szCs w:val="24"/>
          <w:lang w:bidi="he-IL"/>
        </w:rPr>
        <w:t xml:space="preserve"> </w:t>
      </w:r>
      <w:r w:rsidRPr="00381609">
        <w:rPr>
          <w:rFonts w:ascii="Times New Roman" w:hAnsi="Times New Roman" w:cs="Times New Roman"/>
          <w:sz w:val="24"/>
          <w:szCs w:val="24"/>
          <w:lang w:bidi="he-IL"/>
        </w:rPr>
        <w:t>I noted that according to the rules of Standard Yiddish, V2 applies on three levels: on the sentence level within one clause, inter-clausally and within a discourse. The data of this study has shown that in order to align their Yiddish with their English, these speakers choose a DM that will allow them to avoid V2 on the discourse level. But this tendency to be more like English and avoid subject-verb inversion after the topic has been given is taking place on more than one front in this community. Some of the other evidence for this shift can be found in the data of this corpus.</w:t>
      </w:r>
    </w:p>
    <w:p w14:paraId="79E1506C" w14:textId="77777777" w:rsidR="000D2FC2" w:rsidRPr="00381609" w:rsidRDefault="000D2FC2" w:rsidP="000D2FC2">
      <w:pPr>
        <w:spacing w:after="0"/>
        <w:ind w:left="0"/>
        <w:rPr>
          <w:rFonts w:ascii="Times New Roman" w:hAnsi="Times New Roman" w:cs="Times New Roman"/>
          <w:sz w:val="24"/>
          <w:szCs w:val="24"/>
          <w:lang w:bidi="he-IL"/>
        </w:rPr>
      </w:pPr>
    </w:p>
    <w:p w14:paraId="53D73086"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Recall that in Standard Yiddish, sentence-initial time adverbials, locative adverbials and sentence adverbials occupy the first place of a sentence. Since this place is the place accorded to a topic in Yiddish, according to the rule of Standard Yiddish, these sentence-initial elements must be followed by the inflected verb of the sentence. However, the speakers of this corpus do not always invert subject and verb after adverbials. What follows is the data on non-inversion after adverbials in this corpus:</w:t>
      </w:r>
    </w:p>
    <w:p w14:paraId="016D7719" w14:textId="77777777" w:rsidR="000D2FC2" w:rsidRPr="00381609" w:rsidRDefault="000D2FC2" w:rsidP="000D2FC2">
      <w:pPr>
        <w:spacing w:after="0"/>
        <w:ind w:left="0"/>
        <w:rPr>
          <w:rFonts w:ascii="Times New Roman" w:hAnsi="Times New Roman" w:cs="Times New Roman"/>
          <w:sz w:val="24"/>
          <w:szCs w:val="24"/>
          <w:lang w:bidi="he-IL"/>
        </w:rPr>
      </w:pPr>
    </w:p>
    <w:p w14:paraId="5F7EBB91" w14:textId="77777777" w:rsidR="000D2FC2" w:rsidRPr="001A5374" w:rsidRDefault="000D2FC2" w:rsidP="000D2FC2">
      <w:pPr>
        <w:spacing w:after="0"/>
        <w:ind w:left="0"/>
        <w:rPr>
          <w:rFonts w:ascii="Times New Roman" w:hAnsi="Times New Roman" w:cs="Times New Roman"/>
          <w:bCs/>
          <w:sz w:val="24"/>
          <w:szCs w:val="24"/>
          <w:lang w:bidi="he-IL"/>
        </w:rPr>
      </w:pPr>
      <w:r w:rsidRPr="00381609">
        <w:rPr>
          <w:rFonts w:ascii="Times New Roman" w:hAnsi="Times New Roman" w:cs="Times New Roman"/>
          <w:sz w:val="24"/>
          <w:szCs w:val="24"/>
          <w:lang w:bidi="he-IL"/>
        </w:rPr>
        <w:t xml:space="preserve"> </w:t>
      </w:r>
      <w:r w:rsidRPr="001A5374">
        <w:rPr>
          <w:rFonts w:ascii="Times New Roman" w:hAnsi="Times New Roman" w:cs="Times New Roman"/>
          <w:bCs/>
          <w:sz w:val="24"/>
          <w:szCs w:val="24"/>
          <w:lang w:bidi="he-IL"/>
        </w:rPr>
        <w:t>Table 3: Non Inversion</w:t>
      </w:r>
    </w:p>
    <w:tbl>
      <w:tblPr>
        <w:tblStyle w:val="TableGrid"/>
        <w:tblW w:w="0" w:type="auto"/>
        <w:tblInd w:w="198" w:type="dxa"/>
        <w:tblLook w:val="04A0" w:firstRow="1" w:lastRow="0" w:firstColumn="1" w:lastColumn="0" w:noHBand="0" w:noVBand="1"/>
      </w:tblPr>
      <w:tblGrid>
        <w:gridCol w:w="2042"/>
        <w:gridCol w:w="2036"/>
        <w:gridCol w:w="2036"/>
        <w:gridCol w:w="2036"/>
      </w:tblGrid>
      <w:tr w:rsidR="000D2FC2" w:rsidRPr="00381609" w14:paraId="6E9874EB" w14:textId="77777777" w:rsidTr="000D2FC2">
        <w:tc>
          <w:tcPr>
            <w:tcW w:w="2042" w:type="dxa"/>
          </w:tcPr>
          <w:p w14:paraId="1BEEA071" w14:textId="77777777" w:rsidR="000D2FC2" w:rsidRPr="00381609" w:rsidRDefault="000D2FC2" w:rsidP="000D2FC2">
            <w:pPr>
              <w:ind w:left="0"/>
              <w:rPr>
                <w:rFonts w:ascii="Times New Roman" w:hAnsi="Times New Roman" w:cs="Times New Roman"/>
                <w:sz w:val="24"/>
                <w:szCs w:val="24"/>
                <w:lang w:bidi="he-IL"/>
              </w:rPr>
            </w:pPr>
          </w:p>
        </w:tc>
        <w:tc>
          <w:tcPr>
            <w:tcW w:w="2036" w:type="dxa"/>
          </w:tcPr>
          <w:p w14:paraId="2C8DCA2C" w14:textId="77777777" w:rsidR="000D2FC2" w:rsidRPr="00381609" w:rsidRDefault="000D2FC2" w:rsidP="000D2FC2">
            <w:pPr>
              <w:ind w:left="0"/>
              <w:rPr>
                <w:rFonts w:ascii="Times New Roman" w:hAnsi="Times New Roman" w:cs="Times New Roman"/>
                <w:b/>
                <w:sz w:val="24"/>
                <w:szCs w:val="24"/>
                <w:lang w:bidi="he-IL"/>
              </w:rPr>
            </w:pPr>
            <w:r w:rsidRPr="00381609">
              <w:rPr>
                <w:rFonts w:ascii="Times New Roman" w:hAnsi="Times New Roman" w:cs="Times New Roman"/>
                <w:b/>
                <w:sz w:val="24"/>
                <w:szCs w:val="24"/>
                <w:lang w:bidi="he-IL"/>
              </w:rPr>
              <w:t>After a Time Adverbial</w:t>
            </w:r>
          </w:p>
        </w:tc>
        <w:tc>
          <w:tcPr>
            <w:tcW w:w="2036" w:type="dxa"/>
          </w:tcPr>
          <w:p w14:paraId="5691B986" w14:textId="77777777" w:rsidR="000D2FC2" w:rsidRPr="00381609" w:rsidRDefault="000D2FC2" w:rsidP="000D2FC2">
            <w:pPr>
              <w:ind w:left="0"/>
              <w:rPr>
                <w:rFonts w:ascii="Times New Roman" w:hAnsi="Times New Roman" w:cs="Times New Roman"/>
                <w:b/>
                <w:sz w:val="24"/>
                <w:szCs w:val="24"/>
                <w:lang w:bidi="he-IL"/>
              </w:rPr>
            </w:pPr>
            <w:r w:rsidRPr="00381609">
              <w:rPr>
                <w:rFonts w:ascii="Times New Roman" w:hAnsi="Times New Roman" w:cs="Times New Roman"/>
                <w:b/>
                <w:sz w:val="24"/>
                <w:szCs w:val="24"/>
                <w:lang w:bidi="he-IL"/>
              </w:rPr>
              <w:t>After a Locative Adverbial</w:t>
            </w:r>
          </w:p>
        </w:tc>
        <w:tc>
          <w:tcPr>
            <w:tcW w:w="2036" w:type="dxa"/>
          </w:tcPr>
          <w:p w14:paraId="2F8724B8"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After a Sentence Adverbial</w:t>
            </w:r>
          </w:p>
        </w:tc>
      </w:tr>
      <w:tr w:rsidR="000D2FC2" w:rsidRPr="00381609" w14:paraId="4192E2E8" w14:textId="77777777" w:rsidTr="000D2FC2">
        <w:tc>
          <w:tcPr>
            <w:tcW w:w="2042" w:type="dxa"/>
          </w:tcPr>
          <w:p w14:paraId="69CA3F8C"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Informant 1</w:t>
            </w:r>
          </w:p>
        </w:tc>
        <w:tc>
          <w:tcPr>
            <w:tcW w:w="2036" w:type="dxa"/>
          </w:tcPr>
          <w:p w14:paraId="0EF4D885"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w:t>
            </w:r>
          </w:p>
        </w:tc>
        <w:tc>
          <w:tcPr>
            <w:tcW w:w="2036" w:type="dxa"/>
          </w:tcPr>
          <w:p w14:paraId="6223270D" w14:textId="77777777" w:rsidR="000D2FC2" w:rsidRPr="00381609" w:rsidRDefault="000D2FC2" w:rsidP="000D2FC2">
            <w:pPr>
              <w:ind w:left="0"/>
              <w:rPr>
                <w:rFonts w:ascii="Times New Roman" w:hAnsi="Times New Roman" w:cs="Times New Roman"/>
                <w:sz w:val="24"/>
                <w:szCs w:val="24"/>
                <w:lang w:bidi="he-IL"/>
              </w:rPr>
            </w:pPr>
          </w:p>
        </w:tc>
        <w:tc>
          <w:tcPr>
            <w:tcW w:w="2036" w:type="dxa"/>
          </w:tcPr>
          <w:p w14:paraId="799E1B86" w14:textId="77777777" w:rsidR="000D2FC2" w:rsidRPr="00381609" w:rsidRDefault="000D2FC2" w:rsidP="000D2FC2">
            <w:pPr>
              <w:ind w:left="0"/>
              <w:rPr>
                <w:rFonts w:ascii="Times New Roman" w:hAnsi="Times New Roman" w:cs="Times New Roman"/>
                <w:sz w:val="24"/>
                <w:szCs w:val="24"/>
                <w:lang w:bidi="he-IL"/>
              </w:rPr>
            </w:pPr>
          </w:p>
        </w:tc>
      </w:tr>
      <w:tr w:rsidR="000D2FC2" w:rsidRPr="00381609" w14:paraId="175F2E30" w14:textId="77777777" w:rsidTr="000D2FC2">
        <w:tc>
          <w:tcPr>
            <w:tcW w:w="2042" w:type="dxa"/>
          </w:tcPr>
          <w:p w14:paraId="3B17C89B"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Informant #2</w:t>
            </w:r>
          </w:p>
        </w:tc>
        <w:tc>
          <w:tcPr>
            <w:tcW w:w="2036" w:type="dxa"/>
          </w:tcPr>
          <w:p w14:paraId="1A77B27C"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w:t>
            </w:r>
          </w:p>
        </w:tc>
        <w:tc>
          <w:tcPr>
            <w:tcW w:w="2036" w:type="dxa"/>
          </w:tcPr>
          <w:p w14:paraId="7D070028" w14:textId="77777777" w:rsidR="000D2FC2" w:rsidRPr="00381609" w:rsidRDefault="000D2FC2" w:rsidP="000D2FC2">
            <w:pPr>
              <w:ind w:left="0"/>
              <w:rPr>
                <w:rFonts w:ascii="Times New Roman" w:hAnsi="Times New Roman" w:cs="Times New Roman"/>
                <w:sz w:val="24"/>
                <w:szCs w:val="24"/>
                <w:lang w:bidi="he-IL"/>
              </w:rPr>
            </w:pPr>
          </w:p>
        </w:tc>
        <w:tc>
          <w:tcPr>
            <w:tcW w:w="2036" w:type="dxa"/>
          </w:tcPr>
          <w:p w14:paraId="109DF8D1" w14:textId="77777777" w:rsidR="000D2FC2" w:rsidRPr="00381609" w:rsidRDefault="000D2FC2" w:rsidP="000D2FC2">
            <w:pPr>
              <w:ind w:left="0"/>
              <w:rPr>
                <w:rFonts w:ascii="Times New Roman" w:hAnsi="Times New Roman" w:cs="Times New Roman"/>
                <w:sz w:val="24"/>
                <w:szCs w:val="24"/>
                <w:lang w:bidi="he-IL"/>
              </w:rPr>
            </w:pPr>
          </w:p>
        </w:tc>
      </w:tr>
      <w:tr w:rsidR="000D2FC2" w:rsidRPr="00381609" w14:paraId="567E5C67" w14:textId="77777777" w:rsidTr="000D2FC2">
        <w:tc>
          <w:tcPr>
            <w:tcW w:w="2042" w:type="dxa"/>
          </w:tcPr>
          <w:p w14:paraId="397BAD1F"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Informant #3</w:t>
            </w:r>
          </w:p>
        </w:tc>
        <w:tc>
          <w:tcPr>
            <w:tcW w:w="2036" w:type="dxa"/>
          </w:tcPr>
          <w:p w14:paraId="58AD5541"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3</w:t>
            </w:r>
          </w:p>
        </w:tc>
        <w:tc>
          <w:tcPr>
            <w:tcW w:w="2036" w:type="dxa"/>
          </w:tcPr>
          <w:p w14:paraId="0CAC7409"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w:t>
            </w:r>
          </w:p>
        </w:tc>
        <w:tc>
          <w:tcPr>
            <w:tcW w:w="2036" w:type="dxa"/>
          </w:tcPr>
          <w:p w14:paraId="4EEC3371" w14:textId="77777777" w:rsidR="000D2FC2" w:rsidRPr="00381609" w:rsidRDefault="000D2FC2" w:rsidP="000D2FC2">
            <w:pPr>
              <w:ind w:left="0"/>
              <w:rPr>
                <w:rFonts w:ascii="Times New Roman" w:hAnsi="Times New Roman" w:cs="Times New Roman"/>
                <w:sz w:val="24"/>
                <w:szCs w:val="24"/>
                <w:lang w:bidi="he-IL"/>
              </w:rPr>
            </w:pPr>
          </w:p>
        </w:tc>
      </w:tr>
      <w:tr w:rsidR="000D2FC2" w:rsidRPr="00381609" w14:paraId="1EA7E055" w14:textId="77777777" w:rsidTr="000D2FC2">
        <w:tc>
          <w:tcPr>
            <w:tcW w:w="2042" w:type="dxa"/>
          </w:tcPr>
          <w:p w14:paraId="48ABB9E7"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Informant #4</w:t>
            </w:r>
          </w:p>
        </w:tc>
        <w:tc>
          <w:tcPr>
            <w:tcW w:w="2036" w:type="dxa"/>
          </w:tcPr>
          <w:p w14:paraId="7F07AEA0"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w:t>
            </w:r>
          </w:p>
        </w:tc>
        <w:tc>
          <w:tcPr>
            <w:tcW w:w="2036" w:type="dxa"/>
          </w:tcPr>
          <w:p w14:paraId="64C33CEA" w14:textId="77777777" w:rsidR="000D2FC2" w:rsidRPr="00381609" w:rsidRDefault="000D2FC2" w:rsidP="000D2FC2">
            <w:pPr>
              <w:ind w:left="0"/>
              <w:rPr>
                <w:rFonts w:ascii="Times New Roman" w:hAnsi="Times New Roman" w:cs="Times New Roman"/>
                <w:sz w:val="24"/>
                <w:szCs w:val="24"/>
                <w:lang w:bidi="he-IL"/>
              </w:rPr>
            </w:pPr>
          </w:p>
        </w:tc>
        <w:tc>
          <w:tcPr>
            <w:tcW w:w="2036" w:type="dxa"/>
          </w:tcPr>
          <w:p w14:paraId="3104C289" w14:textId="77777777" w:rsidR="000D2FC2" w:rsidRPr="00381609" w:rsidRDefault="000D2FC2" w:rsidP="000D2FC2">
            <w:pPr>
              <w:ind w:left="0"/>
              <w:rPr>
                <w:rFonts w:ascii="Times New Roman" w:hAnsi="Times New Roman" w:cs="Times New Roman"/>
                <w:sz w:val="24"/>
                <w:szCs w:val="24"/>
                <w:lang w:bidi="he-IL"/>
              </w:rPr>
            </w:pPr>
          </w:p>
        </w:tc>
      </w:tr>
      <w:tr w:rsidR="000D2FC2" w:rsidRPr="00381609" w14:paraId="353B4B89" w14:textId="77777777" w:rsidTr="000D2FC2">
        <w:tc>
          <w:tcPr>
            <w:tcW w:w="2042" w:type="dxa"/>
          </w:tcPr>
          <w:p w14:paraId="2955D933"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Informant #5</w:t>
            </w:r>
          </w:p>
        </w:tc>
        <w:tc>
          <w:tcPr>
            <w:tcW w:w="2036" w:type="dxa"/>
          </w:tcPr>
          <w:p w14:paraId="5D7A3578"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w:t>
            </w:r>
          </w:p>
        </w:tc>
        <w:tc>
          <w:tcPr>
            <w:tcW w:w="2036" w:type="dxa"/>
          </w:tcPr>
          <w:p w14:paraId="3462226C" w14:textId="77777777" w:rsidR="000D2FC2" w:rsidRPr="00381609" w:rsidRDefault="000D2FC2" w:rsidP="000D2FC2">
            <w:pPr>
              <w:ind w:left="0"/>
              <w:rPr>
                <w:rFonts w:ascii="Times New Roman" w:hAnsi="Times New Roman" w:cs="Times New Roman"/>
                <w:sz w:val="24"/>
                <w:szCs w:val="24"/>
                <w:lang w:bidi="he-IL"/>
              </w:rPr>
            </w:pPr>
          </w:p>
        </w:tc>
        <w:tc>
          <w:tcPr>
            <w:tcW w:w="2036" w:type="dxa"/>
          </w:tcPr>
          <w:p w14:paraId="33CF5D4E"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w:t>
            </w:r>
          </w:p>
        </w:tc>
      </w:tr>
      <w:tr w:rsidR="000D2FC2" w:rsidRPr="00381609" w14:paraId="533A18F3" w14:textId="77777777" w:rsidTr="000D2FC2">
        <w:tc>
          <w:tcPr>
            <w:tcW w:w="2042" w:type="dxa"/>
          </w:tcPr>
          <w:p w14:paraId="3ECD8436"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Informant #6</w:t>
            </w:r>
          </w:p>
        </w:tc>
        <w:tc>
          <w:tcPr>
            <w:tcW w:w="2036" w:type="dxa"/>
          </w:tcPr>
          <w:p w14:paraId="6D55E35B"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w:t>
            </w:r>
          </w:p>
        </w:tc>
        <w:tc>
          <w:tcPr>
            <w:tcW w:w="2036" w:type="dxa"/>
          </w:tcPr>
          <w:p w14:paraId="13000ECD" w14:textId="77777777" w:rsidR="000D2FC2" w:rsidRPr="00381609" w:rsidRDefault="000D2FC2" w:rsidP="000D2FC2">
            <w:pPr>
              <w:ind w:left="0"/>
              <w:rPr>
                <w:rFonts w:ascii="Times New Roman" w:hAnsi="Times New Roman" w:cs="Times New Roman"/>
                <w:sz w:val="24"/>
                <w:szCs w:val="24"/>
                <w:lang w:bidi="he-IL"/>
              </w:rPr>
            </w:pPr>
          </w:p>
        </w:tc>
        <w:tc>
          <w:tcPr>
            <w:tcW w:w="2036" w:type="dxa"/>
          </w:tcPr>
          <w:p w14:paraId="044481F4" w14:textId="77777777" w:rsidR="000D2FC2" w:rsidRPr="00381609" w:rsidRDefault="000D2FC2" w:rsidP="000D2FC2">
            <w:pPr>
              <w:ind w:left="0"/>
              <w:rPr>
                <w:rFonts w:ascii="Times New Roman" w:hAnsi="Times New Roman" w:cs="Times New Roman"/>
                <w:sz w:val="24"/>
                <w:szCs w:val="24"/>
                <w:lang w:bidi="he-IL"/>
              </w:rPr>
            </w:pPr>
          </w:p>
        </w:tc>
      </w:tr>
      <w:tr w:rsidR="000D2FC2" w:rsidRPr="00381609" w14:paraId="675B08D8" w14:textId="77777777" w:rsidTr="000D2FC2">
        <w:tc>
          <w:tcPr>
            <w:tcW w:w="2042" w:type="dxa"/>
          </w:tcPr>
          <w:p w14:paraId="76DBFBAA"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Informant #7</w:t>
            </w:r>
          </w:p>
        </w:tc>
        <w:tc>
          <w:tcPr>
            <w:tcW w:w="2036" w:type="dxa"/>
          </w:tcPr>
          <w:p w14:paraId="70529D58"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w:t>
            </w:r>
          </w:p>
        </w:tc>
        <w:tc>
          <w:tcPr>
            <w:tcW w:w="2036" w:type="dxa"/>
          </w:tcPr>
          <w:p w14:paraId="2C6B2B16" w14:textId="77777777" w:rsidR="000D2FC2" w:rsidRPr="00381609" w:rsidRDefault="000D2FC2" w:rsidP="000D2FC2">
            <w:pPr>
              <w:ind w:left="0"/>
              <w:rPr>
                <w:rFonts w:ascii="Times New Roman" w:hAnsi="Times New Roman" w:cs="Times New Roman"/>
                <w:sz w:val="24"/>
                <w:szCs w:val="24"/>
                <w:lang w:bidi="he-IL"/>
              </w:rPr>
            </w:pPr>
          </w:p>
        </w:tc>
        <w:tc>
          <w:tcPr>
            <w:tcW w:w="2036" w:type="dxa"/>
          </w:tcPr>
          <w:p w14:paraId="2660B70C" w14:textId="77777777" w:rsidR="000D2FC2" w:rsidRPr="00381609" w:rsidRDefault="000D2FC2" w:rsidP="000D2FC2">
            <w:pPr>
              <w:ind w:left="0"/>
              <w:rPr>
                <w:rFonts w:ascii="Times New Roman" w:hAnsi="Times New Roman" w:cs="Times New Roman"/>
                <w:sz w:val="24"/>
                <w:szCs w:val="24"/>
                <w:lang w:bidi="he-IL"/>
              </w:rPr>
            </w:pPr>
          </w:p>
        </w:tc>
      </w:tr>
      <w:tr w:rsidR="000D2FC2" w:rsidRPr="00381609" w14:paraId="12F234A1" w14:textId="77777777" w:rsidTr="000D2FC2">
        <w:tc>
          <w:tcPr>
            <w:tcW w:w="2042" w:type="dxa"/>
          </w:tcPr>
          <w:p w14:paraId="2A6F3D3B"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Informant #8</w:t>
            </w:r>
          </w:p>
        </w:tc>
        <w:tc>
          <w:tcPr>
            <w:tcW w:w="2036" w:type="dxa"/>
          </w:tcPr>
          <w:p w14:paraId="088CD674"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w:t>
            </w:r>
          </w:p>
        </w:tc>
        <w:tc>
          <w:tcPr>
            <w:tcW w:w="2036" w:type="dxa"/>
          </w:tcPr>
          <w:p w14:paraId="1E0BE7B3" w14:textId="77777777" w:rsidR="000D2FC2" w:rsidRPr="00381609" w:rsidRDefault="000D2FC2" w:rsidP="000D2FC2">
            <w:pPr>
              <w:ind w:left="0"/>
              <w:rPr>
                <w:rFonts w:ascii="Times New Roman" w:hAnsi="Times New Roman" w:cs="Times New Roman"/>
                <w:sz w:val="24"/>
                <w:szCs w:val="24"/>
                <w:lang w:bidi="he-IL"/>
              </w:rPr>
            </w:pPr>
          </w:p>
        </w:tc>
        <w:tc>
          <w:tcPr>
            <w:tcW w:w="2036" w:type="dxa"/>
          </w:tcPr>
          <w:p w14:paraId="49C48369" w14:textId="77777777" w:rsidR="000D2FC2" w:rsidRPr="00381609" w:rsidRDefault="000D2FC2" w:rsidP="000D2FC2">
            <w:pPr>
              <w:ind w:left="0"/>
              <w:rPr>
                <w:rFonts w:ascii="Times New Roman" w:hAnsi="Times New Roman" w:cs="Times New Roman"/>
                <w:sz w:val="24"/>
                <w:szCs w:val="24"/>
                <w:lang w:bidi="he-IL"/>
              </w:rPr>
            </w:pPr>
          </w:p>
        </w:tc>
      </w:tr>
      <w:tr w:rsidR="000D2FC2" w:rsidRPr="00381609" w14:paraId="16E89C86" w14:textId="77777777" w:rsidTr="000D2FC2">
        <w:tc>
          <w:tcPr>
            <w:tcW w:w="2042" w:type="dxa"/>
          </w:tcPr>
          <w:p w14:paraId="70D9C406"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Informant #9</w:t>
            </w:r>
          </w:p>
        </w:tc>
        <w:tc>
          <w:tcPr>
            <w:tcW w:w="2036" w:type="dxa"/>
          </w:tcPr>
          <w:p w14:paraId="6D421B94"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w:t>
            </w:r>
          </w:p>
        </w:tc>
        <w:tc>
          <w:tcPr>
            <w:tcW w:w="2036" w:type="dxa"/>
          </w:tcPr>
          <w:p w14:paraId="1C28F148"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2</w:t>
            </w:r>
          </w:p>
        </w:tc>
        <w:tc>
          <w:tcPr>
            <w:tcW w:w="2036" w:type="dxa"/>
          </w:tcPr>
          <w:p w14:paraId="69BD1C03"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w:t>
            </w:r>
          </w:p>
        </w:tc>
      </w:tr>
    </w:tbl>
    <w:p w14:paraId="74C976B3" w14:textId="77777777" w:rsidR="000D2FC2" w:rsidRPr="00381609" w:rsidRDefault="000D2FC2" w:rsidP="000D2FC2">
      <w:pPr>
        <w:spacing w:after="0"/>
        <w:ind w:left="0"/>
        <w:rPr>
          <w:rFonts w:ascii="Times New Roman" w:hAnsi="Times New Roman" w:cs="Times New Roman"/>
          <w:sz w:val="24"/>
          <w:szCs w:val="24"/>
          <w:lang w:bidi="he-IL"/>
        </w:rPr>
      </w:pPr>
    </w:p>
    <w:p w14:paraId="6FDBAFCE"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Table 3 shows us that this group is slowly moving away from V2 within a clause. More commonly after a time adverbial, less commonly after a locative adverbial and still less commonly after a sentence adverbial, there simply is no inversion, despite what the Standard rule predicts.</w:t>
      </w:r>
    </w:p>
    <w:p w14:paraId="59F45890" w14:textId="77777777" w:rsidR="000D2FC2" w:rsidRPr="00381609" w:rsidRDefault="000D2FC2" w:rsidP="000D2FC2">
      <w:pPr>
        <w:spacing w:after="0"/>
        <w:ind w:left="0"/>
        <w:rPr>
          <w:rFonts w:ascii="Times New Roman" w:hAnsi="Times New Roman" w:cs="Times New Roman"/>
          <w:sz w:val="24"/>
          <w:szCs w:val="24"/>
          <w:lang w:bidi="he-IL"/>
        </w:rPr>
      </w:pPr>
    </w:p>
    <w:p w14:paraId="0DF6675B"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We have data from the Satmar Hassidic community, albeit from women and girls, and not from young men, of non-inversion across clausal boundaries within the same sentence.</w:t>
      </w:r>
      <w:r>
        <w:rPr>
          <w:rStyle w:val="FootnoteReference"/>
          <w:rFonts w:ascii="Times New Roman" w:hAnsi="Times New Roman" w:cs="Times New Roman"/>
          <w:sz w:val="24"/>
          <w:szCs w:val="24"/>
          <w:lang w:bidi="he-IL"/>
        </w:rPr>
        <w:footnoteReference w:customMarkFollows="1" w:id="4"/>
        <w:t>4</w:t>
      </w:r>
      <w:r w:rsidRPr="00381609">
        <w:rPr>
          <w:rFonts w:ascii="Times New Roman" w:hAnsi="Times New Roman" w:cs="Times New Roman"/>
          <w:sz w:val="24"/>
          <w:szCs w:val="24"/>
          <w:lang w:bidi="he-IL"/>
        </w:rPr>
        <w:t xml:space="preserve"> As it happens, we did not encounter this sort of cross-clausal non-inversion in the present corpus. Nevertheless, it is worth our while to consider the data obtained from interviews conducted among the Satmar women and their daughters. They, too, speak Hassidic Yiddish, and they, too, are subjected to the pressures of the English that surrounds them.</w:t>
      </w:r>
    </w:p>
    <w:p w14:paraId="40E7B5C5"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 xml:space="preserve">The following data were obtained when the informants were shown two photos. The first was of a young girl exiting her house while her younger brother (whose pants were wet) entered it, and the second showed the two children exiting the house together. The informants were asked to complete a half-sentence begun by the researcher. In the first case, they were asked to complete the half-sentence: </w:t>
      </w:r>
      <w:r w:rsidRPr="00381609">
        <w:rPr>
          <w:rFonts w:ascii="Times New Roman" w:hAnsi="Times New Roman" w:cs="Times New Roman"/>
          <w:i/>
          <w:sz w:val="24"/>
          <w:szCs w:val="24"/>
          <w:lang w:bidi="he-IL"/>
        </w:rPr>
        <w:t>Az er geyt arayn</w:t>
      </w:r>
      <w:r w:rsidRPr="00381609">
        <w:rPr>
          <w:rFonts w:ascii="Times New Roman" w:hAnsi="Times New Roman" w:cs="Times New Roman"/>
          <w:sz w:val="24"/>
          <w:szCs w:val="24"/>
          <w:lang w:bidi="he-IL"/>
        </w:rPr>
        <w:t xml:space="preserve">, _____ </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When he goes inside, _______.</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 xml:space="preserve"> In the second case, they were asked to complete the half-sentence, </w:t>
      </w:r>
      <w:r w:rsidRPr="00381609">
        <w:rPr>
          <w:rFonts w:ascii="Times New Roman" w:hAnsi="Times New Roman" w:cs="Times New Roman"/>
          <w:i/>
          <w:sz w:val="24"/>
          <w:szCs w:val="24"/>
          <w:lang w:bidi="he-IL"/>
        </w:rPr>
        <w:t>Ven er kimt aroys</w:t>
      </w:r>
      <w:r w:rsidRPr="00381609">
        <w:rPr>
          <w:rFonts w:ascii="Times New Roman" w:hAnsi="Times New Roman" w:cs="Times New Roman"/>
          <w:sz w:val="24"/>
          <w:szCs w:val="24"/>
          <w:lang w:bidi="he-IL"/>
        </w:rPr>
        <w:t>, ________</w:t>
      </w:r>
      <w:r>
        <w:rPr>
          <w:rFonts w:ascii="Times New Roman" w:hAnsi="Times New Roman" w:cs="Times New Roman"/>
          <w:sz w:val="24"/>
          <w:szCs w:val="24"/>
          <w:lang w:bidi="he-IL"/>
        </w:rPr>
        <w:t xml:space="preserve"> ‘</w:t>
      </w:r>
      <w:r w:rsidRPr="00381609">
        <w:rPr>
          <w:rFonts w:ascii="Times New Roman" w:hAnsi="Times New Roman" w:cs="Times New Roman"/>
          <w:sz w:val="24"/>
          <w:szCs w:val="24"/>
          <w:lang w:bidi="he-IL"/>
        </w:rPr>
        <w:t>When he comes out, ____________.</w:t>
      </w:r>
      <w:r>
        <w:rPr>
          <w:rFonts w:ascii="Times New Roman" w:hAnsi="Times New Roman" w:cs="Times New Roman"/>
          <w:sz w:val="24"/>
          <w:szCs w:val="24"/>
          <w:lang w:bidi="he-IL"/>
        </w:rPr>
        <w:t>’</w:t>
      </w:r>
      <w:r w:rsidRPr="00381609">
        <w:rPr>
          <w:rFonts w:ascii="Times New Roman" w:hAnsi="Times New Roman" w:cs="Times New Roman"/>
          <w:sz w:val="24"/>
          <w:szCs w:val="24"/>
          <w:lang w:bidi="he-IL"/>
        </w:rPr>
        <w:t xml:space="preserve"> It was of no consequence to the researcher which verb they chose; what mattered was whether they chose an inflected verb or a subject noun to complete their half-sentence.</w:t>
      </w:r>
    </w:p>
    <w:p w14:paraId="14352AC0" w14:textId="77777777" w:rsidR="000D2FC2" w:rsidRPr="00381609" w:rsidRDefault="000D2FC2" w:rsidP="000D2FC2">
      <w:pPr>
        <w:spacing w:after="0"/>
        <w:ind w:left="0"/>
        <w:rPr>
          <w:rFonts w:ascii="Times New Roman" w:hAnsi="Times New Roman" w:cs="Times New Roman"/>
          <w:sz w:val="24"/>
          <w:szCs w:val="24"/>
          <w:lang w:bidi="he-IL"/>
        </w:rPr>
      </w:pPr>
    </w:p>
    <w:p w14:paraId="56B5B59B"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Standard Yiddish demands that the second clause of such sentences begin with an inflected verb. In these cases, the first, dependent, clause, serves as the topic, so to speak, of the second, independent clause. Accordingly, that second clause needs to begin with an inflected verb. As we see in Table 4, the younger Yiddish speakers are moving away from Standard Yiddish and conforming more to the Standard English norm.</w:t>
      </w:r>
      <w:r>
        <w:rPr>
          <w:rStyle w:val="FootnoteReference"/>
          <w:rFonts w:ascii="Times New Roman" w:hAnsi="Times New Roman" w:cs="Times New Roman"/>
          <w:sz w:val="24"/>
          <w:szCs w:val="24"/>
          <w:lang w:bidi="he-IL"/>
        </w:rPr>
        <w:footnoteReference w:customMarkFollows="1" w:id="5"/>
        <w:t>5</w:t>
      </w:r>
    </w:p>
    <w:p w14:paraId="1404DB72" w14:textId="77777777" w:rsidR="000D2FC2" w:rsidRPr="00381609" w:rsidRDefault="000D2FC2" w:rsidP="000D2FC2">
      <w:pPr>
        <w:spacing w:after="0"/>
        <w:ind w:left="0"/>
        <w:rPr>
          <w:rFonts w:ascii="Times New Roman" w:hAnsi="Times New Roman" w:cs="Times New Roman"/>
          <w:b/>
          <w:bCs/>
          <w:sz w:val="24"/>
          <w:szCs w:val="24"/>
          <w:lang w:bidi="he-IL"/>
        </w:rPr>
      </w:pPr>
    </w:p>
    <w:p w14:paraId="1963599E" w14:textId="77777777" w:rsidR="000D2FC2" w:rsidRPr="001A5374" w:rsidRDefault="000D2FC2" w:rsidP="000D2FC2">
      <w:pPr>
        <w:spacing w:after="0"/>
        <w:ind w:left="0"/>
        <w:rPr>
          <w:rFonts w:ascii="Times New Roman" w:hAnsi="Times New Roman" w:cs="Times New Roman"/>
          <w:bCs/>
          <w:sz w:val="24"/>
          <w:szCs w:val="24"/>
          <w:lang w:bidi="he-IL"/>
        </w:rPr>
      </w:pPr>
      <w:r w:rsidRPr="001A5374">
        <w:rPr>
          <w:rFonts w:ascii="Times New Roman" w:hAnsi="Times New Roman" w:cs="Times New Roman"/>
          <w:bCs/>
          <w:sz w:val="24"/>
          <w:szCs w:val="24"/>
          <w:lang w:bidi="he-IL"/>
        </w:rPr>
        <w:lastRenderedPageBreak/>
        <w:t>Table 4</w:t>
      </w:r>
      <w:r w:rsidRPr="00381609">
        <w:rPr>
          <w:rFonts w:ascii="Times New Roman" w:hAnsi="Times New Roman" w:cs="Times New Roman"/>
          <w:bCs/>
          <w:sz w:val="24"/>
          <w:szCs w:val="24"/>
          <w:lang w:bidi="he-IL"/>
        </w:rPr>
        <w:t>:</w:t>
      </w:r>
      <w:r w:rsidRPr="001A5374">
        <w:rPr>
          <w:rFonts w:ascii="Times New Roman" w:hAnsi="Times New Roman" w:cs="Times New Roman"/>
          <w:bCs/>
          <w:sz w:val="24"/>
          <w:szCs w:val="24"/>
          <w:lang w:bidi="he-IL"/>
        </w:rPr>
        <w:t xml:space="preserve"> Inter-clausal Non-Inversion </w:t>
      </w:r>
    </w:p>
    <w:tbl>
      <w:tblPr>
        <w:tblStyle w:val="TableGrid"/>
        <w:tblW w:w="0" w:type="auto"/>
        <w:tblInd w:w="108" w:type="dxa"/>
        <w:tblLook w:val="04A0" w:firstRow="1" w:lastRow="0" w:firstColumn="1" w:lastColumn="0" w:noHBand="0" w:noVBand="1"/>
      </w:tblPr>
      <w:tblGrid>
        <w:gridCol w:w="2779"/>
        <w:gridCol w:w="2663"/>
        <w:gridCol w:w="2708"/>
      </w:tblGrid>
      <w:tr w:rsidR="000D2FC2" w:rsidRPr="00381609" w14:paraId="39BF2553" w14:textId="77777777" w:rsidTr="000D2FC2">
        <w:tc>
          <w:tcPr>
            <w:tcW w:w="2779" w:type="dxa"/>
          </w:tcPr>
          <w:p w14:paraId="1371B487" w14:textId="77777777" w:rsidR="000D2FC2" w:rsidRPr="00381609" w:rsidRDefault="000D2FC2" w:rsidP="000D2FC2">
            <w:pPr>
              <w:ind w:left="0"/>
              <w:rPr>
                <w:rFonts w:ascii="Times New Roman" w:hAnsi="Times New Roman" w:cs="Times New Roman"/>
                <w:sz w:val="24"/>
                <w:szCs w:val="24"/>
                <w:lang w:bidi="he-IL"/>
              </w:rPr>
            </w:pPr>
          </w:p>
        </w:tc>
        <w:tc>
          <w:tcPr>
            <w:tcW w:w="2663" w:type="dxa"/>
          </w:tcPr>
          <w:p w14:paraId="0C276661"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Satmar Mothers</w:t>
            </w:r>
          </w:p>
        </w:tc>
        <w:tc>
          <w:tcPr>
            <w:tcW w:w="2708" w:type="dxa"/>
          </w:tcPr>
          <w:p w14:paraId="5E8F47B7"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Satmar Daughters</w:t>
            </w:r>
          </w:p>
        </w:tc>
      </w:tr>
      <w:tr w:rsidR="000D2FC2" w:rsidRPr="00381609" w14:paraId="124A102B" w14:textId="77777777" w:rsidTr="000D2FC2">
        <w:tc>
          <w:tcPr>
            <w:tcW w:w="2779" w:type="dxa"/>
          </w:tcPr>
          <w:p w14:paraId="7507C5EE"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Clausal Consequence ([az])</w:t>
            </w:r>
          </w:p>
        </w:tc>
        <w:tc>
          <w:tcPr>
            <w:tcW w:w="2663" w:type="dxa"/>
          </w:tcPr>
          <w:p w14:paraId="46412110"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1/11</w:t>
            </w:r>
          </w:p>
        </w:tc>
        <w:tc>
          <w:tcPr>
            <w:tcW w:w="2708" w:type="dxa"/>
          </w:tcPr>
          <w:p w14:paraId="4B9E4857"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4/10</w:t>
            </w:r>
          </w:p>
        </w:tc>
      </w:tr>
      <w:tr w:rsidR="000D2FC2" w:rsidRPr="00381609" w14:paraId="52378504" w14:textId="77777777" w:rsidTr="000D2FC2">
        <w:tc>
          <w:tcPr>
            <w:tcW w:w="2779" w:type="dxa"/>
          </w:tcPr>
          <w:p w14:paraId="3E5AFDF0" w14:textId="77777777" w:rsidR="000D2FC2" w:rsidRPr="001A5374" w:rsidRDefault="000D2FC2" w:rsidP="000D2FC2">
            <w:pPr>
              <w:spacing w:after="200"/>
              <w:ind w:left="0"/>
              <w:rPr>
                <w:rFonts w:ascii="Times New Roman" w:hAnsi="Times New Roman" w:cs="Times New Roman"/>
                <w:b/>
                <w:sz w:val="24"/>
                <w:szCs w:val="24"/>
                <w:lang w:bidi="he-IL"/>
              </w:rPr>
            </w:pPr>
            <w:r w:rsidRPr="001A5374">
              <w:rPr>
                <w:rFonts w:ascii="Times New Roman" w:hAnsi="Times New Roman" w:cs="Times New Roman"/>
                <w:b/>
                <w:sz w:val="24"/>
                <w:szCs w:val="24"/>
                <w:lang w:bidi="he-IL"/>
              </w:rPr>
              <w:t>Clausal Subsequence ) ([ven])</w:t>
            </w:r>
          </w:p>
        </w:tc>
        <w:tc>
          <w:tcPr>
            <w:tcW w:w="2663" w:type="dxa"/>
          </w:tcPr>
          <w:p w14:paraId="43CCC27E"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1/11</w:t>
            </w:r>
          </w:p>
        </w:tc>
        <w:tc>
          <w:tcPr>
            <w:tcW w:w="2708" w:type="dxa"/>
          </w:tcPr>
          <w:p w14:paraId="214E419A"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5/10</w:t>
            </w:r>
          </w:p>
        </w:tc>
      </w:tr>
    </w:tbl>
    <w:p w14:paraId="36F6BCA6" w14:textId="77777777" w:rsidR="000D2FC2" w:rsidRPr="00381609" w:rsidRDefault="000D2FC2" w:rsidP="000D2FC2">
      <w:pPr>
        <w:spacing w:after="0"/>
        <w:ind w:left="0"/>
        <w:rPr>
          <w:rFonts w:ascii="Times New Roman" w:hAnsi="Times New Roman" w:cs="Times New Roman"/>
          <w:sz w:val="24"/>
          <w:szCs w:val="24"/>
          <w:lang w:bidi="he-IL"/>
        </w:rPr>
      </w:pPr>
    </w:p>
    <w:p w14:paraId="32B0101C"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By now we have seen non-inversion in Hassidic New York Yiddish within a clause (Table 3, based on findings in the present corpus) and inter-clausally within one sentence (Table 4, based on the speech of Hassidic women and their daughters). The cross-sentence, discourse-related, non-inversion that our corpus elicited is a third case of non-inversion where Standard Yiddish suggests inversion. That data is presented in Table 5:</w:t>
      </w:r>
    </w:p>
    <w:p w14:paraId="2766D9EA" w14:textId="77777777" w:rsidR="000D2FC2" w:rsidRPr="00381609" w:rsidRDefault="000D2FC2" w:rsidP="000D2FC2">
      <w:pPr>
        <w:spacing w:after="0"/>
        <w:ind w:left="0"/>
        <w:rPr>
          <w:rFonts w:ascii="Times New Roman" w:hAnsi="Times New Roman" w:cs="Times New Roman"/>
          <w:sz w:val="24"/>
          <w:szCs w:val="24"/>
          <w:lang w:bidi="he-IL"/>
        </w:rPr>
      </w:pPr>
    </w:p>
    <w:p w14:paraId="2FC2B462" w14:textId="77777777" w:rsidR="000D2FC2" w:rsidRPr="00381609" w:rsidRDefault="000D2FC2" w:rsidP="000D2FC2">
      <w:pPr>
        <w:spacing w:after="0"/>
        <w:ind w:left="0"/>
        <w:rPr>
          <w:rFonts w:ascii="Times New Roman" w:hAnsi="Times New Roman" w:cs="Times New Roman"/>
          <w:bCs/>
          <w:sz w:val="24"/>
          <w:szCs w:val="24"/>
          <w:lang w:bidi="he-IL"/>
        </w:rPr>
      </w:pPr>
      <w:r w:rsidRPr="00381609">
        <w:rPr>
          <w:rFonts w:ascii="Times New Roman" w:hAnsi="Times New Roman" w:cs="Times New Roman"/>
          <w:bCs/>
          <w:sz w:val="24"/>
          <w:szCs w:val="24"/>
          <w:lang w:bidi="he-IL"/>
        </w:rPr>
        <w:t xml:space="preserve">Table 5: </w:t>
      </w:r>
      <w:r w:rsidRPr="00381609">
        <w:rPr>
          <w:rFonts w:ascii="Times New Roman" w:hAnsi="Times New Roman" w:cs="Times New Roman"/>
          <w:sz w:val="24"/>
          <w:szCs w:val="24"/>
          <w:lang w:bidi="he-IL"/>
        </w:rPr>
        <w:t>Only Inversion for Subsequence and/or Consequence</w:t>
      </w:r>
    </w:p>
    <w:tbl>
      <w:tblPr>
        <w:tblStyle w:val="TableGrid"/>
        <w:tblW w:w="0" w:type="auto"/>
        <w:tblLook w:val="04A0" w:firstRow="1" w:lastRow="0" w:firstColumn="1" w:lastColumn="0" w:noHBand="0" w:noVBand="1"/>
      </w:tblPr>
      <w:tblGrid>
        <w:gridCol w:w="3528"/>
        <w:gridCol w:w="2790"/>
      </w:tblGrid>
      <w:tr w:rsidR="000D2FC2" w:rsidRPr="00381609" w14:paraId="3E1B93D1" w14:textId="77777777" w:rsidTr="000D2FC2">
        <w:tc>
          <w:tcPr>
            <w:tcW w:w="3528" w:type="dxa"/>
          </w:tcPr>
          <w:p w14:paraId="5B8EED4A"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Informant  #1</w:t>
            </w:r>
          </w:p>
        </w:tc>
        <w:tc>
          <w:tcPr>
            <w:tcW w:w="2790" w:type="dxa"/>
          </w:tcPr>
          <w:p w14:paraId="153219FC" w14:textId="77777777" w:rsidR="000D2FC2" w:rsidRPr="00381609" w:rsidRDefault="000D2FC2" w:rsidP="000D2FC2">
            <w:pPr>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4 times</w:t>
            </w:r>
          </w:p>
        </w:tc>
      </w:tr>
      <w:tr w:rsidR="000D2FC2" w:rsidRPr="00381609" w14:paraId="1A0E3CCF" w14:textId="77777777" w:rsidTr="000D2FC2">
        <w:tc>
          <w:tcPr>
            <w:tcW w:w="3528" w:type="dxa"/>
          </w:tcPr>
          <w:p w14:paraId="43028667"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Informant  #2</w:t>
            </w:r>
          </w:p>
        </w:tc>
        <w:tc>
          <w:tcPr>
            <w:tcW w:w="2790" w:type="dxa"/>
          </w:tcPr>
          <w:p w14:paraId="52EAF037"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14 times</w:t>
            </w:r>
          </w:p>
        </w:tc>
      </w:tr>
      <w:tr w:rsidR="000D2FC2" w:rsidRPr="00381609" w14:paraId="25D4A4E6" w14:textId="77777777" w:rsidTr="000D2FC2">
        <w:tc>
          <w:tcPr>
            <w:tcW w:w="3528" w:type="dxa"/>
          </w:tcPr>
          <w:p w14:paraId="2F3F87F9"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Informant  #3</w:t>
            </w:r>
          </w:p>
        </w:tc>
        <w:tc>
          <w:tcPr>
            <w:tcW w:w="2790" w:type="dxa"/>
          </w:tcPr>
          <w:p w14:paraId="33502CD5"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4 times</w:t>
            </w:r>
          </w:p>
        </w:tc>
      </w:tr>
      <w:tr w:rsidR="000D2FC2" w:rsidRPr="00381609" w14:paraId="4CC2550C" w14:textId="77777777" w:rsidTr="000D2FC2">
        <w:tc>
          <w:tcPr>
            <w:tcW w:w="3528" w:type="dxa"/>
          </w:tcPr>
          <w:p w14:paraId="69C6C3E6"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Informant  #4</w:t>
            </w:r>
          </w:p>
        </w:tc>
        <w:tc>
          <w:tcPr>
            <w:tcW w:w="2790" w:type="dxa"/>
          </w:tcPr>
          <w:p w14:paraId="09563F2D"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5 times</w:t>
            </w:r>
          </w:p>
        </w:tc>
      </w:tr>
      <w:tr w:rsidR="000D2FC2" w:rsidRPr="00381609" w14:paraId="000BAC55" w14:textId="77777777" w:rsidTr="000D2FC2">
        <w:tc>
          <w:tcPr>
            <w:tcW w:w="3528" w:type="dxa"/>
          </w:tcPr>
          <w:p w14:paraId="564593EF"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Informant  #5</w:t>
            </w:r>
          </w:p>
        </w:tc>
        <w:tc>
          <w:tcPr>
            <w:tcW w:w="2790" w:type="dxa"/>
          </w:tcPr>
          <w:p w14:paraId="46492B37"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19 times</w:t>
            </w:r>
          </w:p>
        </w:tc>
      </w:tr>
      <w:tr w:rsidR="000D2FC2" w:rsidRPr="00381609" w14:paraId="36960EF4" w14:textId="77777777" w:rsidTr="000D2FC2">
        <w:tc>
          <w:tcPr>
            <w:tcW w:w="3528" w:type="dxa"/>
          </w:tcPr>
          <w:p w14:paraId="5ADEFA11"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Informant  #6</w:t>
            </w:r>
          </w:p>
        </w:tc>
        <w:tc>
          <w:tcPr>
            <w:tcW w:w="2790" w:type="dxa"/>
          </w:tcPr>
          <w:p w14:paraId="372C3911"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7 times</w:t>
            </w:r>
          </w:p>
        </w:tc>
      </w:tr>
      <w:tr w:rsidR="000D2FC2" w:rsidRPr="00381609" w14:paraId="0D847209" w14:textId="77777777" w:rsidTr="000D2FC2">
        <w:tc>
          <w:tcPr>
            <w:tcW w:w="3528" w:type="dxa"/>
          </w:tcPr>
          <w:p w14:paraId="35C86EF3"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Informant  #7</w:t>
            </w:r>
          </w:p>
        </w:tc>
        <w:tc>
          <w:tcPr>
            <w:tcW w:w="2790" w:type="dxa"/>
          </w:tcPr>
          <w:p w14:paraId="65551E9E"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5 times</w:t>
            </w:r>
          </w:p>
        </w:tc>
      </w:tr>
      <w:tr w:rsidR="000D2FC2" w:rsidRPr="00381609" w14:paraId="477612C5" w14:textId="77777777" w:rsidTr="000D2FC2">
        <w:tc>
          <w:tcPr>
            <w:tcW w:w="3528" w:type="dxa"/>
          </w:tcPr>
          <w:p w14:paraId="2D17868E"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Informant  #8</w:t>
            </w:r>
          </w:p>
        </w:tc>
        <w:tc>
          <w:tcPr>
            <w:tcW w:w="2790" w:type="dxa"/>
          </w:tcPr>
          <w:p w14:paraId="7A91D3C4"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6 times</w:t>
            </w:r>
          </w:p>
        </w:tc>
      </w:tr>
      <w:tr w:rsidR="000D2FC2" w:rsidRPr="00381609" w14:paraId="38644D17" w14:textId="77777777" w:rsidTr="000D2FC2">
        <w:tc>
          <w:tcPr>
            <w:tcW w:w="3528" w:type="dxa"/>
          </w:tcPr>
          <w:p w14:paraId="17BAE01E"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Informant  #9</w:t>
            </w:r>
          </w:p>
        </w:tc>
        <w:tc>
          <w:tcPr>
            <w:tcW w:w="2790" w:type="dxa"/>
          </w:tcPr>
          <w:p w14:paraId="77349C7D" w14:textId="77777777" w:rsidR="000D2FC2" w:rsidRPr="00381609" w:rsidRDefault="000D2FC2" w:rsidP="000D2FC2">
            <w:pPr>
              <w:spacing w:after="20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6 times</w:t>
            </w:r>
          </w:p>
        </w:tc>
      </w:tr>
    </w:tbl>
    <w:p w14:paraId="7AEE318F" w14:textId="77777777" w:rsidR="000D2FC2" w:rsidRPr="00381609" w:rsidRDefault="000D2FC2" w:rsidP="000D2FC2">
      <w:pPr>
        <w:spacing w:after="0"/>
        <w:ind w:left="0"/>
        <w:rPr>
          <w:rFonts w:ascii="Times New Roman" w:hAnsi="Times New Roman" w:cs="Times New Roman"/>
          <w:sz w:val="24"/>
          <w:szCs w:val="24"/>
          <w:lang w:bidi="he-IL"/>
        </w:rPr>
      </w:pPr>
    </w:p>
    <w:p w14:paraId="1EF042B9" w14:textId="77777777" w:rsidR="000D2FC2" w:rsidRPr="00381609" w:rsidRDefault="000D2FC2" w:rsidP="000D2FC2">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Table 5 shows the frequency with which inversion alone is used sentence-initially in the present corpus. On the discourse level, this inversion is an option, not a rule-bound requirement. Nevertheless, we note that two of the nine informants, (informant #2 and informant #5) account for more than half (33/50) of the cases of inversion found in this corpus; seven of the remaining informants use inversion infrequently. What we have, then, is not a rule, but it is a trend: most of these speakers steer away from using inversion alone to convey subsequence and/or consequence in a discourse.</w:t>
      </w:r>
    </w:p>
    <w:p w14:paraId="023C6BC8" w14:textId="77777777" w:rsidR="000D2FC2" w:rsidRPr="00381609" w:rsidRDefault="000D2FC2" w:rsidP="000D2FC2">
      <w:pPr>
        <w:spacing w:after="0"/>
        <w:ind w:left="0"/>
        <w:rPr>
          <w:rFonts w:ascii="Times New Roman" w:hAnsi="Times New Roman" w:cs="Times New Roman"/>
          <w:sz w:val="24"/>
          <w:szCs w:val="24"/>
          <w:lang w:bidi="he-IL"/>
        </w:rPr>
      </w:pPr>
    </w:p>
    <w:p w14:paraId="62FF9073" w14:textId="77777777" w:rsidR="000D2FC2" w:rsidRDefault="000D2FC2" w:rsidP="00E2602C">
      <w:pPr>
        <w:spacing w:after="0"/>
        <w:ind w:left="0"/>
        <w:rPr>
          <w:rFonts w:ascii="Times New Roman" w:hAnsi="Times New Roman" w:cs="Times New Roman"/>
          <w:sz w:val="24"/>
          <w:szCs w:val="24"/>
          <w:lang w:bidi="he-IL"/>
        </w:rPr>
      </w:pPr>
      <w:r w:rsidRPr="00381609">
        <w:rPr>
          <w:rFonts w:ascii="Times New Roman" w:hAnsi="Times New Roman" w:cs="Times New Roman"/>
          <w:sz w:val="24"/>
          <w:szCs w:val="24"/>
          <w:lang w:bidi="he-IL"/>
        </w:rPr>
        <w:t>In all three cases, then, within a clause, across clauses but within one sentence, and between sentences within a discourse, Yiddish, because of its topic-first nature, either demands or allows for inversion. In all of these three cases, English, a subject-first language, does not have inversion. Hassidic New York Yiddish, subjected as it is to the pressures of English, is moving away from the Yiddish norm, and towards the English norm. To be sure, this is a slow process, but</w:t>
      </w:r>
      <w:r w:rsidR="00E2602C">
        <w:rPr>
          <w:rFonts w:ascii="Times New Roman" w:hAnsi="Times New Roman" w:cs="Times New Roman"/>
          <w:sz w:val="24"/>
          <w:szCs w:val="24"/>
          <w:lang w:bidi="he-IL"/>
        </w:rPr>
        <w:t xml:space="preserve"> the indications of syntactic change a</w:t>
      </w:r>
      <w:r w:rsidRPr="00381609">
        <w:rPr>
          <w:rFonts w:ascii="Times New Roman" w:hAnsi="Times New Roman" w:cs="Times New Roman"/>
          <w:sz w:val="24"/>
          <w:szCs w:val="24"/>
          <w:lang w:bidi="he-IL"/>
        </w:rPr>
        <w:t>nd the increasing conformity of this community to English norms are evident.</w:t>
      </w:r>
    </w:p>
    <w:p w14:paraId="01557FD9" w14:textId="77777777" w:rsidR="000D2FC2" w:rsidRDefault="000D2FC2" w:rsidP="000D2FC2">
      <w:pPr>
        <w:spacing w:after="0"/>
        <w:ind w:left="0"/>
        <w:rPr>
          <w:rFonts w:ascii="Times New Roman" w:hAnsi="Times New Roman" w:cs="Times New Roman"/>
          <w:sz w:val="24"/>
          <w:szCs w:val="24"/>
          <w:lang w:bidi="he-IL"/>
        </w:rPr>
      </w:pPr>
    </w:p>
    <w:p w14:paraId="481659CF" w14:textId="77777777" w:rsidR="000D2FC2" w:rsidRPr="00381609" w:rsidRDefault="000D2FC2" w:rsidP="000D2FC2">
      <w:pPr>
        <w:spacing w:after="0"/>
        <w:ind w:left="0"/>
        <w:rPr>
          <w:rFonts w:ascii="Times New Roman" w:hAnsi="Times New Roman" w:cs="Times New Roman"/>
          <w:sz w:val="24"/>
          <w:szCs w:val="24"/>
          <w:lang w:bidi="he-IL"/>
        </w:rPr>
      </w:pPr>
    </w:p>
    <w:p w14:paraId="1C8039F6" w14:textId="77777777" w:rsidR="000D2FC2" w:rsidRPr="00381609" w:rsidRDefault="000D2FC2" w:rsidP="000D2FC2">
      <w:pPr>
        <w:spacing w:after="0"/>
        <w:ind w:left="0"/>
        <w:rPr>
          <w:rFonts w:ascii="Times New Roman" w:hAnsi="Times New Roman" w:cs="Times New Roman"/>
          <w:b/>
          <w:sz w:val="24"/>
          <w:szCs w:val="24"/>
        </w:rPr>
      </w:pPr>
      <w:r w:rsidRPr="00381609">
        <w:rPr>
          <w:rFonts w:ascii="Times New Roman" w:hAnsi="Times New Roman" w:cs="Times New Roman"/>
          <w:b/>
          <w:sz w:val="24"/>
          <w:szCs w:val="24"/>
        </w:rPr>
        <w:lastRenderedPageBreak/>
        <w:t>References</w:t>
      </w:r>
    </w:p>
    <w:p w14:paraId="7E3C568C" w14:textId="77777777" w:rsidR="000D2FC2" w:rsidRPr="00381609" w:rsidRDefault="000D2FC2" w:rsidP="000D2FC2">
      <w:pPr>
        <w:spacing w:after="0"/>
        <w:ind w:left="0"/>
        <w:rPr>
          <w:rFonts w:ascii="Times New Roman" w:hAnsi="Times New Roman" w:cs="Times New Roman"/>
          <w:b/>
          <w:sz w:val="24"/>
          <w:szCs w:val="24"/>
          <w:lang w:bidi="he-IL"/>
        </w:rPr>
      </w:pPr>
    </w:p>
    <w:p w14:paraId="6BD1444C" w14:textId="77777777" w:rsidR="000D2FC2" w:rsidRPr="00071D7F" w:rsidRDefault="000D2FC2" w:rsidP="000D2FC2">
      <w:pPr>
        <w:spacing w:after="0"/>
        <w:ind w:left="360" w:hanging="360"/>
        <w:rPr>
          <w:rFonts w:ascii="Times New Roman" w:hAnsi="Times New Roman" w:cs="Times New Roman"/>
          <w:sz w:val="24"/>
          <w:szCs w:val="24"/>
        </w:rPr>
      </w:pPr>
      <w:r w:rsidRPr="00BF5A3B">
        <w:rPr>
          <w:rFonts w:ascii="Times New Roman" w:hAnsi="Times New Roman" w:cs="Times New Roman"/>
          <w:sz w:val="24"/>
          <w:szCs w:val="24"/>
        </w:rPr>
        <w:t xml:space="preserve">Abugov, </w:t>
      </w:r>
      <w:r w:rsidRPr="004902FA">
        <w:rPr>
          <w:rFonts w:ascii="Times New Roman" w:hAnsi="Times New Roman" w:cs="Times New Roman"/>
          <w:sz w:val="24"/>
          <w:szCs w:val="24"/>
        </w:rPr>
        <w:t>Netta &amp;</w:t>
      </w:r>
      <w:r w:rsidRPr="00CE3576">
        <w:rPr>
          <w:rFonts w:ascii="Times New Roman" w:hAnsi="Times New Roman" w:cs="Times New Roman"/>
          <w:sz w:val="24"/>
          <w:szCs w:val="24"/>
        </w:rPr>
        <w:t xml:space="preserve"> Ravid, Dorit. </w:t>
      </w:r>
      <w:r w:rsidR="00573AC2">
        <w:rPr>
          <w:rFonts w:ascii="Times New Roman" w:hAnsi="Times New Roman" w:cs="Times New Roman"/>
          <w:sz w:val="24"/>
          <w:szCs w:val="24"/>
        </w:rPr>
        <w:t xml:space="preserve"> 2014. </w:t>
      </w:r>
      <w:r w:rsidR="009708EB">
        <w:rPr>
          <w:rFonts w:asciiTheme="majorBidi" w:hAnsiTheme="majorBidi" w:cstheme="majorBidi"/>
          <w:sz w:val="24"/>
          <w:szCs w:val="24"/>
          <w:lang w:val="en"/>
        </w:rPr>
        <w:t>Noun p</w:t>
      </w:r>
      <w:r w:rsidR="000D7A33" w:rsidRPr="000D7A33">
        <w:rPr>
          <w:rFonts w:asciiTheme="majorBidi" w:hAnsiTheme="majorBidi" w:cstheme="majorBidi"/>
          <w:sz w:val="24"/>
          <w:szCs w:val="24"/>
          <w:lang w:val="en"/>
        </w:rPr>
        <w:t>lurals in Israeli Hasidic Yiddish: a psycholinguistic perspective</w:t>
      </w:r>
      <w:r w:rsidR="000D7A33">
        <w:t>.</w:t>
      </w:r>
      <w:r w:rsidR="009708EB">
        <w:t xml:space="preserve"> </w:t>
      </w:r>
      <w:r w:rsidR="000D7A33">
        <w:t xml:space="preserve"> </w:t>
      </w:r>
      <w:r w:rsidR="00071D7F" w:rsidRPr="009708EB">
        <w:rPr>
          <w:rFonts w:asciiTheme="majorBidi" w:hAnsiTheme="majorBidi" w:cstheme="majorBidi"/>
          <w:sz w:val="24"/>
          <w:szCs w:val="24"/>
        </w:rPr>
        <w:t>In</w:t>
      </w:r>
      <w:r w:rsidR="00071D7F">
        <w:t xml:space="preserve"> </w:t>
      </w:r>
      <w:r w:rsidR="00071D7F" w:rsidRPr="00573AC2">
        <w:rPr>
          <w:rFonts w:asciiTheme="majorBidi" w:hAnsiTheme="majorBidi" w:cstheme="majorBidi"/>
        </w:rPr>
        <w:t>Marion</w:t>
      </w:r>
      <w:r w:rsidR="00071D7F">
        <w:t xml:space="preserve"> </w:t>
      </w:r>
      <w:r w:rsidR="00071D7F" w:rsidRPr="00573AC2">
        <w:rPr>
          <w:rFonts w:asciiTheme="majorBidi" w:hAnsiTheme="majorBidi" w:cstheme="majorBidi"/>
          <w:sz w:val="24"/>
          <w:szCs w:val="24"/>
        </w:rPr>
        <w:t>Aptroot and Bjorn Hansen (eds.)</w:t>
      </w:r>
      <w:r w:rsidR="00071D7F">
        <w:t xml:space="preserve">, </w:t>
      </w:r>
      <w:r w:rsidR="000D7A33">
        <w:rPr>
          <w:rFonts w:asciiTheme="majorBidi" w:hAnsiTheme="majorBidi" w:cstheme="majorBidi"/>
          <w:i/>
          <w:iCs/>
          <w:sz w:val="24"/>
          <w:szCs w:val="24"/>
        </w:rPr>
        <w:t>Yiddish Language S</w:t>
      </w:r>
      <w:r w:rsidR="000D7A33" w:rsidRPr="000D7A33">
        <w:rPr>
          <w:rFonts w:asciiTheme="majorBidi" w:hAnsiTheme="majorBidi" w:cstheme="majorBidi"/>
          <w:i/>
          <w:iCs/>
          <w:sz w:val="24"/>
          <w:szCs w:val="24"/>
        </w:rPr>
        <w:t>tructures</w:t>
      </w:r>
      <w:r w:rsidR="000D7A33">
        <w:rPr>
          <w:i/>
          <w:iCs/>
        </w:rPr>
        <w:t xml:space="preserve">. </w:t>
      </w:r>
      <w:r w:rsidR="00573AC2" w:rsidRPr="00573AC2">
        <w:rPr>
          <w:rFonts w:asciiTheme="majorBidi" w:hAnsiTheme="majorBidi" w:cstheme="majorBidi"/>
          <w:sz w:val="24"/>
          <w:szCs w:val="24"/>
        </w:rPr>
        <w:t>Berlin</w:t>
      </w:r>
      <w:r w:rsidR="00573AC2" w:rsidRPr="00573AC2">
        <w:t>:</w:t>
      </w:r>
      <w:r w:rsidR="00573AC2">
        <w:rPr>
          <w:i/>
          <w:iCs/>
        </w:rPr>
        <w:t xml:space="preserve"> </w:t>
      </w:r>
      <w:r w:rsidR="00573AC2">
        <w:rPr>
          <w:rFonts w:asciiTheme="majorBidi" w:hAnsiTheme="majorBidi" w:cstheme="majorBidi"/>
          <w:sz w:val="24"/>
          <w:szCs w:val="24"/>
          <w:lang w:val="en"/>
        </w:rPr>
        <w:t>De Gruyter Mouton</w:t>
      </w:r>
      <w:r w:rsidR="00573AC2">
        <w:rPr>
          <w:lang w:val="en"/>
        </w:rPr>
        <w:t>.</w:t>
      </w:r>
    </w:p>
    <w:p w14:paraId="56361929" w14:textId="77777777" w:rsidR="000D2FC2" w:rsidRDefault="000D2FC2" w:rsidP="000D2FC2">
      <w:pPr>
        <w:spacing w:after="0"/>
        <w:ind w:left="360" w:hanging="360"/>
        <w:rPr>
          <w:rFonts w:ascii="Times New Roman" w:hAnsi="Times New Roman" w:cs="Times New Roman"/>
          <w:bCs/>
          <w:i/>
          <w:iCs/>
          <w:sz w:val="24"/>
          <w:szCs w:val="24"/>
        </w:rPr>
      </w:pPr>
      <w:r w:rsidRPr="009F2BBD">
        <w:rPr>
          <w:rFonts w:ascii="Times New Roman" w:hAnsi="Times New Roman" w:cs="Times New Roman"/>
          <w:sz w:val="24"/>
          <w:szCs w:val="24"/>
        </w:rPr>
        <w:t>Assouline, Dalit. 2010. The emergence of two first person plural pronouns in Haredi Jerusalemite Yiddish.</w:t>
      </w:r>
      <w:r w:rsidRPr="009F2BBD">
        <w:rPr>
          <w:rFonts w:ascii="Times New Roman" w:hAnsi="Times New Roman" w:cs="Times New Roman"/>
          <w:i/>
          <w:iCs/>
          <w:sz w:val="24"/>
          <w:szCs w:val="24"/>
        </w:rPr>
        <w:t xml:space="preserve"> Journal of Germanic Linguistics </w:t>
      </w:r>
      <w:r w:rsidRPr="009F2BBD">
        <w:rPr>
          <w:rFonts w:ascii="Times New Roman" w:hAnsi="Times New Roman" w:cs="Times New Roman"/>
          <w:sz w:val="24"/>
          <w:szCs w:val="24"/>
        </w:rPr>
        <w:t>22(1): 1-22</w:t>
      </w:r>
      <w:r w:rsidRPr="009F2BBD">
        <w:rPr>
          <w:rFonts w:ascii="Times New Roman" w:hAnsi="Times New Roman" w:cs="Times New Roman"/>
          <w:i/>
          <w:iCs/>
          <w:sz w:val="24"/>
          <w:szCs w:val="24"/>
        </w:rPr>
        <w:t>.</w:t>
      </w:r>
      <w:r w:rsidRPr="001A5374">
        <w:rPr>
          <w:rFonts w:ascii="Times New Roman" w:hAnsi="Times New Roman" w:cs="Times New Roman"/>
          <w:bCs/>
          <w:i/>
          <w:iCs/>
          <w:sz w:val="24"/>
          <w:szCs w:val="24"/>
        </w:rPr>
        <w:t> </w:t>
      </w:r>
    </w:p>
    <w:p w14:paraId="747015FB" w14:textId="77777777" w:rsidR="00407DB6" w:rsidRPr="00CA2666" w:rsidRDefault="00C109CD" w:rsidP="000D2FC2">
      <w:pPr>
        <w:spacing w:after="0"/>
        <w:ind w:left="360" w:hanging="360"/>
        <w:rPr>
          <w:rFonts w:ascii="Times New Roman" w:hAnsi="Times New Roman" w:cs="Times New Roman"/>
          <w:bCs/>
          <w:sz w:val="24"/>
          <w:szCs w:val="24"/>
        </w:rPr>
      </w:pPr>
      <w:r>
        <w:rPr>
          <w:rFonts w:ascii="Times New Roman" w:hAnsi="Times New Roman" w:cs="Times New Roman"/>
          <w:bCs/>
          <w:sz w:val="24"/>
          <w:szCs w:val="24"/>
        </w:rPr>
        <w:t>Assouline, Dalit</w:t>
      </w:r>
      <w:r w:rsidR="00407DB6">
        <w:rPr>
          <w:rFonts w:ascii="Times New Roman" w:hAnsi="Times New Roman" w:cs="Times New Roman"/>
          <w:bCs/>
          <w:sz w:val="24"/>
          <w:szCs w:val="24"/>
        </w:rPr>
        <w:t xml:space="preserve">. 2014. </w:t>
      </w:r>
      <w:r w:rsidR="00407DB6" w:rsidRPr="00407DB6">
        <w:rPr>
          <w:rFonts w:asciiTheme="majorBidi" w:hAnsiTheme="majorBidi" w:cstheme="majorBidi"/>
          <w:b/>
          <w:bCs/>
          <w:color w:val="555555"/>
          <w:sz w:val="24"/>
          <w:szCs w:val="24"/>
        </w:rPr>
        <w:t>Veiling knowledge:</w:t>
      </w:r>
      <w:r w:rsidR="00407DB6">
        <w:rPr>
          <w:rFonts w:asciiTheme="majorBidi" w:hAnsiTheme="majorBidi" w:cstheme="majorBidi"/>
          <w:color w:val="555555"/>
          <w:sz w:val="24"/>
          <w:szCs w:val="24"/>
        </w:rPr>
        <w:t xml:space="preserve"> </w:t>
      </w:r>
      <w:r w:rsidR="00407DB6" w:rsidRPr="00407DB6">
        <w:rPr>
          <w:rFonts w:asciiTheme="majorBidi" w:hAnsiTheme="majorBidi" w:cstheme="majorBidi"/>
          <w:color w:val="000000"/>
          <w:sz w:val="24"/>
          <w:szCs w:val="24"/>
        </w:rPr>
        <w:t>Hebrew sources in the Yiddish sermons of Ultra-Orthodox women</w:t>
      </w:r>
      <w:r w:rsidR="00407DB6">
        <w:rPr>
          <w:rFonts w:ascii="Garamond" w:hAnsi="Garamond"/>
          <w:b/>
          <w:bCs/>
          <w:color w:val="000000"/>
        </w:rPr>
        <w:t xml:space="preserve">. </w:t>
      </w:r>
      <w:r w:rsidR="00407DB6" w:rsidRPr="00407DB6">
        <w:rPr>
          <w:rFonts w:asciiTheme="majorBidi" w:hAnsiTheme="majorBidi" w:cstheme="majorBidi"/>
          <w:b/>
          <w:bCs/>
          <w:i/>
          <w:iCs/>
          <w:color w:val="555555"/>
          <w:sz w:val="24"/>
          <w:szCs w:val="24"/>
        </w:rPr>
        <w:t>International Journal of the Sociology of Language</w:t>
      </w:r>
      <w:r w:rsidR="00407DB6" w:rsidRPr="00CA2666">
        <w:rPr>
          <w:rFonts w:asciiTheme="majorBidi" w:hAnsiTheme="majorBidi" w:cstheme="majorBidi"/>
          <w:b/>
          <w:bCs/>
          <w:i/>
          <w:iCs/>
          <w:color w:val="555555"/>
          <w:sz w:val="24"/>
          <w:szCs w:val="24"/>
        </w:rPr>
        <w:t xml:space="preserve"> </w:t>
      </w:r>
      <w:r w:rsidR="00CA2666" w:rsidRPr="00CA2666">
        <w:rPr>
          <w:rFonts w:asciiTheme="majorBidi" w:hAnsiTheme="majorBidi" w:cstheme="majorBidi"/>
          <w:b/>
          <w:bCs/>
          <w:color w:val="555555"/>
          <w:sz w:val="24"/>
          <w:szCs w:val="24"/>
        </w:rPr>
        <w:t>226, 163-188.</w:t>
      </w:r>
    </w:p>
    <w:p w14:paraId="0B082118" w14:textId="77777777" w:rsidR="0019434C" w:rsidRPr="0019434C" w:rsidRDefault="0019434C" w:rsidP="000D2FC2">
      <w:pPr>
        <w:spacing w:after="0"/>
        <w:ind w:left="360" w:hanging="360"/>
        <w:rPr>
          <w:rFonts w:ascii="Times New Roman" w:hAnsi="Times New Roman" w:cs="Times New Roman"/>
          <w:bCs/>
          <w:sz w:val="24"/>
          <w:szCs w:val="24"/>
        </w:rPr>
      </w:pPr>
      <w:r>
        <w:rPr>
          <w:rFonts w:ascii="Times New Roman" w:hAnsi="Times New Roman" w:cs="Times New Roman"/>
          <w:bCs/>
          <w:sz w:val="24"/>
          <w:szCs w:val="24"/>
        </w:rPr>
        <w:t xml:space="preserve">Blakemore, Diane. 1989. Denial and contrast: A relevance theoretic analysis of </w:t>
      </w:r>
      <w:r w:rsidRPr="0019434C">
        <w:rPr>
          <w:rFonts w:ascii="Times New Roman" w:hAnsi="Times New Roman" w:cs="Times New Roman"/>
          <w:bCs/>
          <w:i/>
          <w:iCs/>
          <w:sz w:val="24"/>
          <w:szCs w:val="24"/>
        </w:rPr>
        <w:t>but</w:t>
      </w:r>
      <w:r>
        <w:rPr>
          <w:rFonts w:ascii="Times New Roman" w:hAnsi="Times New Roman" w:cs="Times New Roman"/>
          <w:bCs/>
          <w:sz w:val="24"/>
          <w:szCs w:val="24"/>
        </w:rPr>
        <w:t xml:space="preserve">. </w:t>
      </w:r>
      <w:r w:rsidRPr="0019434C">
        <w:rPr>
          <w:rFonts w:ascii="Times New Roman" w:hAnsi="Times New Roman" w:cs="Times New Roman"/>
          <w:bCs/>
          <w:i/>
          <w:iCs/>
          <w:sz w:val="24"/>
          <w:szCs w:val="24"/>
        </w:rPr>
        <w:t>Linguistics and Philosophy</w:t>
      </w:r>
      <w:r>
        <w:rPr>
          <w:rFonts w:ascii="Times New Roman" w:hAnsi="Times New Roman" w:cs="Times New Roman"/>
          <w:bCs/>
          <w:sz w:val="24"/>
          <w:szCs w:val="24"/>
        </w:rPr>
        <w:t xml:space="preserve"> 12:15-37. </w:t>
      </w:r>
    </w:p>
    <w:p w14:paraId="51EA4034" w14:textId="77777777" w:rsidR="000D2FC2" w:rsidRPr="00EB4260" w:rsidRDefault="000D2FC2" w:rsidP="000D2FC2">
      <w:pPr>
        <w:spacing w:after="0"/>
        <w:ind w:left="360" w:hanging="360"/>
        <w:rPr>
          <w:rFonts w:ascii="Times New Roman" w:hAnsi="Times New Roman" w:cs="Times New Roman"/>
          <w:sz w:val="24"/>
          <w:szCs w:val="24"/>
          <w:lang w:val="en"/>
        </w:rPr>
      </w:pPr>
      <w:r w:rsidRPr="00BF5A3B">
        <w:rPr>
          <w:rFonts w:ascii="Times New Roman" w:hAnsi="Times New Roman" w:cs="Times New Roman"/>
          <w:sz w:val="24"/>
          <w:szCs w:val="24"/>
        </w:rPr>
        <w:t xml:space="preserve">Brody, Jill. 1987. </w:t>
      </w:r>
      <w:r w:rsidRPr="004902FA">
        <w:rPr>
          <w:rFonts w:ascii="Times New Roman" w:hAnsi="Times New Roman" w:cs="Times New Roman"/>
          <w:sz w:val="24"/>
          <w:szCs w:val="24"/>
          <w:lang w:val="en"/>
        </w:rPr>
        <w:t>Particles b</w:t>
      </w:r>
      <w:r w:rsidRPr="00CE3576">
        <w:rPr>
          <w:rFonts w:ascii="Times New Roman" w:hAnsi="Times New Roman" w:cs="Times New Roman"/>
          <w:sz w:val="24"/>
          <w:szCs w:val="24"/>
          <w:lang w:val="en"/>
        </w:rPr>
        <w:t xml:space="preserve">orrowed from Spanish as </w:t>
      </w:r>
      <w:r w:rsidRPr="00FE0376">
        <w:rPr>
          <w:rFonts w:ascii="Times New Roman" w:hAnsi="Times New Roman" w:cs="Times New Roman"/>
          <w:sz w:val="24"/>
          <w:szCs w:val="24"/>
          <w:lang w:val="en"/>
        </w:rPr>
        <w:t>d</w:t>
      </w:r>
      <w:r w:rsidRPr="00A907A9">
        <w:rPr>
          <w:rFonts w:ascii="Times New Roman" w:hAnsi="Times New Roman" w:cs="Times New Roman"/>
          <w:sz w:val="24"/>
          <w:szCs w:val="24"/>
          <w:lang w:val="en"/>
        </w:rPr>
        <w:t xml:space="preserve">iscourse </w:t>
      </w:r>
      <w:r w:rsidRPr="00796A6A">
        <w:rPr>
          <w:rFonts w:ascii="Times New Roman" w:hAnsi="Times New Roman" w:cs="Times New Roman"/>
          <w:sz w:val="24"/>
          <w:szCs w:val="24"/>
          <w:lang w:val="en"/>
        </w:rPr>
        <w:t>markers in Mayan l</w:t>
      </w:r>
      <w:r w:rsidRPr="00CD48EA">
        <w:rPr>
          <w:rFonts w:ascii="Times New Roman" w:hAnsi="Times New Roman" w:cs="Times New Roman"/>
          <w:sz w:val="24"/>
          <w:szCs w:val="24"/>
          <w:lang w:val="en"/>
        </w:rPr>
        <w:t>anguages.</w:t>
      </w:r>
      <w:r w:rsidRPr="00CD48EA">
        <w:rPr>
          <w:rFonts w:ascii="Times New Roman" w:hAnsi="Times New Roman" w:cs="Times New Roman"/>
          <w:sz w:val="24"/>
          <w:szCs w:val="24"/>
          <w:lang w:val="en"/>
        </w:rPr>
        <w:tab/>
      </w:r>
      <w:r w:rsidRPr="00CD48EA">
        <w:rPr>
          <w:rStyle w:val="HTMLCite"/>
          <w:rFonts w:ascii="Times New Roman" w:hAnsi="Times New Roman" w:cs="Times New Roman"/>
          <w:sz w:val="24"/>
          <w:szCs w:val="24"/>
          <w:lang w:val="en"/>
        </w:rPr>
        <w:t>Anthropological Linguistics</w:t>
      </w:r>
      <w:r w:rsidRPr="004227DD">
        <w:rPr>
          <w:rFonts w:ascii="Times New Roman" w:hAnsi="Times New Roman" w:cs="Times New Roman"/>
          <w:sz w:val="24"/>
          <w:szCs w:val="24"/>
          <w:lang w:val="en"/>
        </w:rPr>
        <w:t xml:space="preserve"> 29</w:t>
      </w:r>
      <w:r w:rsidRPr="006E2959">
        <w:rPr>
          <w:rFonts w:ascii="Times New Roman" w:hAnsi="Times New Roman" w:cs="Times New Roman"/>
          <w:sz w:val="24"/>
          <w:szCs w:val="24"/>
          <w:lang w:val="en"/>
        </w:rPr>
        <w:t>(4): 507-521.</w:t>
      </w:r>
    </w:p>
    <w:p w14:paraId="22ADE45B" w14:textId="77777777" w:rsidR="000D2FC2" w:rsidRPr="009F2BBD" w:rsidRDefault="000D2FC2" w:rsidP="000D2FC2">
      <w:pPr>
        <w:spacing w:after="0"/>
        <w:ind w:left="360" w:hanging="360"/>
        <w:rPr>
          <w:rFonts w:ascii="Times New Roman" w:eastAsia="Times New Roman" w:hAnsi="Times New Roman" w:cs="Times New Roman"/>
          <w:kern w:val="36"/>
          <w:sz w:val="24"/>
          <w:szCs w:val="24"/>
          <w:lang w:val="en"/>
        </w:rPr>
      </w:pPr>
      <w:r w:rsidRPr="00EB4260">
        <w:rPr>
          <w:rFonts w:ascii="Times New Roman" w:hAnsi="Times New Roman" w:cs="Times New Roman"/>
          <w:sz w:val="24"/>
          <w:szCs w:val="24"/>
          <w:lang w:val="en"/>
        </w:rPr>
        <w:t xml:space="preserve">Fuller, Janet. 2006. </w:t>
      </w:r>
      <w:r w:rsidRPr="009F2BBD">
        <w:rPr>
          <w:rFonts w:ascii="Times New Roman" w:eastAsia="Times New Roman" w:hAnsi="Times New Roman" w:cs="Times New Roman"/>
          <w:kern w:val="36"/>
          <w:sz w:val="24"/>
          <w:szCs w:val="24"/>
          <w:lang w:val="en"/>
        </w:rPr>
        <w:t xml:space="preserve">The principle of pragmatic detachability in borrowing: English-origin discourse markers in Pennsylvania German. </w:t>
      </w:r>
      <w:r w:rsidRPr="009F2BBD">
        <w:rPr>
          <w:rFonts w:ascii="Times New Roman" w:eastAsia="Times New Roman" w:hAnsi="Times New Roman" w:cs="Times New Roman"/>
          <w:i/>
          <w:iCs/>
          <w:kern w:val="36"/>
          <w:sz w:val="24"/>
          <w:szCs w:val="24"/>
          <w:lang w:val="en"/>
        </w:rPr>
        <w:t>Linguistics</w:t>
      </w:r>
      <w:r w:rsidRPr="009F2BBD">
        <w:rPr>
          <w:rFonts w:ascii="Times New Roman" w:eastAsia="Times New Roman" w:hAnsi="Times New Roman" w:cs="Times New Roman"/>
          <w:kern w:val="36"/>
          <w:sz w:val="24"/>
          <w:szCs w:val="24"/>
          <w:lang w:val="en"/>
        </w:rPr>
        <w:t xml:space="preserve"> 39(2):351-69.</w:t>
      </w:r>
    </w:p>
    <w:p w14:paraId="041E4C42" w14:textId="77777777" w:rsidR="000D2FC2" w:rsidRPr="009F2BBD" w:rsidRDefault="000D2FC2" w:rsidP="000D2FC2">
      <w:pPr>
        <w:spacing w:after="0"/>
        <w:ind w:left="360" w:hanging="360"/>
        <w:rPr>
          <w:rFonts w:ascii="Times New Roman" w:eastAsia="Times New Roman" w:hAnsi="Times New Roman" w:cs="Times New Roman"/>
          <w:sz w:val="24"/>
          <w:szCs w:val="24"/>
          <w:lang w:val="en"/>
        </w:rPr>
      </w:pPr>
      <w:r w:rsidRPr="009F2BBD">
        <w:rPr>
          <w:rFonts w:ascii="Times New Roman" w:eastAsia="Times New Roman" w:hAnsi="Times New Roman" w:cs="Times New Roman"/>
          <w:sz w:val="24"/>
          <w:szCs w:val="24"/>
          <w:lang w:val="en"/>
        </w:rPr>
        <w:t xml:space="preserve">Heine, Bernd &amp; Kuteva, Tania. 2005. </w:t>
      </w:r>
      <w:r w:rsidRPr="009F2BBD">
        <w:rPr>
          <w:rFonts w:ascii="Times New Roman" w:eastAsia="Times New Roman" w:hAnsi="Times New Roman" w:cs="Times New Roman"/>
          <w:i/>
          <w:iCs/>
          <w:sz w:val="24"/>
          <w:szCs w:val="24"/>
          <w:lang w:val="en"/>
        </w:rPr>
        <w:t>Language Contact and Grammatical Change</w:t>
      </w:r>
      <w:r w:rsidRPr="009F2BBD">
        <w:rPr>
          <w:rFonts w:ascii="Times New Roman" w:eastAsia="Times New Roman" w:hAnsi="Times New Roman" w:cs="Times New Roman"/>
          <w:sz w:val="24"/>
          <w:szCs w:val="24"/>
          <w:lang w:val="en"/>
        </w:rPr>
        <w:t>. New York: Cambridge University Press.</w:t>
      </w:r>
    </w:p>
    <w:p w14:paraId="1960213F" w14:textId="77777777" w:rsidR="000D2FC2" w:rsidRPr="009F2BBD" w:rsidRDefault="000D2FC2" w:rsidP="000D2FC2">
      <w:pPr>
        <w:spacing w:after="0"/>
        <w:ind w:left="360" w:hanging="360"/>
        <w:rPr>
          <w:rStyle w:val="st1"/>
          <w:rFonts w:ascii="Times New Roman" w:hAnsi="Times New Roman" w:cs="Times New Roman"/>
          <w:sz w:val="24"/>
          <w:szCs w:val="24"/>
        </w:rPr>
      </w:pPr>
      <w:r w:rsidRPr="009F2BBD">
        <w:rPr>
          <w:rFonts w:ascii="Times New Roman" w:eastAsia="Times New Roman" w:hAnsi="Times New Roman" w:cs="Times New Roman"/>
          <w:sz w:val="24"/>
          <w:szCs w:val="24"/>
          <w:lang w:val="en"/>
        </w:rPr>
        <w:t xml:space="preserve">Jacobs, Neil, Ellen </w:t>
      </w:r>
      <w:r w:rsidRPr="009F2BBD">
        <w:rPr>
          <w:rStyle w:val="st1"/>
          <w:rFonts w:ascii="Times New Roman" w:hAnsi="Times New Roman" w:cs="Times New Roman"/>
          <w:sz w:val="24"/>
          <w:szCs w:val="24"/>
        </w:rPr>
        <w:t xml:space="preserve">Prince &amp; Johan van der Auwera. 1994. Yiddish. In Ekkehard König &amp; Johan van der Auwera (eds.), The </w:t>
      </w:r>
      <w:r w:rsidRPr="009F2BBD">
        <w:rPr>
          <w:rStyle w:val="st1"/>
          <w:rFonts w:ascii="Times New Roman" w:hAnsi="Times New Roman" w:cs="Times New Roman"/>
          <w:i/>
          <w:iCs/>
          <w:sz w:val="24"/>
          <w:szCs w:val="24"/>
        </w:rPr>
        <w:t>Germanic Languages</w:t>
      </w:r>
      <w:r w:rsidRPr="009F2BBD">
        <w:rPr>
          <w:rStyle w:val="st1"/>
          <w:rFonts w:ascii="Times New Roman" w:hAnsi="Times New Roman" w:cs="Times New Roman"/>
          <w:sz w:val="24"/>
          <w:szCs w:val="24"/>
        </w:rPr>
        <w:t>, 409-411. New York: Routledge.</w:t>
      </w:r>
    </w:p>
    <w:p w14:paraId="17E83A3E" w14:textId="77777777" w:rsidR="000D2FC2" w:rsidRPr="009F2BBD" w:rsidRDefault="000D2FC2" w:rsidP="000D2FC2">
      <w:pPr>
        <w:spacing w:after="0"/>
        <w:ind w:left="360" w:hanging="360"/>
        <w:rPr>
          <w:rStyle w:val="st1"/>
          <w:rFonts w:ascii="Times New Roman" w:hAnsi="Times New Roman" w:cs="Times New Roman"/>
          <w:sz w:val="24"/>
          <w:szCs w:val="24"/>
        </w:rPr>
      </w:pPr>
      <w:r w:rsidRPr="009F2BBD">
        <w:rPr>
          <w:rStyle w:val="st1"/>
          <w:rFonts w:ascii="Times New Roman" w:hAnsi="Times New Roman" w:cs="Times New Roman"/>
          <w:sz w:val="24"/>
          <w:szCs w:val="24"/>
        </w:rPr>
        <w:t xml:space="preserve">Jacobs, Neil. 2005. </w:t>
      </w:r>
      <w:r w:rsidRPr="009F2BBD">
        <w:rPr>
          <w:rStyle w:val="st1"/>
          <w:rFonts w:ascii="Times New Roman" w:hAnsi="Times New Roman" w:cs="Times New Roman"/>
          <w:i/>
          <w:iCs/>
          <w:sz w:val="24"/>
          <w:szCs w:val="24"/>
        </w:rPr>
        <w:t>Yiddish</w:t>
      </w:r>
      <w:r w:rsidRPr="009F2BBD">
        <w:rPr>
          <w:rStyle w:val="st1"/>
          <w:rFonts w:ascii="Times New Roman" w:hAnsi="Times New Roman" w:cs="Times New Roman"/>
          <w:sz w:val="24"/>
          <w:szCs w:val="24"/>
        </w:rPr>
        <w:t>. New York: Cambridge University Press.</w:t>
      </w:r>
    </w:p>
    <w:p w14:paraId="430F1385" w14:textId="77777777" w:rsidR="000D2FC2" w:rsidRPr="009F2BBD" w:rsidRDefault="000D2FC2" w:rsidP="000D2FC2">
      <w:pPr>
        <w:spacing w:after="0"/>
        <w:ind w:left="360" w:hanging="360"/>
        <w:rPr>
          <w:rStyle w:val="st1"/>
          <w:rFonts w:ascii="Times New Roman" w:hAnsi="Times New Roman" w:cs="Times New Roman"/>
          <w:sz w:val="24"/>
          <w:szCs w:val="24"/>
        </w:rPr>
      </w:pPr>
      <w:r w:rsidRPr="009F2BBD">
        <w:rPr>
          <w:rStyle w:val="st1"/>
          <w:rFonts w:ascii="Times New Roman" w:hAnsi="Times New Roman" w:cs="Times New Roman"/>
          <w:sz w:val="24"/>
          <w:szCs w:val="24"/>
        </w:rPr>
        <w:t xml:space="preserve">Jucker, Andreas &amp; Yael Ziv. 1998. </w:t>
      </w:r>
      <w:r w:rsidRPr="009F2BBD">
        <w:rPr>
          <w:rStyle w:val="st1"/>
          <w:rFonts w:ascii="Times New Roman" w:hAnsi="Times New Roman" w:cs="Times New Roman"/>
          <w:i/>
          <w:iCs/>
          <w:sz w:val="24"/>
          <w:szCs w:val="24"/>
        </w:rPr>
        <w:t>Discourse Markers: Descriptions and Theory</w:t>
      </w:r>
      <w:r w:rsidRPr="009F2BBD">
        <w:rPr>
          <w:rStyle w:val="st1"/>
          <w:rFonts w:ascii="Times New Roman" w:hAnsi="Times New Roman" w:cs="Times New Roman"/>
          <w:sz w:val="24"/>
          <w:szCs w:val="24"/>
        </w:rPr>
        <w:t xml:space="preserve">. Amsterdam: John </w:t>
      </w:r>
      <w:r w:rsidRPr="009F2BBD">
        <w:rPr>
          <w:rStyle w:val="st1"/>
          <w:rFonts w:ascii="Times New Roman" w:hAnsi="Times New Roman" w:cs="Times New Roman"/>
          <w:sz w:val="24"/>
          <w:szCs w:val="24"/>
        </w:rPr>
        <w:tab/>
        <w:t>Benjamins.</w:t>
      </w:r>
    </w:p>
    <w:p w14:paraId="346CBB98" w14:textId="77777777" w:rsidR="000D2FC2" w:rsidRPr="009F2BBD" w:rsidRDefault="000D2FC2" w:rsidP="000D2FC2">
      <w:pPr>
        <w:spacing w:after="0"/>
        <w:ind w:left="360" w:hanging="360"/>
        <w:rPr>
          <w:rStyle w:val="st1"/>
          <w:rFonts w:ascii="Times New Roman" w:hAnsi="Times New Roman" w:cs="Times New Roman"/>
          <w:sz w:val="24"/>
          <w:szCs w:val="24"/>
        </w:rPr>
      </w:pPr>
      <w:r w:rsidRPr="009F2BBD">
        <w:rPr>
          <w:rStyle w:val="st1"/>
          <w:rFonts w:ascii="Times New Roman" w:hAnsi="Times New Roman" w:cs="Times New Roman"/>
          <w:sz w:val="24"/>
          <w:szCs w:val="24"/>
        </w:rPr>
        <w:t xml:space="preserve">Kahan Newman, Zelda. 1982. </w:t>
      </w:r>
      <w:r w:rsidRPr="009F2BBD">
        <w:rPr>
          <w:rStyle w:val="st1"/>
          <w:rFonts w:ascii="Times New Roman" w:hAnsi="Times New Roman" w:cs="Times New Roman"/>
          <w:i/>
          <w:iCs/>
          <w:sz w:val="24"/>
          <w:szCs w:val="24"/>
        </w:rPr>
        <w:t>An Annotation of Aizik Zaretski’s Praktishe Yidishe Gramatik.</w:t>
      </w:r>
      <w:r w:rsidRPr="009F2BBD">
        <w:rPr>
          <w:rStyle w:val="st1"/>
          <w:rFonts w:ascii="Times New Roman" w:hAnsi="Times New Roman" w:cs="Times New Roman"/>
          <w:sz w:val="24"/>
          <w:szCs w:val="24"/>
        </w:rPr>
        <w:t xml:space="preserve"> Ann Arbor, Michigan: University of Michigan dissertation.</w:t>
      </w:r>
    </w:p>
    <w:p w14:paraId="4A658DBC" w14:textId="77777777" w:rsidR="000D2FC2" w:rsidRPr="009F2BBD" w:rsidRDefault="000D2FC2" w:rsidP="000D2FC2">
      <w:pPr>
        <w:spacing w:after="0"/>
        <w:ind w:left="360" w:hanging="360"/>
        <w:rPr>
          <w:rStyle w:val="st1"/>
          <w:rFonts w:ascii="Times New Roman" w:hAnsi="Times New Roman" w:cs="Times New Roman"/>
          <w:sz w:val="24"/>
          <w:szCs w:val="24"/>
        </w:rPr>
      </w:pPr>
      <w:r w:rsidRPr="009F2BBD">
        <w:rPr>
          <w:rStyle w:val="st1"/>
          <w:rFonts w:ascii="Times New Roman" w:hAnsi="Times New Roman" w:cs="Times New Roman"/>
          <w:sz w:val="24"/>
          <w:szCs w:val="24"/>
        </w:rPr>
        <w:t>Kahan Newman, Zelda.</w:t>
      </w:r>
      <w:r w:rsidRPr="009F2BBD" w:rsidDel="00300770">
        <w:rPr>
          <w:rStyle w:val="st1"/>
          <w:rFonts w:ascii="Times New Roman" w:hAnsi="Times New Roman" w:cs="Times New Roman"/>
          <w:sz w:val="24"/>
          <w:szCs w:val="24"/>
        </w:rPr>
        <w:t xml:space="preserve"> </w:t>
      </w:r>
      <w:r w:rsidRPr="009F2BBD">
        <w:rPr>
          <w:rStyle w:val="st1"/>
          <w:rFonts w:ascii="Times New Roman" w:hAnsi="Times New Roman" w:cs="Times New Roman"/>
          <w:sz w:val="24"/>
          <w:szCs w:val="24"/>
        </w:rPr>
        <w:t xml:space="preserve">1988. The discoursal </w:t>
      </w:r>
      <w:r w:rsidRPr="009F2BBD">
        <w:rPr>
          <w:rStyle w:val="st1"/>
          <w:rFonts w:ascii="Times New Roman" w:hAnsi="Times New Roman" w:cs="Times New Roman"/>
          <w:i/>
          <w:iCs/>
          <w:sz w:val="24"/>
          <w:szCs w:val="24"/>
        </w:rPr>
        <w:t>iz</w:t>
      </w:r>
      <w:r w:rsidRPr="009F2BBD">
        <w:rPr>
          <w:rStyle w:val="st1"/>
          <w:rFonts w:ascii="Times New Roman" w:hAnsi="Times New Roman" w:cs="Times New Roman"/>
          <w:sz w:val="24"/>
          <w:szCs w:val="24"/>
        </w:rPr>
        <w:t xml:space="preserve"> of Yiddish. In Tobin Yishai (ed.), </w:t>
      </w:r>
      <w:r w:rsidRPr="009F2BBD">
        <w:rPr>
          <w:rStyle w:val="st1"/>
          <w:rFonts w:ascii="Times New Roman" w:hAnsi="Times New Roman" w:cs="Times New Roman"/>
          <w:i/>
          <w:iCs/>
          <w:sz w:val="24"/>
          <w:szCs w:val="24"/>
        </w:rPr>
        <w:t>The Prague School and</w:t>
      </w:r>
      <w:r w:rsidRPr="009F2BBD">
        <w:rPr>
          <w:rStyle w:val="st1"/>
          <w:rFonts w:ascii="Times New Roman" w:hAnsi="Times New Roman" w:cs="Times New Roman"/>
          <w:sz w:val="24"/>
          <w:szCs w:val="24"/>
        </w:rPr>
        <w:t xml:space="preserve"> </w:t>
      </w:r>
      <w:r w:rsidRPr="009F2BBD">
        <w:rPr>
          <w:rStyle w:val="st1"/>
          <w:rFonts w:ascii="Times New Roman" w:hAnsi="Times New Roman" w:cs="Times New Roman"/>
          <w:i/>
          <w:iCs/>
          <w:sz w:val="24"/>
          <w:szCs w:val="24"/>
        </w:rPr>
        <w:t>Its Legacy</w:t>
      </w:r>
      <w:r w:rsidRPr="009F2BBD">
        <w:rPr>
          <w:rStyle w:val="st1"/>
          <w:rFonts w:ascii="Times New Roman" w:hAnsi="Times New Roman" w:cs="Times New Roman"/>
          <w:sz w:val="24"/>
          <w:szCs w:val="24"/>
        </w:rPr>
        <w:t>. Amsterdam: John Benjamins.</w:t>
      </w:r>
    </w:p>
    <w:p w14:paraId="34FB4522" w14:textId="77777777" w:rsidR="000D2FC2" w:rsidRPr="004902FA" w:rsidRDefault="000D2FC2" w:rsidP="000D2FC2">
      <w:pPr>
        <w:spacing w:after="0"/>
        <w:ind w:left="360" w:hanging="360"/>
        <w:rPr>
          <w:rStyle w:val="st1"/>
          <w:rFonts w:ascii="Times New Roman" w:hAnsi="Times New Roman" w:cs="Times New Roman"/>
          <w:sz w:val="24"/>
          <w:szCs w:val="24"/>
        </w:rPr>
      </w:pPr>
      <w:r w:rsidRPr="009F2BBD">
        <w:rPr>
          <w:rStyle w:val="st1"/>
          <w:rFonts w:ascii="Times New Roman" w:hAnsi="Times New Roman" w:cs="Times New Roman"/>
          <w:sz w:val="24"/>
          <w:szCs w:val="24"/>
        </w:rPr>
        <w:t xml:space="preserve">Kahan Newman, Zelda. 2000. The Jewish sound of speech: Talmudic chant, Yiddish intonation and the </w:t>
      </w:r>
      <w:r w:rsidRPr="009F2BBD">
        <w:rPr>
          <w:rStyle w:val="st1"/>
          <w:rFonts w:ascii="Times New Roman" w:hAnsi="Times New Roman" w:cs="Times New Roman"/>
          <w:sz w:val="24"/>
          <w:szCs w:val="24"/>
        </w:rPr>
        <w:tab/>
        <w:t xml:space="preserve">origins of early Ashkenaz. </w:t>
      </w:r>
      <w:r w:rsidRPr="00002107">
        <w:rPr>
          <w:rStyle w:val="Emphasis"/>
          <w:rFonts w:ascii="Times New Roman" w:hAnsi="Times New Roman" w:cs="Times New Roman"/>
          <w:sz w:val="24"/>
          <w:szCs w:val="24"/>
        </w:rPr>
        <w:t>Jewish</w:t>
      </w:r>
      <w:r w:rsidRPr="001A5374">
        <w:rPr>
          <w:rStyle w:val="st1"/>
          <w:rFonts w:ascii="Times New Roman" w:hAnsi="Times New Roman" w:cs="Times New Roman"/>
          <w:iCs/>
          <w:sz w:val="24"/>
          <w:szCs w:val="24"/>
        </w:rPr>
        <w:t xml:space="preserve"> </w:t>
      </w:r>
      <w:r w:rsidRPr="00BF5A3B">
        <w:rPr>
          <w:rStyle w:val="st1"/>
          <w:rFonts w:ascii="Times New Roman" w:hAnsi="Times New Roman" w:cs="Times New Roman"/>
          <w:i/>
          <w:iCs/>
          <w:sz w:val="24"/>
          <w:szCs w:val="24"/>
        </w:rPr>
        <w:t>Quarterly Review</w:t>
      </w:r>
      <w:r w:rsidRPr="004902FA">
        <w:rPr>
          <w:rStyle w:val="st1"/>
          <w:rFonts w:ascii="Times New Roman" w:hAnsi="Times New Roman" w:cs="Times New Roman"/>
          <w:sz w:val="24"/>
          <w:szCs w:val="24"/>
        </w:rPr>
        <w:t xml:space="preserve"> 90: 293–336.</w:t>
      </w:r>
    </w:p>
    <w:p w14:paraId="2697E90B" w14:textId="77777777" w:rsidR="000D2FC2" w:rsidRPr="00CE3576" w:rsidRDefault="000D2FC2" w:rsidP="000D2FC2">
      <w:pPr>
        <w:spacing w:after="0"/>
        <w:ind w:left="360" w:hanging="360"/>
        <w:rPr>
          <w:rStyle w:val="st1"/>
          <w:rFonts w:ascii="Times New Roman" w:hAnsi="Times New Roman" w:cs="Times New Roman"/>
          <w:sz w:val="24"/>
          <w:szCs w:val="24"/>
        </w:rPr>
      </w:pPr>
      <w:r w:rsidRPr="004902FA">
        <w:rPr>
          <w:rStyle w:val="st1"/>
          <w:rFonts w:ascii="Times New Roman" w:hAnsi="Times New Roman" w:cs="Times New Roman"/>
          <w:sz w:val="24"/>
          <w:szCs w:val="24"/>
        </w:rPr>
        <w:t xml:space="preserve">Katz, Dovid. 1987. </w:t>
      </w:r>
      <w:r w:rsidRPr="00CE3576">
        <w:rPr>
          <w:rStyle w:val="st1"/>
          <w:rFonts w:ascii="Times New Roman" w:hAnsi="Times New Roman" w:cs="Times New Roman"/>
          <w:i/>
          <w:iCs/>
          <w:sz w:val="24"/>
          <w:szCs w:val="24"/>
        </w:rPr>
        <w:t>Grammar of the Yiddish Language</w:t>
      </w:r>
      <w:r w:rsidRPr="00CE3576">
        <w:rPr>
          <w:rStyle w:val="st1"/>
          <w:rFonts w:ascii="Times New Roman" w:hAnsi="Times New Roman" w:cs="Times New Roman"/>
          <w:sz w:val="24"/>
          <w:szCs w:val="24"/>
        </w:rPr>
        <w:t>. London: Duckworth.</w:t>
      </w:r>
    </w:p>
    <w:p w14:paraId="2CD40D9C" w14:textId="77777777" w:rsidR="000D2FC2" w:rsidRPr="00796A6A" w:rsidRDefault="000D2FC2" w:rsidP="000D2FC2">
      <w:pPr>
        <w:spacing w:after="0"/>
        <w:ind w:left="360" w:hanging="360"/>
        <w:rPr>
          <w:rFonts w:ascii="Times New Roman" w:hAnsi="Times New Roman" w:cs="Times New Roman"/>
          <w:sz w:val="24"/>
          <w:szCs w:val="24"/>
          <w:lang w:val="en"/>
        </w:rPr>
      </w:pPr>
      <w:r w:rsidRPr="00FE0376">
        <w:rPr>
          <w:rStyle w:val="st1"/>
          <w:rFonts w:ascii="Times New Roman" w:hAnsi="Times New Roman" w:cs="Times New Roman"/>
          <w:sz w:val="24"/>
          <w:szCs w:val="24"/>
        </w:rPr>
        <w:t xml:space="preserve">Krogh, Steffen. 2012. </w:t>
      </w:r>
      <w:r w:rsidRPr="00002107">
        <w:rPr>
          <w:rStyle w:val="Strong"/>
          <w:rFonts w:ascii="Times New Roman" w:hAnsi="Times New Roman" w:cs="Times New Roman"/>
          <w:b w:val="0"/>
          <w:sz w:val="24"/>
          <w:szCs w:val="24"/>
          <w:lang w:val="en"/>
        </w:rPr>
        <w:t>How Satmarish is Haredi Satmar Yiddish?</w:t>
      </w:r>
      <w:r w:rsidRPr="00BF5A3B">
        <w:rPr>
          <w:rStyle w:val="Strong"/>
          <w:rFonts w:ascii="Times New Roman" w:hAnsi="Times New Roman" w:cs="Times New Roman"/>
          <w:b w:val="0"/>
          <w:sz w:val="24"/>
          <w:szCs w:val="24"/>
          <w:lang w:val="en"/>
        </w:rPr>
        <w:t xml:space="preserve"> In</w:t>
      </w:r>
      <w:r w:rsidRPr="00BF5A3B">
        <w:rPr>
          <w:rFonts w:ascii="Times New Roman" w:hAnsi="Times New Roman" w:cs="Times New Roman"/>
          <w:sz w:val="24"/>
          <w:szCs w:val="24"/>
          <w:lang w:val="en"/>
        </w:rPr>
        <w:t xml:space="preserve"> </w:t>
      </w:r>
      <w:r w:rsidRPr="004902FA">
        <w:rPr>
          <w:rFonts w:ascii="Times New Roman" w:hAnsi="Times New Roman" w:cs="Times New Roman"/>
          <w:sz w:val="24"/>
          <w:szCs w:val="24"/>
          <w:lang w:val="en"/>
        </w:rPr>
        <w:t xml:space="preserve">Marion Aptroot, Efrat Gal-Ed, Roland Gruschka &amp; Simon Neuberg (eds.), </w:t>
      </w:r>
      <w:r w:rsidRPr="00A907A9">
        <w:rPr>
          <w:rFonts w:ascii="Times New Roman" w:hAnsi="Times New Roman" w:cs="Times New Roman"/>
          <w:i/>
          <w:iCs/>
          <w:sz w:val="24"/>
          <w:szCs w:val="24"/>
          <w:lang w:val="en"/>
        </w:rPr>
        <w:t>Yiddish Studies Today</w:t>
      </w:r>
      <w:r w:rsidRPr="00A907A9">
        <w:rPr>
          <w:rFonts w:ascii="Times New Roman" w:hAnsi="Times New Roman" w:cs="Times New Roman"/>
          <w:sz w:val="24"/>
          <w:szCs w:val="24"/>
          <w:lang w:val="en"/>
        </w:rPr>
        <w:t>,</w:t>
      </w:r>
      <w:r w:rsidRPr="00796A6A">
        <w:rPr>
          <w:rFonts w:ascii="Times New Roman" w:hAnsi="Times New Roman" w:cs="Times New Roman"/>
          <w:sz w:val="24"/>
          <w:szCs w:val="24"/>
          <w:lang w:val="en"/>
        </w:rPr>
        <w:t xml:space="preserve"> 483-506. Düsseldorf : Düsseldorf University Press.</w:t>
      </w:r>
    </w:p>
    <w:p w14:paraId="5E1ADF81" w14:textId="77777777" w:rsidR="000D2FC2" w:rsidRPr="00CD48EA" w:rsidRDefault="000D2FC2" w:rsidP="000D2FC2">
      <w:pPr>
        <w:spacing w:after="0"/>
        <w:ind w:left="360" w:hanging="360"/>
        <w:rPr>
          <w:rFonts w:ascii="Times New Roman" w:hAnsi="Times New Roman" w:cs="Times New Roman"/>
          <w:sz w:val="24"/>
          <w:szCs w:val="24"/>
          <w:lang w:val="en"/>
        </w:rPr>
      </w:pPr>
      <w:r w:rsidRPr="00796A6A">
        <w:rPr>
          <w:rFonts w:ascii="Times New Roman" w:hAnsi="Times New Roman" w:cs="Times New Roman"/>
          <w:sz w:val="24"/>
          <w:szCs w:val="24"/>
          <w:lang w:val="en"/>
        </w:rPr>
        <w:t xml:space="preserve">Mark, Yudel. 1970. </w:t>
      </w:r>
      <w:r w:rsidRPr="00796A6A">
        <w:rPr>
          <w:rFonts w:ascii="Times New Roman" w:hAnsi="Times New Roman" w:cs="Times New Roman"/>
          <w:i/>
          <w:iCs/>
          <w:sz w:val="24"/>
          <w:szCs w:val="24"/>
          <w:lang w:val="en"/>
        </w:rPr>
        <w:t>Gramatik fun der Yidisher Klal Shprakh</w:t>
      </w:r>
      <w:r w:rsidRPr="00CD48EA">
        <w:rPr>
          <w:rFonts w:ascii="Times New Roman" w:hAnsi="Times New Roman" w:cs="Times New Roman"/>
          <w:sz w:val="24"/>
          <w:szCs w:val="24"/>
          <w:lang w:val="en"/>
        </w:rPr>
        <w:t>. New York: Alveltlikher Yidisher Kultur Kongres.</w:t>
      </w:r>
    </w:p>
    <w:p w14:paraId="47FD3CCB" w14:textId="77777777" w:rsidR="000D2FC2" w:rsidRPr="00EB4260" w:rsidRDefault="000D2FC2" w:rsidP="000D2FC2">
      <w:pPr>
        <w:spacing w:after="0"/>
        <w:ind w:left="360" w:hanging="360"/>
        <w:rPr>
          <w:rFonts w:ascii="Times New Roman" w:hAnsi="Times New Roman" w:cs="Times New Roman"/>
          <w:sz w:val="24"/>
          <w:szCs w:val="24"/>
          <w:lang w:val="en"/>
        </w:rPr>
      </w:pPr>
      <w:r w:rsidRPr="004227DD">
        <w:rPr>
          <w:rFonts w:ascii="Times New Roman" w:hAnsi="Times New Roman" w:cs="Times New Roman"/>
          <w:sz w:val="24"/>
          <w:szCs w:val="24"/>
          <w:lang w:val="en"/>
        </w:rPr>
        <w:t xml:space="preserve">Markish, Peretz. 1966. </w:t>
      </w:r>
      <w:r w:rsidRPr="006E2959">
        <w:rPr>
          <w:rFonts w:ascii="Times New Roman" w:hAnsi="Times New Roman" w:cs="Times New Roman"/>
          <w:i/>
          <w:iCs/>
          <w:sz w:val="24"/>
          <w:szCs w:val="24"/>
          <w:lang w:val="en"/>
        </w:rPr>
        <w:t>Trot fun Doyres</w:t>
      </w:r>
      <w:r w:rsidRPr="006E2959">
        <w:rPr>
          <w:rFonts w:ascii="Times New Roman" w:hAnsi="Times New Roman" w:cs="Times New Roman"/>
          <w:sz w:val="24"/>
          <w:szCs w:val="24"/>
          <w:lang w:val="en"/>
        </w:rPr>
        <w:t xml:space="preserve">. Moscow: </w:t>
      </w:r>
      <w:r w:rsidRPr="00EB4260">
        <w:rPr>
          <w:rFonts w:ascii="Times New Roman" w:hAnsi="Times New Roman" w:cs="Times New Roman"/>
          <w:sz w:val="24"/>
          <w:szCs w:val="24"/>
          <w:lang w:val="en"/>
        </w:rPr>
        <w:t>Sovyetski Pisatyel.</w:t>
      </w:r>
    </w:p>
    <w:p w14:paraId="591204EC" w14:textId="77777777" w:rsidR="000D2FC2" w:rsidRPr="001A5374" w:rsidRDefault="000D2FC2" w:rsidP="000D2FC2">
      <w:pPr>
        <w:spacing w:after="0"/>
        <w:ind w:left="360" w:hanging="360"/>
        <w:rPr>
          <w:rFonts w:ascii="Times" w:hAnsi="Times" w:cs="Times New Roman"/>
          <w:sz w:val="24"/>
          <w:szCs w:val="24"/>
          <w:lang w:val="en-GB"/>
        </w:rPr>
      </w:pPr>
      <w:r w:rsidRPr="00EB4260">
        <w:rPr>
          <w:rFonts w:ascii="Times New Roman" w:hAnsi="Times New Roman" w:cs="Times New Roman"/>
          <w:sz w:val="24"/>
          <w:szCs w:val="24"/>
          <w:lang w:val="en"/>
        </w:rPr>
        <w:t xml:space="preserve">Maschler, Yael. 1994. </w:t>
      </w:r>
      <w:hyperlink r:id="rId8" w:history="1">
        <w:r w:rsidRPr="004902FA">
          <w:rPr>
            <w:rFonts w:ascii="Times New Roman" w:hAnsi="Times New Roman" w:cs="Times New Roman"/>
            <w:sz w:val="24"/>
            <w:szCs w:val="24"/>
          </w:rPr>
          <w:t>Metalanguaging and</w:t>
        </w:r>
        <w:r w:rsidRPr="001A5374">
          <w:rPr>
            <w:rFonts w:ascii="Times New Roman" w:hAnsi="Times New Roman" w:cs="Times New Roman"/>
            <w:bCs/>
            <w:sz w:val="24"/>
            <w:szCs w:val="24"/>
          </w:rPr>
          <w:t xml:space="preserve"> </w:t>
        </w:r>
        <w:r w:rsidRPr="004902FA">
          <w:rPr>
            <w:rFonts w:ascii="Times New Roman" w:hAnsi="Times New Roman" w:cs="Times New Roman"/>
            <w:sz w:val="24"/>
            <w:szCs w:val="24"/>
          </w:rPr>
          <w:t>discourse markers in bilingual conversation</w:t>
        </w:r>
      </w:hyperlink>
      <w:r w:rsidRPr="00BF5A3B">
        <w:rPr>
          <w:rFonts w:ascii="Times New Roman" w:hAnsi="Times New Roman" w:cs="Times New Roman"/>
          <w:sz w:val="24"/>
          <w:szCs w:val="24"/>
          <w:lang w:val="en-GB"/>
        </w:rPr>
        <w:t xml:space="preserve">. </w:t>
      </w:r>
      <w:r w:rsidRPr="001A5374">
        <w:rPr>
          <w:rFonts w:ascii="Times" w:hAnsi="Times"/>
          <w:i/>
          <w:sz w:val="24"/>
          <w:szCs w:val="24"/>
        </w:rPr>
        <w:t>Language in Society</w:t>
      </w:r>
      <w:r w:rsidRPr="001A5374">
        <w:rPr>
          <w:rFonts w:ascii="Times" w:hAnsi="Times" w:cs="Times New Roman"/>
          <w:sz w:val="24"/>
          <w:szCs w:val="24"/>
          <w:lang w:val="en-GB"/>
        </w:rPr>
        <w:t xml:space="preserve"> 23(3): 325-366.</w:t>
      </w:r>
    </w:p>
    <w:p w14:paraId="2353AF06" w14:textId="77777777" w:rsidR="000D2FC2" w:rsidRPr="004227DD" w:rsidRDefault="000D2FC2" w:rsidP="000D2FC2">
      <w:pPr>
        <w:spacing w:after="0"/>
        <w:ind w:left="360" w:hanging="360"/>
        <w:rPr>
          <w:rFonts w:ascii="Times New Roman" w:hAnsi="Times New Roman" w:cs="Times New Roman"/>
          <w:i/>
          <w:iCs/>
          <w:sz w:val="24"/>
          <w:szCs w:val="24"/>
        </w:rPr>
      </w:pPr>
      <w:r w:rsidRPr="00CE3576">
        <w:rPr>
          <w:rFonts w:ascii="Times New Roman" w:hAnsi="Times New Roman" w:cs="Times New Roman"/>
          <w:sz w:val="24"/>
          <w:szCs w:val="24"/>
          <w:lang w:val="en"/>
        </w:rPr>
        <w:t>Maschler, Yael</w:t>
      </w:r>
      <w:r w:rsidRPr="00A907A9">
        <w:rPr>
          <w:rFonts w:ascii="Times New Roman" w:hAnsi="Times New Roman" w:cs="Times New Roman"/>
          <w:sz w:val="24"/>
          <w:szCs w:val="24"/>
          <w:lang w:val="en-GB"/>
        </w:rPr>
        <w:t xml:space="preserve">. 2000. </w:t>
      </w:r>
      <w:r w:rsidRPr="00796A6A">
        <w:rPr>
          <w:rFonts w:ascii="Times New Roman" w:hAnsi="Times New Roman" w:cs="Times New Roman"/>
          <w:sz w:val="24"/>
          <w:szCs w:val="24"/>
        </w:rPr>
        <w:t>Discourse markers in Hebrew English bilingual conversation twelve years later.</w:t>
      </w:r>
      <w:r w:rsidRPr="00796A6A">
        <w:rPr>
          <w:rFonts w:ascii="Times New Roman" w:hAnsi="Times New Roman" w:cs="Times New Roman"/>
          <w:sz w:val="24"/>
          <w:szCs w:val="24"/>
        </w:rPr>
        <w:tab/>
      </w:r>
      <w:r w:rsidRPr="00796A6A">
        <w:rPr>
          <w:rFonts w:ascii="Times New Roman" w:hAnsi="Times New Roman" w:cs="Times New Roman"/>
          <w:i/>
          <w:iCs/>
          <w:sz w:val="24"/>
          <w:szCs w:val="24"/>
        </w:rPr>
        <w:t xml:space="preserve">International Journal of Bilingualism </w:t>
      </w:r>
      <w:r w:rsidRPr="00CD48EA">
        <w:rPr>
          <w:rFonts w:ascii="Times New Roman" w:hAnsi="Times New Roman" w:cs="Times New Roman"/>
          <w:sz w:val="24"/>
          <w:szCs w:val="24"/>
        </w:rPr>
        <w:t>4(4):</w:t>
      </w:r>
      <w:r w:rsidRPr="00CD48EA">
        <w:rPr>
          <w:rFonts w:ascii="Times New Roman" w:hAnsi="Times New Roman" w:cs="Times New Roman"/>
          <w:i/>
          <w:iCs/>
          <w:sz w:val="24"/>
          <w:szCs w:val="24"/>
        </w:rPr>
        <w:t xml:space="preserve"> </w:t>
      </w:r>
      <w:r w:rsidRPr="00CD48EA">
        <w:rPr>
          <w:rFonts w:ascii="Times New Roman" w:hAnsi="Times New Roman" w:cs="Times New Roman"/>
          <w:sz w:val="24"/>
          <w:szCs w:val="24"/>
        </w:rPr>
        <w:t>529-61</w:t>
      </w:r>
      <w:r w:rsidRPr="004227DD">
        <w:rPr>
          <w:rFonts w:ascii="Times New Roman" w:hAnsi="Times New Roman" w:cs="Times New Roman"/>
          <w:i/>
          <w:iCs/>
          <w:sz w:val="24"/>
          <w:szCs w:val="24"/>
        </w:rPr>
        <w:t>.</w:t>
      </w:r>
    </w:p>
    <w:p w14:paraId="5C6E3220" w14:textId="77777777" w:rsidR="000D2FC2" w:rsidRPr="009F2BBD" w:rsidRDefault="000D2FC2" w:rsidP="000D2FC2">
      <w:pPr>
        <w:spacing w:after="0"/>
        <w:ind w:left="360" w:hanging="360"/>
        <w:rPr>
          <w:rFonts w:ascii="Times New Roman" w:hAnsi="Times New Roman" w:cs="Times New Roman"/>
          <w:sz w:val="24"/>
          <w:szCs w:val="24"/>
          <w:lang w:val="en"/>
        </w:rPr>
      </w:pPr>
      <w:r w:rsidRPr="006E2959">
        <w:rPr>
          <w:rFonts w:ascii="Times New Roman" w:hAnsi="Times New Roman" w:cs="Times New Roman"/>
          <w:sz w:val="24"/>
          <w:szCs w:val="24"/>
        </w:rPr>
        <w:t xml:space="preserve">Matras, Yaron. 1998. </w:t>
      </w:r>
      <w:r w:rsidRPr="00EB4260">
        <w:rPr>
          <w:rFonts w:ascii="Times New Roman" w:hAnsi="Times New Roman" w:cs="Times New Roman"/>
          <w:sz w:val="24"/>
          <w:szCs w:val="24"/>
          <w:lang w:val="en"/>
        </w:rPr>
        <w:t xml:space="preserve">Utterance modifiers and universals of grammatical borrowing. </w:t>
      </w:r>
      <w:r w:rsidRPr="009F2BBD">
        <w:rPr>
          <w:rFonts w:ascii="Times New Roman" w:hAnsi="Times New Roman" w:cs="Times New Roman"/>
          <w:i/>
          <w:iCs/>
          <w:sz w:val="24"/>
          <w:szCs w:val="24"/>
          <w:lang w:val="en"/>
        </w:rPr>
        <w:t>Linguistics</w:t>
      </w:r>
      <w:r w:rsidRPr="009F2BBD">
        <w:rPr>
          <w:rFonts w:ascii="Times New Roman" w:hAnsi="Times New Roman" w:cs="Times New Roman"/>
          <w:sz w:val="24"/>
          <w:szCs w:val="24"/>
          <w:lang w:val="en"/>
        </w:rPr>
        <w:t xml:space="preserve"> 36(2): 281-331.</w:t>
      </w:r>
    </w:p>
    <w:p w14:paraId="0A85D144" w14:textId="77777777" w:rsidR="000D2FC2" w:rsidRPr="009F2BBD" w:rsidRDefault="000D2FC2" w:rsidP="000D2FC2">
      <w:pPr>
        <w:spacing w:after="0"/>
        <w:ind w:left="360" w:hanging="360"/>
        <w:rPr>
          <w:rFonts w:ascii="Times New Roman" w:hAnsi="Times New Roman" w:cs="Times New Roman"/>
          <w:kern w:val="36"/>
          <w:sz w:val="24"/>
          <w:szCs w:val="24"/>
          <w:lang w:val="en"/>
        </w:rPr>
      </w:pPr>
      <w:r w:rsidRPr="009F2BBD">
        <w:rPr>
          <w:rFonts w:ascii="Times New Roman" w:hAnsi="Times New Roman" w:cs="Times New Roman"/>
          <w:sz w:val="24"/>
          <w:szCs w:val="24"/>
        </w:rPr>
        <w:t>Matras, Yaron</w:t>
      </w:r>
      <w:r w:rsidRPr="009F2BBD">
        <w:rPr>
          <w:rFonts w:ascii="Times New Roman" w:hAnsi="Times New Roman" w:cs="Times New Roman"/>
          <w:sz w:val="24"/>
          <w:szCs w:val="24"/>
          <w:lang w:val="en"/>
        </w:rPr>
        <w:t xml:space="preserve">. 2000. </w:t>
      </w:r>
      <w:r w:rsidRPr="009F2BBD">
        <w:rPr>
          <w:rFonts w:ascii="Times New Roman" w:hAnsi="Times New Roman" w:cs="Times New Roman"/>
          <w:kern w:val="36"/>
          <w:sz w:val="24"/>
          <w:szCs w:val="24"/>
          <w:lang w:val="en"/>
        </w:rPr>
        <w:t xml:space="preserve">Fusion and the cognitive basis for bilingual discourse markers. </w:t>
      </w:r>
      <w:r w:rsidRPr="009F2BBD">
        <w:rPr>
          <w:rFonts w:ascii="Times New Roman" w:hAnsi="Times New Roman" w:cs="Times New Roman"/>
          <w:i/>
          <w:iCs/>
          <w:kern w:val="36"/>
          <w:sz w:val="24"/>
          <w:szCs w:val="24"/>
          <w:lang w:val="en"/>
        </w:rPr>
        <w:t>International</w:t>
      </w:r>
      <w:r w:rsidRPr="009F2BBD">
        <w:rPr>
          <w:rFonts w:ascii="Times New Roman" w:hAnsi="Times New Roman" w:cs="Times New Roman"/>
          <w:kern w:val="36"/>
          <w:sz w:val="24"/>
          <w:szCs w:val="24"/>
          <w:lang w:val="en"/>
        </w:rPr>
        <w:t xml:space="preserve"> </w:t>
      </w:r>
      <w:r w:rsidRPr="009F2BBD">
        <w:rPr>
          <w:rFonts w:ascii="Times New Roman" w:hAnsi="Times New Roman" w:cs="Times New Roman"/>
          <w:i/>
          <w:iCs/>
          <w:kern w:val="36"/>
          <w:sz w:val="24"/>
          <w:szCs w:val="24"/>
          <w:lang w:val="en"/>
        </w:rPr>
        <w:t>Journal of Bilingualism</w:t>
      </w:r>
      <w:r w:rsidRPr="009F2BBD">
        <w:rPr>
          <w:rFonts w:ascii="Times New Roman" w:hAnsi="Times New Roman" w:cs="Times New Roman"/>
          <w:kern w:val="36"/>
          <w:sz w:val="24"/>
          <w:szCs w:val="24"/>
          <w:lang w:val="en"/>
        </w:rPr>
        <w:t xml:space="preserve"> 4(4): 505-28.</w:t>
      </w:r>
    </w:p>
    <w:p w14:paraId="4AB9D6CC" w14:textId="77777777" w:rsidR="000D2FC2" w:rsidRPr="004902FA" w:rsidRDefault="000D2FC2" w:rsidP="000D2FC2">
      <w:pPr>
        <w:spacing w:after="0"/>
        <w:ind w:left="360" w:hanging="360"/>
        <w:rPr>
          <w:rFonts w:ascii="Times New Roman" w:hAnsi="Times New Roman" w:cs="Times New Roman"/>
          <w:kern w:val="36"/>
          <w:sz w:val="24"/>
          <w:szCs w:val="24"/>
          <w:lang w:val="en"/>
        </w:rPr>
      </w:pPr>
      <w:r w:rsidRPr="009F2BBD">
        <w:rPr>
          <w:rFonts w:ascii="Times New Roman" w:hAnsi="Times New Roman" w:cs="Times New Roman"/>
          <w:sz w:val="24"/>
          <w:szCs w:val="24"/>
        </w:rPr>
        <w:t>Matras, Yaron</w:t>
      </w:r>
      <w:r w:rsidRPr="001A5374">
        <w:rPr>
          <w:rFonts w:ascii="Times New Roman" w:hAnsi="Times New Roman" w:cs="Times New Roman"/>
          <w:bCs/>
          <w:kern w:val="36"/>
          <w:sz w:val="24"/>
          <w:szCs w:val="24"/>
          <w:lang w:val="en"/>
        </w:rPr>
        <w:t xml:space="preserve">. </w:t>
      </w:r>
      <w:r w:rsidRPr="00BF5A3B">
        <w:rPr>
          <w:rFonts w:ascii="Times New Roman" w:hAnsi="Times New Roman" w:cs="Times New Roman"/>
          <w:kern w:val="36"/>
          <w:sz w:val="24"/>
          <w:szCs w:val="24"/>
          <w:lang w:val="en"/>
        </w:rPr>
        <w:t>2009</w:t>
      </w:r>
      <w:r w:rsidRPr="004902FA">
        <w:rPr>
          <w:rFonts w:ascii="Times New Roman" w:hAnsi="Times New Roman" w:cs="Times New Roman"/>
          <w:i/>
          <w:iCs/>
          <w:kern w:val="36"/>
          <w:sz w:val="24"/>
          <w:szCs w:val="24"/>
          <w:lang w:val="en"/>
        </w:rPr>
        <w:t>. Language Contact</w:t>
      </w:r>
      <w:r w:rsidRPr="004902FA">
        <w:rPr>
          <w:rFonts w:ascii="Times New Roman" w:hAnsi="Times New Roman" w:cs="Times New Roman"/>
          <w:kern w:val="36"/>
          <w:sz w:val="24"/>
          <w:szCs w:val="24"/>
          <w:lang w:val="en"/>
        </w:rPr>
        <w:t>. New York: Cambridge University Press.</w:t>
      </w:r>
    </w:p>
    <w:p w14:paraId="567239AF" w14:textId="77777777" w:rsidR="000D2FC2" w:rsidRPr="009F2BBD" w:rsidRDefault="000D2FC2" w:rsidP="000D2FC2">
      <w:pPr>
        <w:autoSpaceDE w:val="0"/>
        <w:autoSpaceDN w:val="0"/>
        <w:adjustRightInd w:val="0"/>
        <w:spacing w:after="0"/>
        <w:ind w:left="360" w:hanging="360"/>
        <w:rPr>
          <w:rFonts w:ascii="Times New Roman" w:hAnsi="Times New Roman" w:cs="Times New Roman"/>
          <w:sz w:val="24"/>
          <w:szCs w:val="24"/>
        </w:rPr>
      </w:pPr>
      <w:r w:rsidRPr="004902FA">
        <w:rPr>
          <w:rFonts w:ascii="Times New Roman" w:hAnsi="Times New Roman" w:cs="Times New Roman"/>
          <w:sz w:val="24"/>
          <w:szCs w:val="24"/>
        </w:rPr>
        <w:t>P</w:t>
      </w:r>
      <w:r w:rsidRPr="00CE3576">
        <w:rPr>
          <w:rFonts w:ascii="Times New Roman" w:hAnsi="Times New Roman" w:cs="Times New Roman"/>
          <w:sz w:val="24"/>
          <w:szCs w:val="24"/>
        </w:rPr>
        <w:t>rince, Ellen. 1981.</w:t>
      </w:r>
      <w:r w:rsidRPr="001A5374">
        <w:rPr>
          <w:rFonts w:ascii="Times New Roman" w:hAnsi="Times New Roman" w:cs="Times New Roman"/>
          <w:bCs/>
          <w:sz w:val="24"/>
          <w:szCs w:val="24"/>
        </w:rPr>
        <w:t xml:space="preserve"> </w:t>
      </w:r>
      <w:r w:rsidRPr="00BF5A3B">
        <w:rPr>
          <w:rFonts w:ascii="Times New Roman" w:hAnsi="Times New Roman" w:cs="Times New Roman"/>
          <w:sz w:val="24"/>
          <w:szCs w:val="24"/>
        </w:rPr>
        <w:t xml:space="preserve">Topicalization, </w:t>
      </w:r>
      <w:r w:rsidRPr="004902FA">
        <w:rPr>
          <w:rFonts w:ascii="Times New Roman" w:hAnsi="Times New Roman" w:cs="Times New Roman"/>
          <w:sz w:val="24"/>
          <w:szCs w:val="24"/>
        </w:rPr>
        <w:t>focus-</w:t>
      </w:r>
      <w:r w:rsidRPr="00CE3576">
        <w:rPr>
          <w:rFonts w:ascii="Times New Roman" w:hAnsi="Times New Roman" w:cs="Times New Roman"/>
          <w:sz w:val="24"/>
          <w:szCs w:val="24"/>
        </w:rPr>
        <w:t>m</w:t>
      </w:r>
      <w:r w:rsidRPr="00FE0376">
        <w:rPr>
          <w:rFonts w:ascii="Times New Roman" w:hAnsi="Times New Roman" w:cs="Times New Roman"/>
          <w:sz w:val="24"/>
          <w:szCs w:val="24"/>
        </w:rPr>
        <w:t>ovement, and Yiddish-</w:t>
      </w:r>
      <w:r w:rsidRPr="00A907A9">
        <w:rPr>
          <w:rFonts w:ascii="Times New Roman" w:hAnsi="Times New Roman" w:cs="Times New Roman"/>
          <w:sz w:val="24"/>
          <w:szCs w:val="24"/>
        </w:rPr>
        <w:t>m</w:t>
      </w:r>
      <w:r w:rsidRPr="00796A6A">
        <w:rPr>
          <w:rFonts w:ascii="Times New Roman" w:hAnsi="Times New Roman" w:cs="Times New Roman"/>
          <w:sz w:val="24"/>
          <w:szCs w:val="24"/>
        </w:rPr>
        <w:t>ovement: A pragmatic</w:t>
      </w:r>
      <w:r w:rsidRPr="00CD48EA">
        <w:rPr>
          <w:rFonts w:ascii="Times New Roman" w:hAnsi="Times New Roman" w:cs="Times New Roman"/>
          <w:sz w:val="24"/>
          <w:szCs w:val="24"/>
        </w:rPr>
        <w:t xml:space="preserve"> d</w:t>
      </w:r>
      <w:r w:rsidRPr="004227DD">
        <w:rPr>
          <w:rFonts w:ascii="Times New Roman" w:hAnsi="Times New Roman" w:cs="Times New Roman"/>
          <w:sz w:val="24"/>
          <w:szCs w:val="24"/>
        </w:rPr>
        <w:t>ifferentiation.</w:t>
      </w:r>
      <w:r w:rsidRPr="006E2959">
        <w:rPr>
          <w:rFonts w:ascii="Times New Roman" w:hAnsi="Times New Roman" w:cs="Times New Roman"/>
          <w:sz w:val="24"/>
          <w:szCs w:val="24"/>
        </w:rPr>
        <w:t xml:space="preserve"> </w:t>
      </w:r>
      <w:r w:rsidRPr="00EB4260">
        <w:rPr>
          <w:rFonts w:ascii="Times New Roman" w:hAnsi="Times New Roman" w:cs="Times New Roman"/>
          <w:i/>
          <w:iCs/>
          <w:sz w:val="24"/>
          <w:szCs w:val="24"/>
        </w:rPr>
        <w:t xml:space="preserve">Proceedings of the Seventh Annual Meeting of the Berkeley Linguistics Society: </w:t>
      </w:r>
      <w:r w:rsidRPr="00EB4260">
        <w:rPr>
          <w:rFonts w:ascii="Times New Roman" w:hAnsi="Times New Roman" w:cs="Times New Roman"/>
          <w:sz w:val="24"/>
          <w:szCs w:val="24"/>
        </w:rPr>
        <w:t>249-64. (available as PDF).</w:t>
      </w:r>
    </w:p>
    <w:p w14:paraId="771BC5CA" w14:textId="77777777" w:rsidR="000D2FC2" w:rsidRPr="009F2BBD" w:rsidRDefault="000D2FC2" w:rsidP="000D2FC2">
      <w:pPr>
        <w:autoSpaceDE w:val="0"/>
        <w:autoSpaceDN w:val="0"/>
        <w:adjustRightInd w:val="0"/>
        <w:spacing w:after="0"/>
        <w:ind w:left="360" w:hanging="360"/>
        <w:rPr>
          <w:rFonts w:ascii="Times New Roman" w:hAnsi="Times New Roman" w:cs="Times New Roman"/>
          <w:sz w:val="24"/>
          <w:szCs w:val="24"/>
        </w:rPr>
      </w:pPr>
      <w:r w:rsidRPr="009F2BBD">
        <w:rPr>
          <w:rFonts w:ascii="Times New Roman" w:hAnsi="Times New Roman" w:cs="Times New Roman"/>
          <w:sz w:val="24"/>
          <w:szCs w:val="24"/>
        </w:rPr>
        <w:lastRenderedPageBreak/>
        <w:t xml:space="preserve">Rabinovich, Sholem. 1944. </w:t>
      </w:r>
      <w:r w:rsidRPr="009F2BBD">
        <w:rPr>
          <w:rFonts w:ascii="Times New Roman" w:hAnsi="Times New Roman" w:cs="Times New Roman"/>
          <w:i/>
          <w:iCs/>
          <w:sz w:val="24"/>
          <w:szCs w:val="24"/>
        </w:rPr>
        <w:t>Motl Peysi dem Khazns</w:t>
      </w:r>
      <w:r w:rsidRPr="009F2BBD">
        <w:rPr>
          <w:rFonts w:ascii="Times New Roman" w:hAnsi="Times New Roman" w:cs="Times New Roman"/>
          <w:sz w:val="24"/>
          <w:szCs w:val="24"/>
        </w:rPr>
        <w:t>. New York: Hebrew Publishing Company.</w:t>
      </w:r>
    </w:p>
    <w:p w14:paraId="7F7FC0B4" w14:textId="77777777" w:rsidR="000D2FC2" w:rsidRPr="009F2BBD" w:rsidRDefault="000D2FC2" w:rsidP="000D2FC2">
      <w:pPr>
        <w:autoSpaceDE w:val="0"/>
        <w:autoSpaceDN w:val="0"/>
        <w:adjustRightInd w:val="0"/>
        <w:spacing w:after="0"/>
        <w:ind w:left="360" w:hanging="360"/>
        <w:rPr>
          <w:rFonts w:ascii="Times New Roman" w:hAnsi="Times New Roman" w:cs="Times New Roman"/>
          <w:sz w:val="24"/>
          <w:szCs w:val="24"/>
          <w:lang w:val="en"/>
        </w:rPr>
      </w:pPr>
      <w:r w:rsidRPr="009F2BBD">
        <w:rPr>
          <w:rFonts w:ascii="Times New Roman" w:hAnsi="Times New Roman" w:cs="Times New Roman"/>
          <w:sz w:val="24"/>
          <w:szCs w:val="24"/>
        </w:rPr>
        <w:t xml:space="preserve">Salmons, Joseph. 1900. </w:t>
      </w:r>
      <w:r w:rsidRPr="009F2BBD">
        <w:rPr>
          <w:rFonts w:ascii="Times New Roman" w:hAnsi="Times New Roman" w:cs="Times New Roman"/>
          <w:sz w:val="24"/>
          <w:szCs w:val="24"/>
          <w:lang w:val="en"/>
        </w:rPr>
        <w:t xml:space="preserve">Bilingual discourse marking: code switching, borrowing, and convergence in some German-American dialects. </w:t>
      </w:r>
      <w:r w:rsidRPr="009F2BBD">
        <w:rPr>
          <w:rFonts w:ascii="Times New Roman" w:hAnsi="Times New Roman" w:cs="Times New Roman"/>
          <w:i/>
          <w:iCs/>
          <w:sz w:val="24"/>
          <w:szCs w:val="24"/>
          <w:lang w:val="en"/>
        </w:rPr>
        <w:t>Linguistics</w:t>
      </w:r>
      <w:r w:rsidRPr="009F2BBD">
        <w:rPr>
          <w:rFonts w:ascii="Times New Roman" w:hAnsi="Times New Roman" w:cs="Times New Roman"/>
          <w:sz w:val="24"/>
          <w:szCs w:val="24"/>
          <w:lang w:val="en"/>
        </w:rPr>
        <w:t xml:space="preserve"> 28: 453-80.</w:t>
      </w:r>
    </w:p>
    <w:p w14:paraId="6310B000" w14:textId="77777777" w:rsidR="000D2FC2" w:rsidRPr="00CD48EA" w:rsidRDefault="000D2FC2" w:rsidP="000D2FC2">
      <w:pPr>
        <w:autoSpaceDE w:val="0"/>
        <w:autoSpaceDN w:val="0"/>
        <w:adjustRightInd w:val="0"/>
        <w:spacing w:after="0"/>
        <w:ind w:left="360" w:hanging="360"/>
        <w:rPr>
          <w:rFonts w:ascii="Times New Roman" w:hAnsi="Times New Roman" w:cs="Times New Roman"/>
          <w:sz w:val="24"/>
          <w:szCs w:val="24"/>
          <w:lang w:val="en"/>
        </w:rPr>
      </w:pPr>
      <w:r w:rsidRPr="009F2BBD">
        <w:rPr>
          <w:rFonts w:ascii="Times New Roman" w:hAnsi="Times New Roman" w:cs="Times New Roman"/>
          <w:sz w:val="24"/>
          <w:szCs w:val="24"/>
          <w:lang w:val="en"/>
        </w:rPr>
        <w:t xml:space="preserve">Taube, Moshe. 2013. </w:t>
      </w:r>
      <w:r w:rsidRPr="001A5374">
        <w:rPr>
          <w:rFonts w:ascii="Times New Roman" w:hAnsi="Times New Roman" w:cs="Times New Roman"/>
          <w:iCs/>
          <w:sz w:val="24"/>
          <w:szCs w:val="24"/>
          <w:lang w:val="en"/>
        </w:rPr>
        <w:t>Kemo-Subordinatsye in Yidish: Narative az- zatsn</w:t>
      </w:r>
      <w:r w:rsidRPr="00BF5A3B">
        <w:rPr>
          <w:rFonts w:ascii="Times New Roman" w:hAnsi="Times New Roman" w:cs="Times New Roman"/>
          <w:sz w:val="24"/>
          <w:szCs w:val="24"/>
          <w:lang w:val="en"/>
        </w:rPr>
        <w:t>.</w:t>
      </w:r>
      <w:r w:rsidRPr="004902FA">
        <w:rPr>
          <w:rFonts w:ascii="Times New Roman" w:hAnsi="Times New Roman" w:cs="Times New Roman"/>
          <w:sz w:val="24"/>
          <w:szCs w:val="24"/>
          <w:lang w:val="en"/>
        </w:rPr>
        <w:t xml:space="preserve"> [</w:t>
      </w:r>
      <w:r w:rsidRPr="004902FA">
        <w:rPr>
          <w:rFonts w:ascii="Times New Roman" w:hAnsi="Times New Roman" w:cs="Times New Roman"/>
          <w:sz w:val="24"/>
          <w:szCs w:val="24"/>
        </w:rPr>
        <w:t xml:space="preserve">Pseudo-Subordination in </w:t>
      </w:r>
      <w:r w:rsidRPr="00CE3576">
        <w:rPr>
          <w:rFonts w:ascii="Times New Roman" w:hAnsi="Times New Roman" w:cs="Times New Roman"/>
          <w:sz w:val="24"/>
          <w:szCs w:val="24"/>
        </w:rPr>
        <w:t xml:space="preserve">Yiddish: Narrative  Az-Clauses]. In </w:t>
      </w:r>
      <w:r w:rsidRPr="00FE0376">
        <w:rPr>
          <w:rFonts w:ascii="Times New Roman" w:hAnsi="Times New Roman" w:cs="Times New Roman"/>
          <w:iCs/>
          <w:sz w:val="24"/>
          <w:szCs w:val="24"/>
        </w:rPr>
        <w:t>I</w:t>
      </w:r>
      <w:r w:rsidR="00267A46">
        <w:rPr>
          <w:rFonts w:ascii="Times New Roman" w:hAnsi="Times New Roman" w:cs="Times New Roman"/>
          <w:iCs/>
          <w:sz w:val="24"/>
          <w:szCs w:val="24"/>
        </w:rPr>
        <w:t>srael</w:t>
      </w:r>
      <w:r w:rsidRPr="00FE0376">
        <w:rPr>
          <w:rFonts w:ascii="Times New Roman" w:hAnsi="Times New Roman" w:cs="Times New Roman"/>
          <w:iCs/>
          <w:sz w:val="24"/>
          <w:szCs w:val="24"/>
        </w:rPr>
        <w:t xml:space="preserve"> </w:t>
      </w:r>
      <w:r w:rsidR="00267A46">
        <w:rPr>
          <w:rFonts w:ascii="Times New Roman" w:hAnsi="Times New Roman" w:cs="Times New Roman"/>
          <w:sz w:val="24"/>
          <w:szCs w:val="24"/>
        </w:rPr>
        <w:t>Bartal, Galit Hasan-Rokem, Ada Rapoport-Albert, Claudia Rosenzweig, Vicky Shifriss &amp; Erika</w:t>
      </w:r>
      <w:r w:rsidRPr="00A907A9">
        <w:rPr>
          <w:rFonts w:ascii="Times New Roman" w:hAnsi="Times New Roman" w:cs="Times New Roman"/>
          <w:sz w:val="24"/>
          <w:szCs w:val="24"/>
        </w:rPr>
        <w:t xml:space="preserve"> Timm</w:t>
      </w:r>
      <w:r w:rsidRPr="00BF5A3B">
        <w:rPr>
          <w:rFonts w:ascii="Times New Roman" w:hAnsi="Times New Roman" w:cs="Times New Roman"/>
          <w:sz w:val="24"/>
          <w:szCs w:val="24"/>
        </w:rPr>
        <w:t xml:space="preserve"> (eds.),</w:t>
      </w:r>
      <w:r w:rsidRPr="004902FA">
        <w:rPr>
          <w:rFonts w:ascii="Times New Roman" w:hAnsi="Times New Roman" w:cs="Times New Roman"/>
          <w:sz w:val="24"/>
          <w:szCs w:val="24"/>
        </w:rPr>
        <w:t xml:space="preserve"> </w:t>
      </w:r>
      <w:r w:rsidRPr="004902FA">
        <w:rPr>
          <w:rFonts w:ascii="Times New Roman" w:hAnsi="Times New Roman" w:cs="Times New Roman"/>
          <w:i/>
          <w:iCs/>
          <w:sz w:val="24"/>
          <w:szCs w:val="24"/>
        </w:rPr>
        <w:t>Studies in Ashkenazi Culture, Women's History, and the</w:t>
      </w:r>
      <w:r w:rsidRPr="004902FA">
        <w:rPr>
          <w:rFonts w:ascii="Times New Roman" w:hAnsi="Times New Roman" w:cs="Times New Roman"/>
          <w:sz w:val="24"/>
          <w:szCs w:val="24"/>
        </w:rPr>
        <w:t xml:space="preserve"> </w:t>
      </w:r>
      <w:r w:rsidRPr="00CE3576">
        <w:rPr>
          <w:rFonts w:ascii="Times New Roman" w:hAnsi="Times New Roman" w:cs="Times New Roman"/>
          <w:i/>
          <w:iCs/>
          <w:sz w:val="24"/>
          <w:szCs w:val="24"/>
        </w:rPr>
        <w:t>Languages of the Jew</w:t>
      </w:r>
      <w:r w:rsidRPr="00FE0376">
        <w:rPr>
          <w:rFonts w:ascii="Times New Roman" w:hAnsi="Times New Roman" w:cs="Times New Roman"/>
          <w:i/>
          <w:iCs/>
          <w:sz w:val="24"/>
          <w:szCs w:val="24"/>
        </w:rPr>
        <w:t>s</w:t>
      </w:r>
      <w:r w:rsidRPr="00796A6A">
        <w:rPr>
          <w:rFonts w:ascii="Times New Roman" w:hAnsi="Times New Roman" w:cs="Times New Roman"/>
          <w:sz w:val="24"/>
          <w:szCs w:val="24"/>
        </w:rPr>
        <w:t xml:space="preserve">, </w:t>
      </w:r>
      <w:r w:rsidRPr="00796A6A">
        <w:rPr>
          <w:rFonts w:ascii="Times New Roman" w:hAnsi="Times New Roman" w:cs="Times New Roman"/>
          <w:sz w:val="24"/>
          <w:szCs w:val="24"/>
          <w:lang w:val="en"/>
        </w:rPr>
        <w:t>37-46. Jerusalem: Hebrew University Press.</w:t>
      </w:r>
    </w:p>
    <w:p w14:paraId="123CDE86" w14:textId="77777777" w:rsidR="000D2FC2" w:rsidRPr="00EB4260" w:rsidRDefault="000D2FC2" w:rsidP="000D2FC2">
      <w:pPr>
        <w:autoSpaceDE w:val="0"/>
        <w:autoSpaceDN w:val="0"/>
        <w:adjustRightInd w:val="0"/>
        <w:spacing w:after="0"/>
        <w:ind w:left="360" w:hanging="360"/>
        <w:rPr>
          <w:rFonts w:ascii="Times New Roman" w:hAnsi="Times New Roman" w:cs="Times New Roman"/>
          <w:sz w:val="24"/>
          <w:szCs w:val="24"/>
          <w:lang w:val="en"/>
        </w:rPr>
      </w:pPr>
      <w:r w:rsidRPr="001A5374">
        <w:rPr>
          <w:rFonts w:ascii="Times New Roman" w:hAnsi="Times New Roman" w:cs="Times New Roman"/>
          <w:sz w:val="24"/>
          <w:szCs w:val="24"/>
          <w:lang w:val="en"/>
        </w:rPr>
        <w:t>Waletzky, Joshua. 1980. Topicalization in Yiddish. In M</w:t>
      </w:r>
      <w:r w:rsidR="00267A46">
        <w:rPr>
          <w:rFonts w:ascii="Times New Roman" w:hAnsi="Times New Roman" w:cs="Times New Roman"/>
          <w:sz w:val="24"/>
          <w:szCs w:val="24"/>
          <w:lang w:val="en"/>
        </w:rPr>
        <w:t>ar</w:t>
      </w:r>
      <w:r>
        <w:rPr>
          <w:rFonts w:ascii="Times New Roman" w:hAnsi="Times New Roman" w:cs="Times New Roman"/>
          <w:sz w:val="24"/>
          <w:szCs w:val="24"/>
          <w:lang w:val="en"/>
        </w:rPr>
        <w:t>vin</w:t>
      </w:r>
      <w:r w:rsidR="00267A46">
        <w:rPr>
          <w:rFonts w:ascii="Times New Roman" w:hAnsi="Times New Roman" w:cs="Times New Roman"/>
          <w:sz w:val="24"/>
          <w:szCs w:val="24"/>
          <w:lang w:val="en"/>
        </w:rPr>
        <w:t xml:space="preserve"> Herzog, Barbara Kirshenblatt-Gimblett, Dan Miron &amp; Ruth</w:t>
      </w:r>
      <w:r w:rsidRPr="001A5374">
        <w:rPr>
          <w:rFonts w:ascii="Times New Roman" w:hAnsi="Times New Roman" w:cs="Times New Roman"/>
          <w:sz w:val="24"/>
          <w:szCs w:val="24"/>
          <w:lang w:val="en"/>
        </w:rPr>
        <w:t xml:space="preserve"> Wisse (eds.), </w:t>
      </w:r>
      <w:r w:rsidRPr="001A5374">
        <w:rPr>
          <w:rFonts w:ascii="Times New Roman" w:hAnsi="Times New Roman" w:cs="Times New Roman"/>
          <w:i/>
          <w:iCs/>
          <w:sz w:val="24"/>
          <w:szCs w:val="24"/>
          <w:lang w:val="en"/>
        </w:rPr>
        <w:t>The Field of Yiddish: Studies in Language, Folklore and Literature</w:t>
      </w:r>
      <w:r w:rsidRPr="001A5374">
        <w:rPr>
          <w:rFonts w:ascii="Times New Roman" w:hAnsi="Times New Roman" w:cs="Times New Roman"/>
          <w:sz w:val="24"/>
          <w:szCs w:val="24"/>
          <w:lang w:val="en"/>
        </w:rPr>
        <w:t>. 4</w:t>
      </w:r>
      <w:r w:rsidRPr="001A5374">
        <w:rPr>
          <w:rFonts w:ascii="Times New Roman" w:hAnsi="Times New Roman" w:cs="Times New Roman"/>
          <w:sz w:val="24"/>
          <w:szCs w:val="24"/>
          <w:vertAlign w:val="superscript"/>
          <w:lang w:val="en"/>
        </w:rPr>
        <w:t>th</w:t>
      </w:r>
      <w:r w:rsidRPr="001A5374">
        <w:rPr>
          <w:rFonts w:ascii="Times New Roman" w:hAnsi="Times New Roman" w:cs="Times New Roman"/>
          <w:sz w:val="24"/>
          <w:szCs w:val="24"/>
          <w:lang w:val="en"/>
        </w:rPr>
        <w:t xml:space="preserve"> collection, 237-315. Philadelphia: Institute for the Study of Human issues. </w:t>
      </w:r>
    </w:p>
    <w:p w14:paraId="44316B15" w14:textId="77777777" w:rsidR="000D2FC2" w:rsidRPr="009F2BBD" w:rsidRDefault="000D2FC2" w:rsidP="000D2FC2">
      <w:pPr>
        <w:autoSpaceDE w:val="0"/>
        <w:autoSpaceDN w:val="0"/>
        <w:adjustRightInd w:val="0"/>
        <w:spacing w:after="0"/>
        <w:ind w:left="360" w:hanging="360"/>
        <w:rPr>
          <w:rFonts w:ascii="Times New Roman" w:hAnsi="Times New Roman" w:cs="Times New Roman"/>
          <w:sz w:val="24"/>
          <w:szCs w:val="24"/>
          <w:lang w:val="en"/>
        </w:rPr>
      </w:pPr>
      <w:r w:rsidRPr="009F2BBD">
        <w:rPr>
          <w:rFonts w:ascii="Times New Roman" w:hAnsi="Times New Roman" w:cs="Times New Roman"/>
          <w:sz w:val="24"/>
          <w:szCs w:val="24"/>
          <w:lang w:val="en"/>
        </w:rPr>
        <w:t>W</w:t>
      </w:r>
      <w:r w:rsidR="001B5FDC">
        <w:rPr>
          <w:rFonts w:ascii="Times New Roman" w:hAnsi="Times New Roman" w:cs="Times New Roman"/>
          <w:sz w:val="24"/>
          <w:szCs w:val="24"/>
          <w:lang w:val="en"/>
        </w:rPr>
        <w:t>eerman, Fred. 1992</w:t>
      </w:r>
      <w:r w:rsidRPr="009F2BBD">
        <w:rPr>
          <w:rFonts w:ascii="Times New Roman" w:hAnsi="Times New Roman" w:cs="Times New Roman"/>
          <w:sz w:val="24"/>
          <w:szCs w:val="24"/>
          <w:lang w:val="en"/>
        </w:rPr>
        <w:t xml:space="preserve">. </w:t>
      </w:r>
      <w:r w:rsidRPr="001A5374">
        <w:rPr>
          <w:rFonts w:ascii="Times New Roman" w:hAnsi="Times New Roman" w:cs="Times New Roman"/>
          <w:sz w:val="24"/>
          <w:szCs w:val="24"/>
          <w:lang w:val="en"/>
        </w:rPr>
        <w:t>The V2 Conspiracy: A Synchronic and a Diachronic Analysis of Verbal positions in Germanic languages</w:t>
      </w:r>
      <w:r w:rsidRPr="00EB4260">
        <w:rPr>
          <w:rFonts w:ascii="Times New Roman" w:hAnsi="Times New Roman" w:cs="Times New Roman"/>
          <w:sz w:val="24"/>
          <w:szCs w:val="24"/>
          <w:lang w:val="en"/>
        </w:rPr>
        <w:t>. Berlin: De Gruyter Mouton.</w:t>
      </w:r>
    </w:p>
    <w:p w14:paraId="36E5EB82" w14:textId="77777777" w:rsidR="000D2FC2" w:rsidRPr="009F2BBD" w:rsidRDefault="000D2FC2" w:rsidP="000D2FC2">
      <w:pPr>
        <w:autoSpaceDE w:val="0"/>
        <w:autoSpaceDN w:val="0"/>
        <w:adjustRightInd w:val="0"/>
        <w:spacing w:after="0"/>
        <w:ind w:left="360" w:hanging="360"/>
        <w:rPr>
          <w:rFonts w:ascii="Times New Roman" w:hAnsi="Times New Roman" w:cs="Times New Roman"/>
          <w:sz w:val="24"/>
          <w:szCs w:val="24"/>
          <w:lang w:val="en"/>
        </w:rPr>
      </w:pPr>
      <w:r w:rsidRPr="009F2BBD">
        <w:rPr>
          <w:rFonts w:ascii="Times New Roman" w:hAnsi="Times New Roman" w:cs="Times New Roman"/>
          <w:sz w:val="24"/>
          <w:szCs w:val="24"/>
          <w:lang w:val="en"/>
        </w:rPr>
        <w:t xml:space="preserve">Weinreich, Uriel. 1968. </w:t>
      </w:r>
      <w:r w:rsidRPr="009F2BBD">
        <w:rPr>
          <w:rFonts w:ascii="Times New Roman" w:hAnsi="Times New Roman" w:cs="Times New Roman"/>
          <w:i/>
          <w:iCs/>
          <w:sz w:val="24"/>
          <w:szCs w:val="24"/>
          <w:lang w:val="en"/>
        </w:rPr>
        <w:t>Modern English-Yiddish Yiddish-English Dictionary</w:t>
      </w:r>
      <w:r w:rsidRPr="009F2BBD">
        <w:rPr>
          <w:rFonts w:ascii="Times New Roman" w:hAnsi="Times New Roman" w:cs="Times New Roman"/>
          <w:sz w:val="24"/>
          <w:szCs w:val="24"/>
          <w:lang w:val="en"/>
        </w:rPr>
        <w:t>. New York: McGraw Hill.</w:t>
      </w:r>
    </w:p>
    <w:p w14:paraId="2D889CC4" w14:textId="77777777" w:rsidR="000D2FC2" w:rsidRPr="009F2BBD" w:rsidRDefault="000D2FC2" w:rsidP="000D2FC2">
      <w:pPr>
        <w:autoSpaceDE w:val="0"/>
        <w:autoSpaceDN w:val="0"/>
        <w:adjustRightInd w:val="0"/>
        <w:spacing w:after="0"/>
        <w:ind w:left="360" w:hanging="360"/>
        <w:rPr>
          <w:rFonts w:ascii="Times New Roman" w:hAnsi="Times New Roman" w:cs="Times New Roman"/>
          <w:sz w:val="24"/>
          <w:szCs w:val="24"/>
          <w:lang w:val="en"/>
        </w:rPr>
      </w:pPr>
      <w:r w:rsidRPr="009F2BBD">
        <w:rPr>
          <w:rFonts w:ascii="Times New Roman" w:hAnsi="Times New Roman" w:cs="Times New Roman"/>
          <w:sz w:val="24"/>
          <w:szCs w:val="24"/>
          <w:lang w:val="en"/>
        </w:rPr>
        <w:t xml:space="preserve">Weinreich, Uriel. 1970. </w:t>
      </w:r>
      <w:r w:rsidRPr="009F2BBD">
        <w:rPr>
          <w:rFonts w:ascii="Times New Roman" w:hAnsi="Times New Roman" w:cs="Times New Roman"/>
          <w:i/>
          <w:iCs/>
          <w:sz w:val="24"/>
          <w:szCs w:val="24"/>
          <w:lang w:val="en"/>
        </w:rPr>
        <w:t>College Yiddish</w:t>
      </w:r>
      <w:r w:rsidRPr="009F2BBD">
        <w:rPr>
          <w:rFonts w:ascii="Times New Roman" w:hAnsi="Times New Roman" w:cs="Times New Roman"/>
          <w:sz w:val="24"/>
          <w:szCs w:val="24"/>
          <w:lang w:val="en"/>
        </w:rPr>
        <w:t>. Sixth Printing. New York: YIVO Institute for Jewish Research.</w:t>
      </w:r>
    </w:p>
    <w:p w14:paraId="6CF2CA11" w14:textId="77777777" w:rsidR="000D2FC2" w:rsidRPr="009F2BBD" w:rsidRDefault="000D2FC2" w:rsidP="000D2FC2">
      <w:pPr>
        <w:autoSpaceDE w:val="0"/>
        <w:autoSpaceDN w:val="0"/>
        <w:adjustRightInd w:val="0"/>
        <w:spacing w:after="0"/>
        <w:ind w:left="360" w:hanging="360"/>
        <w:rPr>
          <w:rFonts w:ascii="Times New Roman" w:hAnsi="Times New Roman" w:cs="Times New Roman"/>
          <w:sz w:val="24"/>
          <w:szCs w:val="24"/>
          <w:lang w:val="en"/>
        </w:rPr>
      </w:pPr>
      <w:r w:rsidRPr="009F2BBD">
        <w:rPr>
          <w:rFonts w:ascii="Times New Roman" w:hAnsi="Times New Roman" w:cs="Times New Roman"/>
          <w:sz w:val="24"/>
          <w:szCs w:val="24"/>
          <w:lang w:val="en"/>
        </w:rPr>
        <w:t xml:space="preserve">Zaretski, Aizik. 1926. </w:t>
      </w:r>
      <w:r w:rsidRPr="009F2BBD">
        <w:rPr>
          <w:rFonts w:ascii="Times New Roman" w:hAnsi="Times New Roman" w:cs="Times New Roman"/>
          <w:i/>
          <w:iCs/>
          <w:sz w:val="24"/>
          <w:szCs w:val="24"/>
          <w:lang w:val="en"/>
        </w:rPr>
        <w:t>Praktishe Yidishe Gramatik</w:t>
      </w:r>
      <w:r w:rsidRPr="009F2BBD">
        <w:rPr>
          <w:rFonts w:ascii="Times New Roman" w:hAnsi="Times New Roman" w:cs="Times New Roman"/>
          <w:sz w:val="24"/>
          <w:szCs w:val="24"/>
          <w:lang w:val="en"/>
        </w:rPr>
        <w:t>. Moscow: Shul un Bukh.</w:t>
      </w:r>
    </w:p>
    <w:p w14:paraId="393ED73A" w14:textId="77777777" w:rsidR="000D2FC2" w:rsidRPr="00381609" w:rsidRDefault="000D2FC2" w:rsidP="000D2FC2">
      <w:pPr>
        <w:spacing w:after="0"/>
        <w:ind w:left="360" w:hanging="360"/>
        <w:rPr>
          <w:rFonts w:ascii="Times New Roman" w:hAnsi="Times New Roman" w:cs="Times New Roman"/>
          <w:sz w:val="24"/>
          <w:szCs w:val="24"/>
          <w:lang w:bidi="he-IL"/>
        </w:rPr>
      </w:pPr>
    </w:p>
    <w:p w14:paraId="3AD39906" w14:textId="77777777" w:rsidR="006216DA" w:rsidRDefault="006216DA"/>
    <w:sectPr w:rsidR="006216DA" w:rsidSect="000D2FC2">
      <w:headerReference w:type="default" r:id="rId9"/>
      <w:pgSz w:w="11894" w:h="16834" w:code="9"/>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8BC64" w14:textId="77777777" w:rsidR="00A155D9" w:rsidRDefault="00A155D9" w:rsidP="000D2FC2">
      <w:pPr>
        <w:spacing w:after="0"/>
      </w:pPr>
      <w:r>
        <w:separator/>
      </w:r>
    </w:p>
  </w:endnote>
  <w:endnote w:type="continuationSeparator" w:id="0">
    <w:p w14:paraId="48447D38" w14:textId="77777777" w:rsidR="00A155D9" w:rsidRDefault="00A155D9" w:rsidP="000D2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Garamond">
    <w:panose1 w:val="020204040303010108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C4E0B" w14:textId="77777777" w:rsidR="00A155D9" w:rsidRDefault="00A155D9" w:rsidP="000D2FC2">
      <w:pPr>
        <w:spacing w:after="0"/>
      </w:pPr>
      <w:r>
        <w:separator/>
      </w:r>
    </w:p>
  </w:footnote>
  <w:footnote w:type="continuationSeparator" w:id="0">
    <w:p w14:paraId="0E77D686" w14:textId="77777777" w:rsidR="00A155D9" w:rsidRDefault="00A155D9" w:rsidP="000D2FC2">
      <w:pPr>
        <w:spacing w:after="0"/>
      </w:pPr>
      <w:r>
        <w:continuationSeparator/>
      </w:r>
    </w:p>
  </w:footnote>
  <w:footnote w:id="1">
    <w:p w14:paraId="6CF69D84" w14:textId="77777777" w:rsidR="000D2FC2" w:rsidRPr="00D74829" w:rsidRDefault="000D2FC2" w:rsidP="000D2FC2">
      <w:pPr>
        <w:pStyle w:val="FootnoteText"/>
        <w:tabs>
          <w:tab w:val="left" w:pos="360"/>
        </w:tabs>
        <w:ind w:left="360" w:hanging="360"/>
        <w:rPr>
          <w:rFonts w:ascii="Times New Roman" w:hAnsi="Times New Roman" w:cs="Times New Roman"/>
          <w:sz w:val="20"/>
          <w:szCs w:val="20"/>
        </w:rPr>
      </w:pPr>
      <w:r w:rsidRPr="00D74829">
        <w:rPr>
          <w:rStyle w:val="FootnoteReference"/>
          <w:rFonts w:ascii="Times New Roman" w:hAnsi="Times New Roman" w:cs="Times New Roman"/>
          <w:sz w:val="20"/>
          <w:szCs w:val="20"/>
        </w:rPr>
        <w:footnoteRef/>
      </w:r>
      <w:r w:rsidRPr="00D74829">
        <w:rPr>
          <w:rFonts w:ascii="Times New Roman" w:hAnsi="Times New Roman" w:cs="Times New Roman"/>
          <w:sz w:val="20"/>
          <w:szCs w:val="20"/>
        </w:rPr>
        <w:t xml:space="preserve"> </w:t>
      </w:r>
      <w:r>
        <w:rPr>
          <w:rFonts w:ascii="Times New Roman" w:hAnsi="Times New Roman" w:cs="Times New Roman"/>
          <w:sz w:val="20"/>
          <w:szCs w:val="20"/>
        </w:rPr>
        <w:tab/>
      </w:r>
      <w:r w:rsidRPr="00D74829">
        <w:rPr>
          <w:rFonts w:ascii="Times New Roman" w:hAnsi="Times New Roman" w:cs="Times New Roman"/>
          <w:sz w:val="20"/>
          <w:szCs w:val="20"/>
        </w:rPr>
        <w:t>To hear the narratives and see a transcription, go to: www.talkbank.org</w:t>
      </w:r>
      <w:r>
        <w:rPr>
          <w:rFonts w:ascii="Times New Roman" w:hAnsi="Times New Roman" w:cs="Times New Roman"/>
          <w:sz w:val="20"/>
          <w:szCs w:val="20"/>
        </w:rPr>
        <w:t>.</w:t>
      </w:r>
    </w:p>
  </w:footnote>
  <w:footnote w:id="2">
    <w:p w14:paraId="4C05BA01" w14:textId="77777777" w:rsidR="000D2FC2" w:rsidRPr="00D74829" w:rsidRDefault="000D2FC2" w:rsidP="000D2FC2">
      <w:pPr>
        <w:pStyle w:val="FootnoteText"/>
        <w:ind w:left="360" w:hanging="360"/>
        <w:rPr>
          <w:rFonts w:ascii="Times New Roman" w:hAnsi="Times New Roman" w:cs="Times New Roman"/>
          <w:sz w:val="20"/>
          <w:szCs w:val="20"/>
        </w:rPr>
      </w:pPr>
      <w:r w:rsidRPr="00D74829">
        <w:rPr>
          <w:rStyle w:val="FootnoteReference"/>
          <w:rFonts w:ascii="Times New Roman" w:hAnsi="Times New Roman" w:cs="Times New Roman"/>
          <w:sz w:val="20"/>
          <w:szCs w:val="20"/>
        </w:rPr>
        <w:t>2</w:t>
      </w:r>
      <w:r w:rsidRPr="00D74829">
        <w:rPr>
          <w:rFonts w:ascii="Times New Roman" w:hAnsi="Times New Roman" w:cs="Times New Roman"/>
          <w:sz w:val="20"/>
          <w:szCs w:val="20"/>
        </w:rPr>
        <w:t xml:space="preserve"> </w:t>
      </w:r>
      <w:r w:rsidRPr="00D74829">
        <w:rPr>
          <w:rFonts w:ascii="Times New Roman" w:hAnsi="Times New Roman" w:cs="Times New Roman"/>
          <w:sz w:val="20"/>
          <w:szCs w:val="20"/>
        </w:rPr>
        <w:tab/>
        <w:t xml:space="preserve">Growing up among Central and Southeast Yiddish speakers, I never heard </w:t>
      </w:r>
      <w:r w:rsidRPr="00D74829">
        <w:rPr>
          <w:rFonts w:ascii="Times New Roman" w:hAnsi="Times New Roman" w:cs="Times New Roman"/>
          <w:i/>
          <w:sz w:val="20"/>
          <w:szCs w:val="20"/>
        </w:rPr>
        <w:t>iz</w:t>
      </w:r>
      <w:r w:rsidRPr="00D74829">
        <w:rPr>
          <w:rFonts w:ascii="Times New Roman" w:hAnsi="Times New Roman" w:cs="Times New Roman"/>
          <w:sz w:val="20"/>
          <w:szCs w:val="20"/>
        </w:rPr>
        <w:t xml:space="preserve"> used as a DM.  Even as a child, I knew that when a speaker used </w:t>
      </w:r>
      <w:r w:rsidRPr="00D74829">
        <w:rPr>
          <w:rFonts w:ascii="Times New Roman" w:hAnsi="Times New Roman" w:cs="Times New Roman"/>
          <w:i/>
          <w:sz w:val="20"/>
          <w:szCs w:val="20"/>
        </w:rPr>
        <w:t xml:space="preserve">iz </w:t>
      </w:r>
      <w:r w:rsidRPr="00D74829">
        <w:rPr>
          <w:rFonts w:ascii="Times New Roman" w:hAnsi="Times New Roman" w:cs="Times New Roman"/>
          <w:sz w:val="20"/>
          <w:szCs w:val="20"/>
        </w:rPr>
        <w:t>this way, (s)he was not a member of our (Central and Southeastern Yiddish speaking) family.</w:t>
      </w:r>
    </w:p>
  </w:footnote>
  <w:footnote w:id="3">
    <w:p w14:paraId="12BD8551" w14:textId="77777777" w:rsidR="000D2FC2" w:rsidRPr="00D74829" w:rsidRDefault="000D2FC2" w:rsidP="000D2FC2">
      <w:pPr>
        <w:pStyle w:val="EndnoteText"/>
        <w:ind w:left="360" w:hanging="360"/>
        <w:rPr>
          <w:rFonts w:ascii="Times New Roman" w:hAnsi="Times New Roman" w:cs="Times New Roman"/>
        </w:rPr>
      </w:pPr>
      <w:r w:rsidRPr="00D74829">
        <w:rPr>
          <w:rStyle w:val="FootnoteReference"/>
          <w:rFonts w:ascii="Times New Roman" w:hAnsi="Times New Roman" w:cs="Times New Roman"/>
        </w:rPr>
        <w:t>3</w:t>
      </w:r>
      <w:r w:rsidRPr="00D74829">
        <w:rPr>
          <w:rFonts w:ascii="Times New Roman" w:hAnsi="Times New Roman" w:cs="Times New Roman"/>
        </w:rPr>
        <w:t xml:space="preserve"> </w:t>
      </w:r>
      <w:r w:rsidRPr="00D74829">
        <w:rPr>
          <w:rFonts w:ascii="Times New Roman" w:hAnsi="Times New Roman" w:cs="Times New Roman"/>
        </w:rPr>
        <w:tab/>
        <w:t xml:space="preserve">For the intonation pattern for counterfactuals in spoken Yiddish, as opposed to texts, see 314-16 and 328-330.  Since this is the only case of the DM </w:t>
      </w:r>
      <w:r w:rsidRPr="00D74829">
        <w:rPr>
          <w:rFonts w:ascii="Times New Roman" w:hAnsi="Times New Roman" w:cs="Times New Roman"/>
          <w:i/>
        </w:rPr>
        <w:t>shoyn</w:t>
      </w:r>
      <w:r w:rsidRPr="00D74829">
        <w:rPr>
          <w:rFonts w:ascii="Times New Roman" w:hAnsi="Times New Roman" w:cs="Times New Roman"/>
        </w:rPr>
        <w:t xml:space="preserve"> used in this way, I am ready to admit that more evidence is needed before this case is made for certain.  I would hope that future researchers will be on the look-out for this rising-toned </w:t>
      </w:r>
      <w:r w:rsidRPr="00D74829">
        <w:rPr>
          <w:rFonts w:ascii="Times New Roman" w:hAnsi="Times New Roman" w:cs="Times New Roman"/>
          <w:i/>
        </w:rPr>
        <w:t xml:space="preserve">shoyn </w:t>
      </w:r>
      <w:r w:rsidRPr="00D74829">
        <w:rPr>
          <w:rFonts w:ascii="Times New Roman" w:hAnsi="Times New Roman" w:cs="Times New Roman"/>
        </w:rPr>
        <w:t>so that we can be certain if there is indeed a pattern here.</w:t>
      </w:r>
    </w:p>
  </w:footnote>
  <w:footnote w:id="4">
    <w:p w14:paraId="0BB03CCF" w14:textId="77777777" w:rsidR="000D2FC2" w:rsidRDefault="000D2FC2" w:rsidP="000D2FC2">
      <w:pPr>
        <w:pStyle w:val="FootnoteText"/>
        <w:ind w:left="360" w:hanging="360"/>
        <w:rPr>
          <w:rFonts w:ascii="Times New Roman" w:hAnsi="Times New Roman" w:cs="Times New Roman"/>
          <w:sz w:val="20"/>
          <w:szCs w:val="20"/>
        </w:rPr>
      </w:pPr>
      <w:r w:rsidRPr="00D74829">
        <w:rPr>
          <w:rStyle w:val="FootnoteReference"/>
          <w:rFonts w:ascii="Times New Roman" w:hAnsi="Times New Roman" w:cs="Times New Roman"/>
          <w:sz w:val="20"/>
          <w:szCs w:val="20"/>
        </w:rPr>
        <w:t>4</w:t>
      </w:r>
      <w:r w:rsidRPr="00D74829">
        <w:rPr>
          <w:rFonts w:ascii="Times New Roman" w:hAnsi="Times New Roman" w:cs="Times New Roman"/>
          <w:sz w:val="20"/>
          <w:szCs w:val="20"/>
        </w:rPr>
        <w:t xml:space="preserve"> </w:t>
      </w:r>
      <w:r w:rsidRPr="00D74829">
        <w:rPr>
          <w:rFonts w:ascii="Times New Roman" w:hAnsi="Times New Roman" w:cs="Times New Roman"/>
          <w:sz w:val="20"/>
          <w:szCs w:val="20"/>
        </w:rPr>
        <w:tab/>
        <w:t>This is data from an unpublished study that I did 8 years ago.</w:t>
      </w:r>
    </w:p>
    <w:p w14:paraId="03199683" w14:textId="77777777" w:rsidR="000D2FC2" w:rsidRPr="00D74829" w:rsidRDefault="000D2FC2" w:rsidP="000D2FC2">
      <w:pPr>
        <w:pStyle w:val="FootnoteText"/>
        <w:ind w:left="360" w:hanging="360"/>
        <w:rPr>
          <w:rFonts w:ascii="Times New Roman" w:hAnsi="Times New Roman" w:cs="Times New Roman"/>
          <w:sz w:val="20"/>
          <w:szCs w:val="20"/>
        </w:rPr>
      </w:pPr>
    </w:p>
  </w:footnote>
  <w:footnote w:id="5">
    <w:p w14:paraId="07AFD3BE" w14:textId="77777777" w:rsidR="000D2FC2" w:rsidRPr="00D74829" w:rsidRDefault="000D2FC2" w:rsidP="000D2FC2">
      <w:pPr>
        <w:pStyle w:val="FootnoteText"/>
        <w:ind w:left="360" w:hanging="360"/>
        <w:rPr>
          <w:rFonts w:ascii="Times New Roman" w:hAnsi="Times New Roman" w:cs="Times New Roman"/>
          <w:sz w:val="20"/>
          <w:szCs w:val="20"/>
        </w:rPr>
      </w:pPr>
      <w:r w:rsidRPr="00D74829">
        <w:rPr>
          <w:rStyle w:val="FootnoteReference"/>
          <w:rFonts w:ascii="Times New Roman" w:hAnsi="Times New Roman" w:cs="Times New Roman"/>
          <w:sz w:val="20"/>
          <w:szCs w:val="20"/>
        </w:rPr>
        <w:t>5</w:t>
      </w:r>
      <w:r w:rsidRPr="00D74829">
        <w:rPr>
          <w:rFonts w:ascii="Times New Roman" w:hAnsi="Times New Roman" w:cs="Times New Roman"/>
          <w:sz w:val="20"/>
          <w:szCs w:val="20"/>
        </w:rPr>
        <w:t xml:space="preserve"> </w:t>
      </w:r>
      <w:r w:rsidRPr="00D74829">
        <w:rPr>
          <w:rFonts w:ascii="Times New Roman" w:hAnsi="Times New Roman" w:cs="Times New Roman"/>
          <w:sz w:val="20"/>
          <w:szCs w:val="20"/>
        </w:rPr>
        <w:tab/>
        <w:t>One of the mothers was also a daughter.  This explains the apparent discrepancy in informant numbers.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A1A35" w14:textId="77777777" w:rsidR="000D2FC2" w:rsidRDefault="000D2FC2">
    <w:pPr>
      <w:pStyle w:val="Header"/>
      <w:jc w:val="center"/>
    </w:pPr>
  </w:p>
  <w:p w14:paraId="78AC1C6C" w14:textId="77777777" w:rsidR="000D2FC2" w:rsidRDefault="000D2FC2">
    <w:pPr>
      <w:pStyle w:val="Header"/>
    </w:pPr>
  </w:p>
  <w:p w14:paraId="7DCB4BC6" w14:textId="77777777" w:rsidR="000D2FC2" w:rsidRDefault="000D2FC2">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620E9"/>
    <w:multiLevelType w:val="hybridMultilevel"/>
    <w:tmpl w:val="2A3213BE"/>
    <w:lvl w:ilvl="0" w:tplc="7B2E08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CA315CE"/>
    <w:multiLevelType w:val="hybridMultilevel"/>
    <w:tmpl w:val="2B92FE28"/>
    <w:lvl w:ilvl="0" w:tplc="640A4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A8"/>
    <w:rsid w:val="00071D7F"/>
    <w:rsid w:val="000902F2"/>
    <w:rsid w:val="000D2FC2"/>
    <w:rsid w:val="000D7A33"/>
    <w:rsid w:val="000E6684"/>
    <w:rsid w:val="00154059"/>
    <w:rsid w:val="0019277D"/>
    <w:rsid w:val="0019434C"/>
    <w:rsid w:val="001A7271"/>
    <w:rsid w:val="001B5FDC"/>
    <w:rsid w:val="0020286A"/>
    <w:rsid w:val="002602E8"/>
    <w:rsid w:val="00267A46"/>
    <w:rsid w:val="003C0A01"/>
    <w:rsid w:val="003C3177"/>
    <w:rsid w:val="00407DB6"/>
    <w:rsid w:val="004A0D2B"/>
    <w:rsid w:val="00573AC2"/>
    <w:rsid w:val="006216DA"/>
    <w:rsid w:val="00673F11"/>
    <w:rsid w:val="00846B18"/>
    <w:rsid w:val="00870DF9"/>
    <w:rsid w:val="008725B5"/>
    <w:rsid w:val="00906359"/>
    <w:rsid w:val="00930859"/>
    <w:rsid w:val="009708EB"/>
    <w:rsid w:val="00A110A8"/>
    <w:rsid w:val="00A155D9"/>
    <w:rsid w:val="00C109CD"/>
    <w:rsid w:val="00C20C0B"/>
    <w:rsid w:val="00C76869"/>
    <w:rsid w:val="00CA2666"/>
    <w:rsid w:val="00DE5727"/>
    <w:rsid w:val="00E01FE5"/>
    <w:rsid w:val="00E2602C"/>
    <w:rsid w:val="00EE05E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911E"/>
  <w15:docId w15:val="{63877F5E-835B-444B-AE86-64B77E90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FC2"/>
    <w:pPr>
      <w:spacing w:line="240" w:lineRule="auto"/>
      <w:ind w:left="720"/>
    </w:pPr>
    <w:rPr>
      <w:lang w:bidi="ar-SA"/>
    </w:rPr>
  </w:style>
  <w:style w:type="paragraph" w:styleId="Heading1">
    <w:name w:val="heading 1"/>
    <w:basedOn w:val="Normal"/>
    <w:next w:val="Normal"/>
    <w:link w:val="Heading1Char"/>
    <w:uiPriority w:val="9"/>
    <w:qFormat/>
    <w:rsid w:val="000D2FC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D2F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2F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2F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2FC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D2FC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D2F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FC2"/>
    <w:rPr>
      <w:rFonts w:asciiTheme="majorHAnsi" w:eastAsiaTheme="majorEastAsia" w:hAnsiTheme="majorHAnsi" w:cstheme="majorBidi"/>
      <w:b/>
      <w:bCs/>
      <w:color w:val="345A8A" w:themeColor="accent1" w:themeShade="B5"/>
      <w:sz w:val="32"/>
      <w:szCs w:val="32"/>
      <w:lang w:bidi="ar-SA"/>
    </w:rPr>
  </w:style>
  <w:style w:type="character" w:customStyle="1" w:styleId="Heading2Char">
    <w:name w:val="Heading 2 Char"/>
    <w:basedOn w:val="DefaultParagraphFont"/>
    <w:link w:val="Heading2"/>
    <w:uiPriority w:val="9"/>
    <w:rsid w:val="000D2FC2"/>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0D2FC2"/>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0D2FC2"/>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rsid w:val="000D2FC2"/>
    <w:rPr>
      <w:rFonts w:asciiTheme="majorHAnsi" w:eastAsiaTheme="majorEastAsia" w:hAnsiTheme="majorHAnsi" w:cstheme="majorBidi"/>
      <w:color w:val="243F60" w:themeColor="accent1" w:themeShade="7F"/>
      <w:lang w:bidi="ar-SA"/>
    </w:rPr>
  </w:style>
  <w:style w:type="character" w:customStyle="1" w:styleId="Heading6Char">
    <w:name w:val="Heading 6 Char"/>
    <w:basedOn w:val="DefaultParagraphFont"/>
    <w:link w:val="Heading6"/>
    <w:uiPriority w:val="9"/>
    <w:rsid w:val="000D2FC2"/>
    <w:rPr>
      <w:rFonts w:asciiTheme="majorHAnsi" w:eastAsiaTheme="majorEastAsia" w:hAnsiTheme="majorHAnsi" w:cstheme="majorBidi"/>
      <w:i/>
      <w:iCs/>
      <w:color w:val="243F60" w:themeColor="accent1" w:themeShade="7F"/>
      <w:lang w:bidi="ar-SA"/>
    </w:rPr>
  </w:style>
  <w:style w:type="character" w:customStyle="1" w:styleId="Heading7Char">
    <w:name w:val="Heading 7 Char"/>
    <w:basedOn w:val="DefaultParagraphFont"/>
    <w:link w:val="Heading7"/>
    <w:uiPriority w:val="9"/>
    <w:rsid w:val="000D2FC2"/>
    <w:rPr>
      <w:rFonts w:asciiTheme="majorHAnsi" w:eastAsiaTheme="majorEastAsia" w:hAnsiTheme="majorHAnsi" w:cstheme="majorBidi"/>
      <w:i/>
      <w:iCs/>
      <w:color w:val="404040" w:themeColor="text1" w:themeTint="BF"/>
      <w:lang w:bidi="ar-SA"/>
    </w:rPr>
  </w:style>
  <w:style w:type="paragraph" w:styleId="Header">
    <w:name w:val="header"/>
    <w:basedOn w:val="Normal"/>
    <w:link w:val="HeaderChar"/>
    <w:uiPriority w:val="99"/>
    <w:unhideWhenUsed/>
    <w:rsid w:val="000D2FC2"/>
    <w:pPr>
      <w:tabs>
        <w:tab w:val="center" w:pos="4680"/>
        <w:tab w:val="right" w:pos="9360"/>
      </w:tabs>
      <w:spacing w:after="0"/>
    </w:pPr>
  </w:style>
  <w:style w:type="character" w:customStyle="1" w:styleId="HeaderChar">
    <w:name w:val="Header Char"/>
    <w:basedOn w:val="DefaultParagraphFont"/>
    <w:link w:val="Header"/>
    <w:uiPriority w:val="99"/>
    <w:rsid w:val="000D2FC2"/>
    <w:rPr>
      <w:lang w:bidi="ar-SA"/>
    </w:rPr>
  </w:style>
  <w:style w:type="paragraph" w:styleId="ListParagraph">
    <w:name w:val="List Paragraph"/>
    <w:basedOn w:val="Normal"/>
    <w:uiPriority w:val="34"/>
    <w:qFormat/>
    <w:rsid w:val="000D2FC2"/>
    <w:pPr>
      <w:contextualSpacing/>
    </w:pPr>
  </w:style>
  <w:style w:type="table" w:styleId="TableGrid">
    <w:name w:val="Table Grid"/>
    <w:basedOn w:val="TableNormal"/>
    <w:uiPriority w:val="59"/>
    <w:rsid w:val="000D2FC2"/>
    <w:pPr>
      <w:spacing w:after="0" w:line="240" w:lineRule="auto"/>
      <w:ind w:left="720"/>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2FC2"/>
    <w:rPr>
      <w:sz w:val="18"/>
      <w:szCs w:val="18"/>
    </w:rPr>
  </w:style>
  <w:style w:type="paragraph" w:styleId="CommentText">
    <w:name w:val="annotation text"/>
    <w:basedOn w:val="Normal"/>
    <w:link w:val="CommentTextChar"/>
    <w:uiPriority w:val="99"/>
    <w:semiHidden/>
    <w:unhideWhenUsed/>
    <w:rsid w:val="000D2FC2"/>
    <w:rPr>
      <w:sz w:val="24"/>
      <w:szCs w:val="24"/>
    </w:rPr>
  </w:style>
  <w:style w:type="character" w:customStyle="1" w:styleId="CommentTextChar">
    <w:name w:val="Comment Text Char"/>
    <w:basedOn w:val="DefaultParagraphFont"/>
    <w:link w:val="CommentText"/>
    <w:uiPriority w:val="99"/>
    <w:semiHidden/>
    <w:rsid w:val="000D2FC2"/>
    <w:rPr>
      <w:sz w:val="24"/>
      <w:szCs w:val="24"/>
      <w:lang w:bidi="ar-SA"/>
    </w:rPr>
  </w:style>
  <w:style w:type="paragraph" w:styleId="FootnoteText">
    <w:name w:val="footnote text"/>
    <w:basedOn w:val="Normal"/>
    <w:link w:val="FootnoteTextChar"/>
    <w:uiPriority w:val="99"/>
    <w:unhideWhenUsed/>
    <w:rsid w:val="000D2FC2"/>
    <w:pPr>
      <w:spacing w:after="0"/>
    </w:pPr>
    <w:rPr>
      <w:sz w:val="24"/>
      <w:szCs w:val="24"/>
    </w:rPr>
  </w:style>
  <w:style w:type="character" w:customStyle="1" w:styleId="FootnoteTextChar">
    <w:name w:val="Footnote Text Char"/>
    <w:basedOn w:val="DefaultParagraphFont"/>
    <w:link w:val="FootnoteText"/>
    <w:uiPriority w:val="99"/>
    <w:rsid w:val="000D2FC2"/>
    <w:rPr>
      <w:sz w:val="24"/>
      <w:szCs w:val="24"/>
      <w:lang w:bidi="ar-SA"/>
    </w:rPr>
  </w:style>
  <w:style w:type="character" w:styleId="FootnoteReference">
    <w:name w:val="footnote reference"/>
    <w:basedOn w:val="DefaultParagraphFont"/>
    <w:uiPriority w:val="99"/>
    <w:unhideWhenUsed/>
    <w:rsid w:val="000D2FC2"/>
    <w:rPr>
      <w:vertAlign w:val="superscript"/>
    </w:rPr>
  </w:style>
  <w:style w:type="paragraph" w:styleId="BalloonText">
    <w:name w:val="Balloon Text"/>
    <w:basedOn w:val="Normal"/>
    <w:link w:val="BalloonTextChar"/>
    <w:uiPriority w:val="99"/>
    <w:semiHidden/>
    <w:unhideWhenUsed/>
    <w:rsid w:val="000D2F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C2"/>
    <w:rPr>
      <w:rFonts w:ascii="Tahoma" w:hAnsi="Tahoma" w:cs="Tahoma"/>
      <w:sz w:val="16"/>
      <w:szCs w:val="16"/>
      <w:lang w:bidi="ar-SA"/>
    </w:rPr>
  </w:style>
  <w:style w:type="paragraph" w:styleId="NoSpacing">
    <w:name w:val="No Spacing"/>
    <w:uiPriority w:val="1"/>
    <w:qFormat/>
    <w:rsid w:val="000D2FC2"/>
    <w:pPr>
      <w:spacing w:after="0" w:line="240" w:lineRule="auto"/>
    </w:pPr>
  </w:style>
  <w:style w:type="paragraph" w:styleId="EndnoteText">
    <w:name w:val="endnote text"/>
    <w:basedOn w:val="Normal"/>
    <w:link w:val="EndnoteTextChar"/>
    <w:uiPriority w:val="99"/>
    <w:unhideWhenUsed/>
    <w:rsid w:val="000D2FC2"/>
    <w:pPr>
      <w:spacing w:after="0"/>
      <w:ind w:left="0"/>
    </w:pPr>
    <w:rPr>
      <w:sz w:val="20"/>
      <w:szCs w:val="20"/>
      <w:lang w:bidi="he-IL"/>
    </w:rPr>
  </w:style>
  <w:style w:type="character" w:customStyle="1" w:styleId="EndnoteTextChar">
    <w:name w:val="Endnote Text Char"/>
    <w:basedOn w:val="DefaultParagraphFont"/>
    <w:link w:val="EndnoteText"/>
    <w:uiPriority w:val="99"/>
    <w:rsid w:val="000D2FC2"/>
    <w:rPr>
      <w:sz w:val="20"/>
      <w:szCs w:val="20"/>
    </w:rPr>
  </w:style>
  <w:style w:type="character" w:customStyle="1" w:styleId="FooterChar">
    <w:name w:val="Footer Char"/>
    <w:basedOn w:val="DefaultParagraphFont"/>
    <w:link w:val="Footer"/>
    <w:uiPriority w:val="99"/>
    <w:rsid w:val="000D2FC2"/>
    <w:rPr>
      <w:lang w:bidi="ar-SA"/>
    </w:rPr>
  </w:style>
  <w:style w:type="paragraph" w:styleId="Footer">
    <w:name w:val="footer"/>
    <w:basedOn w:val="Normal"/>
    <w:link w:val="FooterChar"/>
    <w:uiPriority w:val="99"/>
    <w:unhideWhenUsed/>
    <w:rsid w:val="000D2FC2"/>
    <w:pPr>
      <w:tabs>
        <w:tab w:val="center" w:pos="4320"/>
        <w:tab w:val="right" w:pos="8640"/>
      </w:tabs>
      <w:spacing w:after="0"/>
    </w:pPr>
  </w:style>
  <w:style w:type="character" w:customStyle="1" w:styleId="st">
    <w:name w:val="st"/>
    <w:basedOn w:val="DefaultParagraphFont"/>
    <w:rsid w:val="000D2FC2"/>
  </w:style>
  <w:style w:type="character" w:styleId="Emphasis">
    <w:name w:val="Emphasis"/>
    <w:basedOn w:val="DefaultParagraphFont"/>
    <w:uiPriority w:val="20"/>
    <w:qFormat/>
    <w:rsid w:val="000D2FC2"/>
    <w:rPr>
      <w:i/>
      <w:iCs/>
    </w:rPr>
  </w:style>
  <w:style w:type="character" w:customStyle="1" w:styleId="BodyTextChar">
    <w:name w:val="Body Text Char"/>
    <w:basedOn w:val="DefaultParagraphFont"/>
    <w:link w:val="BodyText"/>
    <w:uiPriority w:val="99"/>
    <w:rsid w:val="000D2FC2"/>
    <w:rPr>
      <w:lang w:bidi="ar-SA"/>
    </w:rPr>
  </w:style>
  <w:style w:type="paragraph" w:styleId="BodyText">
    <w:name w:val="Body Text"/>
    <w:basedOn w:val="Normal"/>
    <w:link w:val="BodyTextChar"/>
    <w:uiPriority w:val="99"/>
    <w:unhideWhenUsed/>
    <w:rsid w:val="000D2FC2"/>
    <w:pPr>
      <w:spacing w:after="120"/>
    </w:pPr>
  </w:style>
  <w:style w:type="character" w:customStyle="1" w:styleId="BodyTextFirstIndentChar">
    <w:name w:val="Body Text First Indent Char"/>
    <w:basedOn w:val="BodyTextChar"/>
    <w:link w:val="BodyTextFirstIndent"/>
    <w:uiPriority w:val="99"/>
    <w:rsid w:val="000D2FC2"/>
    <w:rPr>
      <w:lang w:bidi="ar-SA"/>
    </w:rPr>
  </w:style>
  <w:style w:type="paragraph" w:styleId="BodyTextFirstIndent">
    <w:name w:val="Body Text First Indent"/>
    <w:basedOn w:val="BodyText"/>
    <w:link w:val="BodyTextFirstIndentChar"/>
    <w:uiPriority w:val="99"/>
    <w:unhideWhenUsed/>
    <w:rsid w:val="000D2FC2"/>
    <w:pPr>
      <w:spacing w:after="200"/>
      <w:ind w:firstLine="360"/>
    </w:pPr>
  </w:style>
  <w:style w:type="character" w:customStyle="1" w:styleId="CommentSubjectChar">
    <w:name w:val="Comment Subject Char"/>
    <w:basedOn w:val="CommentTextChar"/>
    <w:link w:val="CommentSubject"/>
    <w:uiPriority w:val="99"/>
    <w:semiHidden/>
    <w:rsid w:val="000D2FC2"/>
    <w:rPr>
      <w:b/>
      <w:bCs/>
      <w:sz w:val="20"/>
      <w:szCs w:val="20"/>
      <w:lang w:bidi="ar-SA"/>
    </w:rPr>
  </w:style>
  <w:style w:type="paragraph" w:styleId="CommentSubject">
    <w:name w:val="annotation subject"/>
    <w:basedOn w:val="CommentText"/>
    <w:next w:val="CommentText"/>
    <w:link w:val="CommentSubjectChar"/>
    <w:uiPriority w:val="99"/>
    <w:semiHidden/>
    <w:unhideWhenUsed/>
    <w:rsid w:val="000D2FC2"/>
    <w:rPr>
      <w:b/>
      <w:bCs/>
      <w:sz w:val="20"/>
      <w:szCs w:val="20"/>
    </w:rPr>
  </w:style>
  <w:style w:type="character" w:styleId="HTMLCite">
    <w:name w:val="HTML Cite"/>
    <w:basedOn w:val="DefaultParagraphFont"/>
    <w:uiPriority w:val="99"/>
    <w:semiHidden/>
    <w:unhideWhenUsed/>
    <w:rsid w:val="000D2FC2"/>
    <w:rPr>
      <w:i/>
      <w:iCs/>
    </w:rPr>
  </w:style>
  <w:style w:type="character" w:customStyle="1" w:styleId="st1">
    <w:name w:val="st1"/>
    <w:basedOn w:val="DefaultParagraphFont"/>
    <w:rsid w:val="000D2FC2"/>
  </w:style>
  <w:style w:type="character" w:styleId="Strong">
    <w:name w:val="Strong"/>
    <w:basedOn w:val="DefaultParagraphFont"/>
    <w:uiPriority w:val="22"/>
    <w:qFormat/>
    <w:rsid w:val="000D2FC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629153">
      <w:bodyDiv w:val="1"/>
      <w:marLeft w:val="0"/>
      <w:marRight w:val="0"/>
      <w:marTop w:val="0"/>
      <w:marBottom w:val="0"/>
      <w:divBdr>
        <w:top w:val="none" w:sz="0" w:space="0" w:color="auto"/>
        <w:left w:val="none" w:sz="0" w:space="0" w:color="auto"/>
        <w:bottom w:val="none" w:sz="0" w:space="0" w:color="auto"/>
        <w:right w:val="none" w:sz="0" w:space="0" w:color="auto"/>
      </w:divBdr>
      <w:divsChild>
        <w:div w:id="1440837499">
          <w:marLeft w:val="0"/>
          <w:marRight w:val="0"/>
          <w:marTop w:val="0"/>
          <w:marBottom w:val="0"/>
          <w:divBdr>
            <w:top w:val="none" w:sz="0" w:space="0" w:color="auto"/>
            <w:left w:val="none" w:sz="0" w:space="0" w:color="auto"/>
            <w:bottom w:val="none" w:sz="0" w:space="0" w:color="auto"/>
            <w:right w:val="none" w:sz="0" w:space="0" w:color="auto"/>
          </w:divBdr>
          <w:divsChild>
            <w:div w:id="1306084102">
              <w:marLeft w:val="0"/>
              <w:marRight w:val="0"/>
              <w:marTop w:val="0"/>
              <w:marBottom w:val="0"/>
              <w:divBdr>
                <w:top w:val="none" w:sz="0" w:space="0" w:color="auto"/>
                <w:left w:val="none" w:sz="0" w:space="0" w:color="auto"/>
                <w:bottom w:val="none" w:sz="0" w:space="0" w:color="auto"/>
                <w:right w:val="none" w:sz="0" w:space="0" w:color="auto"/>
              </w:divBdr>
              <w:divsChild>
                <w:div w:id="2032025897">
                  <w:marLeft w:val="0"/>
                  <w:marRight w:val="0"/>
                  <w:marTop w:val="0"/>
                  <w:marBottom w:val="0"/>
                  <w:divBdr>
                    <w:top w:val="none" w:sz="0" w:space="0" w:color="auto"/>
                    <w:left w:val="none" w:sz="0" w:space="0" w:color="auto"/>
                    <w:bottom w:val="none" w:sz="0" w:space="0" w:color="auto"/>
                    <w:right w:val="none" w:sz="0" w:space="0" w:color="auto"/>
                  </w:divBdr>
                  <w:divsChild>
                    <w:div w:id="1360087242">
                      <w:marLeft w:val="0"/>
                      <w:marRight w:val="0"/>
                      <w:marTop w:val="0"/>
                      <w:marBottom w:val="0"/>
                      <w:divBdr>
                        <w:top w:val="none" w:sz="0" w:space="0" w:color="auto"/>
                        <w:left w:val="none" w:sz="0" w:space="0" w:color="auto"/>
                        <w:bottom w:val="none" w:sz="0" w:space="0" w:color="auto"/>
                        <w:right w:val="none" w:sz="0" w:space="0" w:color="auto"/>
                      </w:divBdr>
                      <w:divsChild>
                        <w:div w:id="1335759869">
                          <w:marLeft w:val="0"/>
                          <w:marRight w:val="0"/>
                          <w:marTop w:val="0"/>
                          <w:marBottom w:val="0"/>
                          <w:divBdr>
                            <w:top w:val="none" w:sz="0" w:space="0" w:color="auto"/>
                            <w:left w:val="none" w:sz="0" w:space="0" w:color="auto"/>
                            <w:bottom w:val="none" w:sz="0" w:space="0" w:color="auto"/>
                            <w:right w:val="none" w:sz="0" w:space="0" w:color="auto"/>
                          </w:divBdr>
                          <w:divsChild>
                            <w:div w:id="407969970">
                              <w:marLeft w:val="0"/>
                              <w:marRight w:val="0"/>
                              <w:marTop w:val="0"/>
                              <w:marBottom w:val="0"/>
                              <w:divBdr>
                                <w:top w:val="none" w:sz="0" w:space="0" w:color="auto"/>
                                <w:left w:val="none" w:sz="0" w:space="0" w:color="auto"/>
                                <w:bottom w:val="none" w:sz="0" w:space="0" w:color="auto"/>
                                <w:right w:val="none" w:sz="0" w:space="0" w:color="auto"/>
                              </w:divBdr>
                              <w:divsChild>
                                <w:div w:id="1384254635">
                                  <w:marLeft w:val="0"/>
                                  <w:marRight w:val="0"/>
                                  <w:marTop w:val="0"/>
                                  <w:marBottom w:val="0"/>
                                  <w:divBdr>
                                    <w:top w:val="none" w:sz="0" w:space="0" w:color="auto"/>
                                    <w:left w:val="none" w:sz="0" w:space="0" w:color="auto"/>
                                    <w:bottom w:val="none" w:sz="0" w:space="0" w:color="auto"/>
                                    <w:right w:val="none" w:sz="0" w:space="0" w:color="auto"/>
                                  </w:divBdr>
                                  <w:divsChild>
                                    <w:div w:id="1863593880">
                                      <w:marLeft w:val="0"/>
                                      <w:marRight w:val="0"/>
                                      <w:marTop w:val="0"/>
                                      <w:marBottom w:val="0"/>
                                      <w:divBdr>
                                        <w:top w:val="none" w:sz="0" w:space="0" w:color="auto"/>
                                        <w:left w:val="none" w:sz="0" w:space="0" w:color="auto"/>
                                        <w:bottom w:val="none" w:sz="0" w:space="0" w:color="auto"/>
                                        <w:right w:val="none" w:sz="0" w:space="0" w:color="auto"/>
                                      </w:divBdr>
                                    </w:div>
                                    <w:div w:id="483594800">
                                      <w:marLeft w:val="0"/>
                                      <w:marRight w:val="0"/>
                                      <w:marTop w:val="0"/>
                                      <w:marBottom w:val="0"/>
                                      <w:divBdr>
                                        <w:top w:val="none" w:sz="0" w:space="0" w:color="auto"/>
                                        <w:left w:val="none" w:sz="0" w:space="0" w:color="auto"/>
                                        <w:bottom w:val="none" w:sz="0" w:space="0" w:color="auto"/>
                                        <w:right w:val="none" w:sz="0" w:space="0" w:color="auto"/>
                                      </w:divBdr>
                                      <w:divsChild>
                                        <w:div w:id="2017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journals.cambridge.org/production/action/cjoGetFulltext?fulltextid=4177168"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2DBE-FA24-0F42-BE52-18DC433F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7590</Words>
  <Characters>43269</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zelda</dc:creator>
  <cp:lastModifiedBy>macw@cmu.edu</cp:lastModifiedBy>
  <cp:revision>3</cp:revision>
  <dcterms:created xsi:type="dcterms:W3CDTF">2016-02-17T16:08:00Z</dcterms:created>
  <dcterms:modified xsi:type="dcterms:W3CDTF">2016-02-17T19:00:00Z</dcterms:modified>
</cp:coreProperties>
</file>