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3B92" w:rsidRDefault="00700E37">
      <w:pPr>
        <w:pBdr>
          <w:top w:val="nil"/>
          <w:left w:val="nil"/>
          <w:bottom w:val="nil"/>
          <w:right w:val="nil"/>
          <w:between w:val="nil"/>
        </w:pBdr>
        <w:rPr>
          <w:rFonts w:ascii="Arial" w:eastAsia="Arial" w:hAnsi="Arial" w:cs="Arial"/>
          <w:b/>
          <w:sz w:val="22"/>
          <w:szCs w:val="22"/>
          <w:highlight w:val="white"/>
        </w:rPr>
      </w:pPr>
      <w:r>
        <w:rPr>
          <w:rFonts w:ascii="Arial" w:eastAsia="Arial" w:hAnsi="Arial" w:cs="Arial"/>
          <w:b/>
          <w:sz w:val="22"/>
          <w:szCs w:val="22"/>
          <w:highlight w:val="white"/>
        </w:rPr>
        <w:t>DEMENTIA</w:t>
      </w:r>
    </w:p>
    <w:p w14:paraId="00000002" w14:textId="77777777" w:rsidR="00F53B92" w:rsidRDefault="00F53B92">
      <w:pPr>
        <w:pBdr>
          <w:top w:val="nil"/>
          <w:left w:val="nil"/>
          <w:bottom w:val="nil"/>
          <w:right w:val="nil"/>
          <w:between w:val="nil"/>
        </w:pBdr>
        <w:jc w:val="center"/>
        <w:rPr>
          <w:rFonts w:ascii="Arial" w:eastAsia="Arial" w:hAnsi="Arial" w:cs="Arial"/>
          <w:b/>
          <w:sz w:val="22"/>
          <w:szCs w:val="22"/>
          <w:highlight w:val="white"/>
        </w:rPr>
      </w:pPr>
    </w:p>
    <w:p w14:paraId="00000003" w14:textId="77777777" w:rsidR="00F53B92" w:rsidRDefault="00700E37">
      <w:pPr>
        <w:pBdr>
          <w:top w:val="nil"/>
          <w:left w:val="nil"/>
          <w:bottom w:val="nil"/>
          <w:right w:val="nil"/>
          <w:between w:val="nil"/>
        </w:pBdr>
        <w:jc w:val="center"/>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Participant Inclusion Criteria </w:t>
      </w:r>
    </w:p>
    <w:p w14:paraId="00000004" w14:textId="77777777" w:rsidR="00F53B92" w:rsidRDefault="00F53B92">
      <w:pPr>
        <w:pBdr>
          <w:top w:val="nil"/>
          <w:left w:val="nil"/>
          <w:bottom w:val="nil"/>
          <w:right w:val="nil"/>
          <w:between w:val="nil"/>
        </w:pBdr>
        <w:jc w:val="center"/>
        <w:rPr>
          <w:rFonts w:ascii="Arial" w:eastAsia="Arial" w:hAnsi="Arial" w:cs="Arial"/>
          <w:b/>
          <w:color w:val="000000"/>
          <w:sz w:val="22"/>
          <w:szCs w:val="22"/>
          <w:highlight w:val="white"/>
        </w:rPr>
      </w:pPr>
    </w:p>
    <w:p w14:paraId="00000005" w14:textId="77777777" w:rsidR="00F53B92" w:rsidRDefault="00700E37">
      <w:pPr>
        <w:pBdr>
          <w:top w:val="nil"/>
          <w:left w:val="nil"/>
          <w:bottom w:val="nil"/>
          <w:right w:val="nil"/>
          <w:between w:val="nil"/>
        </w:pBdr>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Neurotypical and Mild Cognitive Impairment </w:t>
      </w:r>
    </w:p>
    <w:p w14:paraId="00000006" w14:textId="7B2D7EDF" w:rsidR="00F53B92" w:rsidRDefault="00700E3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Participants are &gt;59 years old, not taking </w:t>
      </w:r>
      <w:r w:rsidR="0006165B">
        <w:rPr>
          <w:rFonts w:ascii="Arial" w:eastAsia="Arial" w:hAnsi="Arial" w:cs="Arial"/>
          <w:color w:val="000000"/>
          <w:sz w:val="22"/>
          <w:szCs w:val="22"/>
          <w:highlight w:val="white"/>
        </w:rPr>
        <w:t>(</w:t>
      </w:r>
      <w:r>
        <w:rPr>
          <w:rFonts w:ascii="Arial" w:eastAsia="Arial" w:hAnsi="Arial" w:cs="Arial"/>
          <w:color w:val="000000"/>
          <w:sz w:val="22"/>
          <w:szCs w:val="22"/>
          <w:highlight w:val="white"/>
        </w:rPr>
        <w:t>or stable while taking</w:t>
      </w:r>
      <w:r w:rsidR="0006165B">
        <w:rPr>
          <w:rFonts w:ascii="Arial" w:eastAsia="Arial" w:hAnsi="Arial" w:cs="Arial"/>
          <w:color w:val="000000"/>
          <w:sz w:val="22"/>
          <w:szCs w:val="22"/>
          <w:highlight w:val="white"/>
        </w:rPr>
        <w:t>)</w:t>
      </w:r>
      <w:r>
        <w:rPr>
          <w:rFonts w:ascii="Arial" w:eastAsia="Arial" w:hAnsi="Arial" w:cs="Arial"/>
          <w:color w:val="000000"/>
          <w:sz w:val="22"/>
          <w:szCs w:val="22"/>
          <w:highlight w:val="white"/>
        </w:rPr>
        <w:t xml:space="preserve"> nootropic medication for 3 months or more</w:t>
      </w:r>
      <w:r w:rsidR="0006165B">
        <w:rPr>
          <w:rFonts w:ascii="Arial" w:eastAsia="Arial" w:hAnsi="Arial" w:cs="Arial"/>
          <w:color w:val="000000"/>
          <w:sz w:val="22"/>
          <w:szCs w:val="22"/>
          <w:highlight w:val="white"/>
        </w:rPr>
        <w:t>, and</w:t>
      </w:r>
      <w:r>
        <w:rPr>
          <w:rFonts w:ascii="Arial" w:eastAsia="Arial" w:hAnsi="Arial" w:cs="Arial"/>
          <w:color w:val="000000"/>
          <w:sz w:val="22"/>
          <w:szCs w:val="22"/>
          <w:highlight w:val="white"/>
        </w:rPr>
        <w:t xml:space="preserve"> able to read, speak, and understand spoken English.</w:t>
      </w:r>
      <w:r>
        <w:rPr>
          <w:rFonts w:ascii="Arial" w:eastAsia="Arial" w:hAnsi="Arial" w:cs="Arial"/>
          <w:color w:val="000000"/>
          <w:sz w:val="22"/>
          <w:szCs w:val="22"/>
        </w:rPr>
        <w:t xml:space="preserve"> Participants will be excluded if they are unable to provide informed consent. This will be assessed with comprehension questions about </w:t>
      </w:r>
      <w:r w:rsidR="008E1333">
        <w:rPr>
          <w:rFonts w:ascii="Arial" w:eastAsia="Arial" w:hAnsi="Arial" w:cs="Arial"/>
          <w:color w:val="000000"/>
          <w:sz w:val="22"/>
          <w:szCs w:val="22"/>
        </w:rPr>
        <w:t xml:space="preserve">the </w:t>
      </w:r>
      <w:r>
        <w:rPr>
          <w:rFonts w:ascii="Arial" w:eastAsia="Arial" w:hAnsi="Arial" w:cs="Arial"/>
          <w:color w:val="000000"/>
          <w:sz w:val="22"/>
          <w:szCs w:val="22"/>
        </w:rPr>
        <w:t xml:space="preserve">study embedded in the </w:t>
      </w:r>
      <w:r w:rsidR="008E1333">
        <w:rPr>
          <w:rFonts w:ascii="Arial" w:eastAsia="Arial" w:hAnsi="Arial" w:cs="Arial"/>
          <w:color w:val="000000"/>
          <w:sz w:val="22"/>
          <w:szCs w:val="22"/>
        </w:rPr>
        <w:t>i</w:t>
      </w:r>
      <w:r>
        <w:rPr>
          <w:rFonts w:ascii="Arial" w:eastAsia="Arial" w:hAnsi="Arial" w:cs="Arial"/>
          <w:color w:val="000000"/>
          <w:sz w:val="22"/>
          <w:szCs w:val="22"/>
        </w:rPr>
        <w:t xml:space="preserve">nformed </w:t>
      </w:r>
      <w:r w:rsidR="008E1333">
        <w:rPr>
          <w:rFonts w:ascii="Arial" w:eastAsia="Arial" w:hAnsi="Arial" w:cs="Arial"/>
          <w:color w:val="000000"/>
          <w:sz w:val="22"/>
          <w:szCs w:val="22"/>
        </w:rPr>
        <w:t>c</w:t>
      </w:r>
      <w:r>
        <w:rPr>
          <w:rFonts w:ascii="Arial" w:eastAsia="Arial" w:hAnsi="Arial" w:cs="Arial"/>
          <w:color w:val="000000"/>
          <w:sz w:val="22"/>
          <w:szCs w:val="22"/>
        </w:rPr>
        <w:t xml:space="preserve">onsent </w:t>
      </w:r>
      <w:r w:rsidR="008E1333">
        <w:rPr>
          <w:rFonts w:ascii="Arial" w:eastAsia="Arial" w:hAnsi="Arial" w:cs="Arial"/>
          <w:color w:val="000000"/>
          <w:sz w:val="22"/>
          <w:szCs w:val="22"/>
        </w:rPr>
        <w:t>f</w:t>
      </w:r>
      <w:r>
        <w:rPr>
          <w:rFonts w:ascii="Arial" w:eastAsia="Arial" w:hAnsi="Arial" w:cs="Arial"/>
          <w:color w:val="000000"/>
          <w:sz w:val="22"/>
          <w:szCs w:val="22"/>
        </w:rPr>
        <w:t>orm.</w:t>
      </w:r>
    </w:p>
    <w:p w14:paraId="00000007" w14:textId="77777777" w:rsidR="00F53B92" w:rsidRDefault="00F53B92">
      <w:pPr>
        <w:pBdr>
          <w:top w:val="nil"/>
          <w:left w:val="nil"/>
          <w:bottom w:val="nil"/>
          <w:right w:val="nil"/>
          <w:between w:val="nil"/>
        </w:pBdr>
        <w:rPr>
          <w:rFonts w:ascii="Arial" w:eastAsia="Arial" w:hAnsi="Arial" w:cs="Arial"/>
          <w:b/>
          <w:sz w:val="22"/>
          <w:szCs w:val="22"/>
        </w:rPr>
      </w:pPr>
    </w:p>
    <w:p w14:paraId="00000008" w14:textId="77777777" w:rsidR="00F53B92" w:rsidRDefault="00700E37">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2"/>
          <w:szCs w:val="22"/>
        </w:rPr>
        <w:t>Participants will be excluded if they self-report any of the following health conditions on the general screening form:</w:t>
      </w:r>
    </w:p>
    <w:p w14:paraId="00000009" w14:textId="2FE77A65" w:rsidR="00F53B92" w:rsidRDefault="00700E37">
      <w:pPr>
        <w:numPr>
          <w:ilvl w:val="0"/>
          <w:numId w:val="2"/>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major psychiatric disorder (e.g.</w:t>
      </w:r>
      <w:r w:rsidR="00F36E77">
        <w:rPr>
          <w:rFonts w:ascii="Arial" w:eastAsia="Arial" w:hAnsi="Arial" w:cs="Arial"/>
          <w:color w:val="000000"/>
          <w:sz w:val="22"/>
          <w:szCs w:val="22"/>
        </w:rPr>
        <w:t>,</w:t>
      </w:r>
      <w:r>
        <w:rPr>
          <w:rFonts w:ascii="Arial" w:eastAsia="Arial" w:hAnsi="Arial" w:cs="Arial"/>
          <w:color w:val="000000"/>
          <w:sz w:val="22"/>
          <w:szCs w:val="22"/>
        </w:rPr>
        <w:t xml:space="preserve"> schizophrenia)</w:t>
      </w:r>
    </w:p>
    <w:p w14:paraId="0000000A" w14:textId="77777777" w:rsidR="00F53B92" w:rsidRDefault="00700E37">
      <w:pPr>
        <w:numPr>
          <w:ilvl w:val="0"/>
          <w:numId w:val="2"/>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untreated major depression </w:t>
      </w:r>
    </w:p>
    <w:p w14:paraId="0000000B" w14:textId="6FD7F9F4" w:rsidR="00F53B92" w:rsidRDefault="0006165B">
      <w:pPr>
        <w:numPr>
          <w:ilvl w:val="0"/>
          <w:numId w:val="2"/>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aphasia, apraxia of speech, dysarthria</w:t>
      </w:r>
    </w:p>
    <w:p w14:paraId="0000000D" w14:textId="37961025" w:rsidR="00F53B92" w:rsidRPr="00EC16F0" w:rsidRDefault="0006165B" w:rsidP="00EC16F0">
      <w:pPr>
        <w:numPr>
          <w:ilvl w:val="0"/>
          <w:numId w:val="2"/>
        </w:numPr>
        <w:pBdr>
          <w:top w:val="nil"/>
          <w:left w:val="nil"/>
          <w:bottom w:val="nil"/>
          <w:right w:val="nil"/>
          <w:between w:val="nil"/>
        </w:pBdr>
        <w:ind w:left="360"/>
        <w:rPr>
          <w:rFonts w:ascii="Arial" w:eastAsia="Arial" w:hAnsi="Arial" w:cs="Arial"/>
          <w:color w:val="000000"/>
          <w:sz w:val="22"/>
          <w:szCs w:val="22"/>
        </w:rPr>
      </w:pPr>
      <w:r w:rsidRPr="0006165B">
        <w:rPr>
          <w:rFonts w:ascii="Arial" w:eastAsia="Arial" w:hAnsi="Arial" w:cs="Arial"/>
          <w:color w:val="000000"/>
          <w:sz w:val="22"/>
          <w:szCs w:val="22"/>
        </w:rPr>
        <w:t xml:space="preserve">history of brain tumor, traumatic brain injury, or </w:t>
      </w:r>
      <w:sdt>
        <w:sdtPr>
          <w:rPr>
            <w:rFonts w:ascii="Arial" w:eastAsia="Arial" w:hAnsi="Arial" w:cs="Arial"/>
            <w:color w:val="000000"/>
            <w:sz w:val="22"/>
            <w:szCs w:val="22"/>
          </w:rPr>
          <w:tag w:val="goog_rdk_0"/>
          <w:id w:val="1107705549"/>
        </w:sdtPr>
        <w:sdtContent>
          <w:r w:rsidRPr="0006165B">
            <w:rPr>
              <w:rFonts w:ascii="Arial" w:eastAsia="Arial" w:hAnsi="Arial" w:cs="Arial"/>
              <w:color w:val="000000"/>
              <w:sz w:val="22"/>
              <w:szCs w:val="22"/>
            </w:rPr>
            <w:t xml:space="preserve">≥ 3 </w:t>
          </w:r>
        </w:sdtContent>
      </w:sdt>
      <w:r w:rsidRPr="0006165B">
        <w:rPr>
          <w:rFonts w:ascii="Arial" w:eastAsia="Arial" w:hAnsi="Arial" w:cs="Arial"/>
          <w:color w:val="000000"/>
          <w:sz w:val="22"/>
          <w:szCs w:val="22"/>
        </w:rPr>
        <w:t>concussions</w:t>
      </w:r>
      <w:r w:rsidR="00700E37">
        <w:rPr>
          <w:rFonts w:ascii="Arial" w:eastAsia="Arial" w:hAnsi="Arial" w:cs="Arial"/>
          <w:color w:val="000000"/>
          <w:sz w:val="22"/>
          <w:szCs w:val="22"/>
        </w:rPr>
        <w:t> </w:t>
      </w:r>
    </w:p>
    <w:p w14:paraId="0000000E" w14:textId="77777777" w:rsidR="00F53B92" w:rsidRDefault="00F53B92">
      <w:pPr>
        <w:rPr>
          <w:rFonts w:ascii="Times New Roman" w:eastAsia="Times New Roman" w:hAnsi="Times New Roman" w:cs="Times New Roman"/>
        </w:rPr>
      </w:pPr>
    </w:p>
    <w:p w14:paraId="0000000F" w14:textId="77777777" w:rsidR="00F53B92" w:rsidRDefault="00700E37">
      <w:pPr>
        <w:rPr>
          <w:rFonts w:ascii="Times New Roman" w:eastAsia="Times New Roman" w:hAnsi="Times New Roman" w:cs="Times New Roman"/>
        </w:rPr>
      </w:pPr>
      <w:r>
        <w:rPr>
          <w:rFonts w:ascii="Arial" w:eastAsia="Arial" w:hAnsi="Arial" w:cs="Arial"/>
          <w:b/>
          <w:color w:val="000000"/>
          <w:sz w:val="22"/>
          <w:szCs w:val="22"/>
        </w:rPr>
        <w:t>Dementia</w:t>
      </w:r>
    </w:p>
    <w:p w14:paraId="00000010" w14:textId="70F6AA3F" w:rsidR="00F53B92" w:rsidRDefault="00700E37">
      <w:pPr>
        <w:rPr>
          <w:rFonts w:ascii="Times New Roman" w:eastAsia="Times New Roman" w:hAnsi="Times New Roman" w:cs="Times New Roman"/>
        </w:rPr>
      </w:pPr>
      <w:r>
        <w:rPr>
          <w:rFonts w:ascii="Arial" w:eastAsia="Arial" w:hAnsi="Arial" w:cs="Arial"/>
          <w:color w:val="000000"/>
          <w:sz w:val="22"/>
          <w:szCs w:val="22"/>
          <w:highlight w:val="white"/>
        </w:rPr>
        <w:t xml:space="preserve">Participants are &gt;59 years old, not taking </w:t>
      </w:r>
      <w:r w:rsidR="00C746DB">
        <w:rPr>
          <w:rFonts w:ascii="Arial" w:eastAsia="Arial" w:hAnsi="Arial" w:cs="Arial"/>
          <w:color w:val="000000"/>
          <w:sz w:val="22"/>
          <w:szCs w:val="22"/>
          <w:highlight w:val="white"/>
        </w:rPr>
        <w:t>(</w:t>
      </w:r>
      <w:r>
        <w:rPr>
          <w:rFonts w:ascii="Arial" w:eastAsia="Arial" w:hAnsi="Arial" w:cs="Arial"/>
          <w:color w:val="000000"/>
          <w:sz w:val="22"/>
          <w:szCs w:val="22"/>
          <w:highlight w:val="white"/>
        </w:rPr>
        <w:t>or stable while taking</w:t>
      </w:r>
      <w:r w:rsidR="00C746DB">
        <w:rPr>
          <w:rFonts w:ascii="Arial" w:eastAsia="Arial" w:hAnsi="Arial" w:cs="Arial"/>
          <w:color w:val="000000"/>
          <w:sz w:val="22"/>
          <w:szCs w:val="22"/>
          <w:highlight w:val="white"/>
        </w:rPr>
        <w:t>)</w:t>
      </w:r>
      <w:r>
        <w:rPr>
          <w:rFonts w:ascii="Arial" w:eastAsia="Arial" w:hAnsi="Arial" w:cs="Arial"/>
          <w:color w:val="000000"/>
          <w:sz w:val="22"/>
          <w:szCs w:val="22"/>
          <w:highlight w:val="white"/>
        </w:rPr>
        <w:t xml:space="preserve"> nootropic medication for 3 months or more</w:t>
      </w:r>
      <w:r w:rsidR="00D93ABA">
        <w:rPr>
          <w:rFonts w:ascii="Arial" w:eastAsia="Arial" w:hAnsi="Arial" w:cs="Arial"/>
          <w:color w:val="000000"/>
          <w:sz w:val="22"/>
          <w:szCs w:val="22"/>
          <w:highlight w:val="white"/>
        </w:rPr>
        <w:t>, and</w:t>
      </w:r>
      <w:r>
        <w:rPr>
          <w:rFonts w:ascii="Arial" w:eastAsia="Arial" w:hAnsi="Arial" w:cs="Arial"/>
          <w:color w:val="000000"/>
          <w:sz w:val="22"/>
          <w:szCs w:val="22"/>
          <w:highlight w:val="white"/>
        </w:rPr>
        <w:t xml:space="preserve"> able to read, speak, and understand spoken English. </w:t>
      </w:r>
      <w:r>
        <w:rPr>
          <w:rFonts w:ascii="Arial" w:eastAsia="Arial" w:hAnsi="Arial" w:cs="Arial"/>
          <w:color w:val="000000"/>
          <w:sz w:val="22"/>
          <w:szCs w:val="22"/>
        </w:rPr>
        <w:t>Participants</w:t>
      </w:r>
      <w:r>
        <w:rPr>
          <w:rFonts w:ascii="Arial" w:eastAsia="Arial" w:hAnsi="Arial" w:cs="Arial"/>
          <w:sz w:val="22"/>
          <w:szCs w:val="22"/>
        </w:rPr>
        <w:t xml:space="preserve"> </w:t>
      </w:r>
      <w:r>
        <w:rPr>
          <w:rFonts w:ascii="Arial" w:eastAsia="Arial" w:hAnsi="Arial" w:cs="Arial"/>
          <w:color w:val="000000"/>
          <w:sz w:val="22"/>
          <w:szCs w:val="22"/>
        </w:rPr>
        <w:t>will be excluded if their LAR does not consent to the study or if the person with dementia does not provide verbal assent. </w:t>
      </w:r>
    </w:p>
    <w:p w14:paraId="00000011" w14:textId="77777777" w:rsidR="00F53B92" w:rsidRDefault="00F53B92">
      <w:pPr>
        <w:rPr>
          <w:rFonts w:ascii="Arial" w:eastAsia="Arial" w:hAnsi="Arial" w:cs="Arial"/>
          <w:b/>
          <w:sz w:val="22"/>
          <w:szCs w:val="22"/>
        </w:rPr>
      </w:pPr>
    </w:p>
    <w:p w14:paraId="00000012" w14:textId="77777777" w:rsidR="00F53B92" w:rsidRDefault="00700E37">
      <w:pPr>
        <w:rPr>
          <w:rFonts w:ascii="Times New Roman" w:eastAsia="Times New Roman" w:hAnsi="Times New Roman" w:cs="Times New Roman"/>
        </w:rPr>
      </w:pPr>
      <w:r>
        <w:rPr>
          <w:rFonts w:ascii="Arial" w:eastAsia="Arial" w:hAnsi="Arial" w:cs="Arial"/>
          <w:b/>
          <w:color w:val="000000"/>
          <w:sz w:val="22"/>
          <w:szCs w:val="22"/>
        </w:rPr>
        <w:t>Participants will be excluded if they have any of the following health conditions on the general screening form:</w:t>
      </w:r>
    </w:p>
    <w:p w14:paraId="00000013" w14:textId="399E8A9D" w:rsidR="00F53B92" w:rsidRDefault="00700E37">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major psychiatric disorder (e.g.</w:t>
      </w:r>
      <w:r w:rsidR="00EC16F0">
        <w:rPr>
          <w:rFonts w:ascii="Arial" w:eastAsia="Arial" w:hAnsi="Arial" w:cs="Arial"/>
          <w:color w:val="000000"/>
          <w:sz w:val="22"/>
          <w:szCs w:val="22"/>
        </w:rPr>
        <w:t>,</w:t>
      </w:r>
      <w:r>
        <w:rPr>
          <w:rFonts w:ascii="Arial" w:eastAsia="Arial" w:hAnsi="Arial" w:cs="Arial"/>
          <w:color w:val="000000"/>
          <w:sz w:val="22"/>
          <w:szCs w:val="22"/>
        </w:rPr>
        <w:t xml:space="preserve"> schizophrenia)</w:t>
      </w:r>
    </w:p>
    <w:p w14:paraId="00000014" w14:textId="77777777" w:rsidR="00F53B92" w:rsidRDefault="00700E37">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untreated major depression </w:t>
      </w:r>
    </w:p>
    <w:p w14:paraId="00000015" w14:textId="1D5C0E83" w:rsidR="00F53B92" w:rsidRDefault="00EC16F0">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a</w:t>
      </w:r>
      <w:r w:rsidR="00700E37">
        <w:rPr>
          <w:rFonts w:ascii="Arial" w:eastAsia="Arial" w:hAnsi="Arial" w:cs="Arial"/>
          <w:color w:val="000000"/>
          <w:sz w:val="22"/>
          <w:szCs w:val="22"/>
        </w:rPr>
        <w:t>phasia</w:t>
      </w:r>
      <w:r>
        <w:rPr>
          <w:rFonts w:ascii="Arial" w:eastAsia="Arial" w:hAnsi="Arial" w:cs="Arial"/>
          <w:color w:val="000000"/>
          <w:sz w:val="22"/>
          <w:szCs w:val="22"/>
        </w:rPr>
        <w:t>, apraxia of speech, dysarthria</w:t>
      </w:r>
    </w:p>
    <w:p w14:paraId="00000016" w14:textId="272372DC" w:rsidR="00F53B92" w:rsidRDefault="00F36E77">
      <w:pPr>
        <w:numPr>
          <w:ilvl w:val="0"/>
          <w:numId w:val="1"/>
        </w:numPr>
        <w:ind w:left="360"/>
        <w:rPr>
          <w:rFonts w:ascii="Arial" w:eastAsia="Arial" w:hAnsi="Arial" w:cs="Arial"/>
          <w:color w:val="000000"/>
          <w:sz w:val="22"/>
          <w:szCs w:val="22"/>
        </w:rPr>
      </w:pPr>
      <w:r w:rsidRPr="00F36E77">
        <w:rPr>
          <w:rFonts w:ascii="Arial" w:eastAsia="Arial" w:hAnsi="Arial" w:cs="Arial"/>
          <w:color w:val="000000"/>
          <w:sz w:val="22"/>
          <w:szCs w:val="22"/>
        </w:rPr>
        <w:t>h</w:t>
      </w:r>
      <w:r>
        <w:rPr>
          <w:rFonts w:ascii="Arial" w:eastAsia="Arial" w:hAnsi="Arial" w:cs="Arial"/>
          <w:color w:val="000000"/>
          <w:sz w:val="22"/>
          <w:szCs w:val="22"/>
        </w:rPr>
        <w:t>i</w:t>
      </w:r>
      <w:r w:rsidRPr="00F36E77">
        <w:rPr>
          <w:rFonts w:ascii="Arial" w:eastAsia="Arial" w:hAnsi="Arial" w:cs="Arial"/>
          <w:color w:val="000000"/>
          <w:sz w:val="22"/>
          <w:szCs w:val="22"/>
        </w:rPr>
        <w:t xml:space="preserve">story of brain tumor, traumatic brain injury, or </w:t>
      </w:r>
      <w:sdt>
        <w:sdtPr>
          <w:rPr>
            <w:rFonts w:ascii="Arial" w:eastAsia="Arial" w:hAnsi="Arial" w:cs="Arial"/>
            <w:color w:val="000000"/>
            <w:sz w:val="22"/>
            <w:szCs w:val="22"/>
          </w:rPr>
          <w:tag w:val="goog_rdk_1"/>
          <w:id w:val="-1849470427"/>
        </w:sdtPr>
        <w:sdtContent>
          <w:r w:rsidRPr="00F36E77">
            <w:rPr>
              <w:rFonts w:ascii="Arial" w:eastAsia="Arial" w:hAnsi="Arial" w:cs="Arial"/>
              <w:color w:val="000000"/>
              <w:sz w:val="22"/>
              <w:szCs w:val="22"/>
            </w:rPr>
            <w:t xml:space="preserve">≥ 3 </w:t>
          </w:r>
        </w:sdtContent>
      </w:sdt>
      <w:r w:rsidRPr="00F36E77">
        <w:rPr>
          <w:rFonts w:ascii="Arial" w:eastAsia="Arial" w:hAnsi="Arial" w:cs="Arial"/>
          <w:color w:val="000000"/>
          <w:sz w:val="22"/>
          <w:szCs w:val="22"/>
        </w:rPr>
        <w:t>concussions</w:t>
      </w:r>
    </w:p>
    <w:p w14:paraId="00000018" w14:textId="77777777" w:rsidR="00F53B92" w:rsidRDefault="00F53B92">
      <w:pPr>
        <w:rPr>
          <w:rFonts w:ascii="Arial" w:eastAsia="Arial" w:hAnsi="Arial" w:cs="Arial"/>
          <w:sz w:val="22"/>
          <w:szCs w:val="22"/>
        </w:rPr>
      </w:pPr>
    </w:p>
    <w:p w14:paraId="00000019" w14:textId="77777777" w:rsidR="00F53B92" w:rsidRDefault="00F53B92">
      <w:pPr>
        <w:rPr>
          <w:rFonts w:ascii="Arial" w:eastAsia="Arial" w:hAnsi="Arial" w:cs="Arial"/>
          <w:sz w:val="22"/>
          <w:szCs w:val="22"/>
        </w:rPr>
      </w:pPr>
    </w:p>
    <w:p w14:paraId="0000001A" w14:textId="77777777" w:rsidR="00F53B92" w:rsidRDefault="00700E37">
      <w:pPr>
        <w:rPr>
          <w:rFonts w:ascii="Arial" w:eastAsia="Arial" w:hAnsi="Arial" w:cs="Arial"/>
          <w:b/>
          <w:i/>
          <w:sz w:val="22"/>
          <w:szCs w:val="22"/>
        </w:rPr>
      </w:pPr>
      <w:r>
        <w:rPr>
          <w:rFonts w:ascii="Arial" w:eastAsia="Arial" w:hAnsi="Arial" w:cs="Arial"/>
          <w:b/>
          <w:i/>
          <w:sz w:val="22"/>
          <w:szCs w:val="22"/>
        </w:rPr>
        <w:t>Telehealth Inclusion Criteria:</w:t>
      </w:r>
    </w:p>
    <w:p w14:paraId="0000001B" w14:textId="77777777" w:rsidR="00F53B92" w:rsidRDefault="00700E37">
      <w:pPr>
        <w:rPr>
          <w:rFonts w:ascii="Arial" w:eastAsia="Arial" w:hAnsi="Arial" w:cs="Arial"/>
          <w:sz w:val="22"/>
          <w:szCs w:val="22"/>
          <w:highlight w:val="white"/>
        </w:rPr>
      </w:pPr>
      <w:r>
        <w:rPr>
          <w:rFonts w:ascii="Arial" w:eastAsia="Arial" w:hAnsi="Arial" w:cs="Arial"/>
          <w:sz w:val="22"/>
          <w:szCs w:val="22"/>
          <w:highlight w:val="white"/>
        </w:rPr>
        <w:t>Participants who are completing session via telehealth must have access to Internet and an Internet-enabled device with a camera and have adequate hearing and vision to participate in the telecare platform. Adequate hearing will be determined by having the participant repeat words and phrases while turning up the volume on their headphones or computer speakers as needed. Adequate vision will be determined by the clinician projecting words and phrases onto the screen – as large as possible for the smallest font used in assessment materials.</w:t>
      </w:r>
    </w:p>
    <w:p w14:paraId="0000001C" w14:textId="77777777" w:rsidR="00F53B92" w:rsidRDefault="00F53B92">
      <w:pPr>
        <w:rPr>
          <w:rFonts w:ascii="Arial" w:eastAsia="Arial" w:hAnsi="Arial" w:cs="Arial"/>
        </w:rPr>
      </w:pPr>
    </w:p>
    <w:sectPr w:rsidR="00F53B9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289A" w14:textId="77777777" w:rsidR="001E3D73" w:rsidRDefault="001E3D73">
      <w:r>
        <w:separator/>
      </w:r>
    </w:p>
  </w:endnote>
  <w:endnote w:type="continuationSeparator" w:id="0">
    <w:p w14:paraId="28F77195" w14:textId="77777777" w:rsidR="001E3D73" w:rsidRDefault="001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4BB7" w14:textId="77777777" w:rsidR="001E3D73" w:rsidRDefault="001E3D73">
      <w:r>
        <w:separator/>
      </w:r>
    </w:p>
  </w:footnote>
  <w:footnote w:type="continuationSeparator" w:id="0">
    <w:p w14:paraId="55D1BF57" w14:textId="77777777" w:rsidR="001E3D73" w:rsidRDefault="001E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F53B92" w:rsidRDefault="00F53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970AD"/>
    <w:multiLevelType w:val="multilevel"/>
    <w:tmpl w:val="F0EAF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8C3632"/>
    <w:multiLevelType w:val="multilevel"/>
    <w:tmpl w:val="CEC86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92"/>
    <w:rsid w:val="0006165B"/>
    <w:rsid w:val="001E3D73"/>
    <w:rsid w:val="00700E37"/>
    <w:rsid w:val="008E1333"/>
    <w:rsid w:val="00C746DB"/>
    <w:rsid w:val="00D93ABA"/>
    <w:rsid w:val="00EC16F0"/>
    <w:rsid w:val="00F36E77"/>
    <w:rsid w:val="00F5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E22EF"/>
  <w15:docId w15:val="{1BEE9E86-FFF8-CB45-AC18-48B15DC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41B3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ZCUeATwdFDpUuh2voTm/VAHQ6g==">AMUW2mUYii1mF5WA0xItxcY2dYUYBMV8JIZF0NRg6v1cLMDA7HqehUyRBJYWlJJxu0Oe4KlS/7xSXL61mlOespIAAD+y7v6xtjhPgMuPb5oUmuxGE7h93P90LeIPPOqIhwvOn9mdy4ZkP/2UBClnbykQGewCEp26mv7Ea52O1OxXpE+ydHnbfIAOnKjomb4wTjXf56uCo+5kZ3dbymE7Tp2kkeFIvrAWHg==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Saylor</dc:creator>
  <cp:lastModifiedBy>Microsoft Office User</cp:lastModifiedBy>
  <cp:revision>7</cp:revision>
  <dcterms:created xsi:type="dcterms:W3CDTF">2021-08-20T16:49:00Z</dcterms:created>
  <dcterms:modified xsi:type="dcterms:W3CDTF">2021-10-20T16:46:00Z</dcterms:modified>
</cp:coreProperties>
</file>