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321" w:rsidRDefault="00385321" w:rsidP="00385321">
      <w:bookmarkStart w:id="0" w:name="_GoBack"/>
      <w:bookmarkEnd w:id="0"/>
      <w:r>
        <w:t>Overview of the Cognitive Indices</w:t>
      </w: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485"/>
        <w:gridCol w:w="3487"/>
        <w:gridCol w:w="3487"/>
        <w:gridCol w:w="3715"/>
      </w:tblGrid>
      <w:tr w:rsidR="00385321" w:rsidTr="00211DE0">
        <w:tc>
          <w:tcPr>
            <w:tcW w:w="3485" w:type="dxa"/>
          </w:tcPr>
          <w:p w:rsidR="00385321" w:rsidRPr="00385321" w:rsidRDefault="00385321" w:rsidP="00211DE0">
            <w:pPr>
              <w:jc w:val="center"/>
              <w:rPr>
                <w:b/>
                <w:sz w:val="24"/>
                <w:szCs w:val="24"/>
              </w:rPr>
            </w:pPr>
            <w:r w:rsidRPr="00385321">
              <w:rPr>
                <w:b/>
                <w:sz w:val="24"/>
                <w:szCs w:val="24"/>
              </w:rPr>
              <w:t>Attention/information processing speed Index</w:t>
            </w:r>
          </w:p>
          <w:p w:rsidR="00385321" w:rsidRDefault="00385321" w:rsidP="00211DE0"/>
        </w:tc>
        <w:tc>
          <w:tcPr>
            <w:tcW w:w="3487" w:type="dxa"/>
          </w:tcPr>
          <w:p w:rsidR="00385321" w:rsidRPr="00385321" w:rsidRDefault="00385321" w:rsidP="00211DE0">
            <w:pPr>
              <w:jc w:val="center"/>
              <w:rPr>
                <w:b/>
                <w:sz w:val="24"/>
                <w:szCs w:val="24"/>
              </w:rPr>
            </w:pPr>
            <w:r w:rsidRPr="00385321">
              <w:rPr>
                <w:b/>
                <w:sz w:val="24"/>
                <w:szCs w:val="24"/>
              </w:rPr>
              <w:t>Memory Index</w:t>
            </w:r>
          </w:p>
        </w:tc>
        <w:tc>
          <w:tcPr>
            <w:tcW w:w="3487" w:type="dxa"/>
          </w:tcPr>
          <w:p w:rsidR="00385321" w:rsidRPr="00385321" w:rsidRDefault="00385321" w:rsidP="00211DE0">
            <w:pPr>
              <w:jc w:val="center"/>
              <w:rPr>
                <w:b/>
                <w:sz w:val="24"/>
                <w:szCs w:val="24"/>
              </w:rPr>
            </w:pPr>
            <w:r w:rsidRPr="00385321">
              <w:rPr>
                <w:b/>
                <w:sz w:val="24"/>
                <w:szCs w:val="24"/>
              </w:rPr>
              <w:t>Executive function Index</w:t>
            </w:r>
          </w:p>
        </w:tc>
        <w:tc>
          <w:tcPr>
            <w:tcW w:w="3715" w:type="dxa"/>
            <w:vMerge w:val="restart"/>
          </w:tcPr>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rPr>
                <w:b/>
              </w:rPr>
            </w:pPr>
          </w:p>
          <w:p w:rsidR="00385321" w:rsidRDefault="00385321" w:rsidP="00211DE0">
            <w:pPr>
              <w:jc w:val="center"/>
            </w:pPr>
            <w:r w:rsidRPr="00385321">
              <w:rPr>
                <w:b/>
                <w:sz w:val="24"/>
                <w:szCs w:val="24"/>
              </w:rPr>
              <w:t>Total (overall) Cognitive index</w:t>
            </w:r>
            <w:r>
              <w:t xml:space="preserve"> is a composite of all three indices of Attention/information processing speed, Memory and Executive function.</w:t>
            </w:r>
          </w:p>
          <w:p w:rsidR="00385321" w:rsidRDefault="00385321" w:rsidP="00211DE0">
            <w:pPr>
              <w:jc w:val="center"/>
            </w:pPr>
          </w:p>
          <w:p w:rsidR="00385321" w:rsidRDefault="00385321" w:rsidP="00211DE0">
            <w:pPr>
              <w:jc w:val="center"/>
            </w:pPr>
          </w:p>
          <w:p w:rsidR="00385321" w:rsidRDefault="00385321" w:rsidP="00211DE0">
            <w:pPr>
              <w:jc w:val="center"/>
            </w:pPr>
          </w:p>
          <w:p w:rsidR="00385321" w:rsidRDefault="00385321" w:rsidP="00211DE0">
            <w:pPr>
              <w:jc w:val="center"/>
            </w:pPr>
          </w:p>
        </w:tc>
      </w:tr>
      <w:tr w:rsidR="00385321" w:rsidTr="00211DE0">
        <w:tc>
          <w:tcPr>
            <w:tcW w:w="3485" w:type="dxa"/>
          </w:tcPr>
          <w:p w:rsidR="00385321" w:rsidRDefault="00385321" w:rsidP="00A50CE4">
            <w:pPr>
              <w:jc w:val="both"/>
            </w:pPr>
            <w:r>
              <w:t>The Attention component of this index includes tests of immediate verbal memory span and working memory. (</w:t>
            </w:r>
            <w:r w:rsidR="00987250">
              <w:t>I.e., i</w:t>
            </w:r>
            <w:r>
              <w:t>mmediate verbal recall and ability to manipulate and ‘deal with’ information in mind.)</w:t>
            </w:r>
          </w:p>
          <w:p w:rsidR="00385321" w:rsidRDefault="00385321" w:rsidP="00A50CE4">
            <w:pPr>
              <w:jc w:val="both"/>
            </w:pPr>
          </w:p>
          <w:p w:rsidR="00385321" w:rsidRDefault="00385321" w:rsidP="00A50CE4">
            <w:pPr>
              <w:jc w:val="both"/>
            </w:pPr>
            <w:r>
              <w:t>The Speed of information processing component looks at the participant’s thinking speed, or ability to quickly process and respond to in</w:t>
            </w:r>
            <w:r w:rsidR="00987250">
              <w:t>formation. (Tasks used depend</w:t>
            </w:r>
            <w:r>
              <w:t xml:space="preserve"> in part on</w:t>
            </w:r>
            <w:r w:rsidR="00987250">
              <w:t xml:space="preserve"> either</w:t>
            </w:r>
            <w:r>
              <w:t xml:space="preserve"> fine motor skill or verbal response ability.) </w:t>
            </w:r>
          </w:p>
          <w:p w:rsidR="00A50CE4" w:rsidRDefault="00A50CE4" w:rsidP="00A50CE4">
            <w:pPr>
              <w:jc w:val="both"/>
            </w:pPr>
          </w:p>
        </w:tc>
        <w:tc>
          <w:tcPr>
            <w:tcW w:w="3487" w:type="dxa"/>
          </w:tcPr>
          <w:p w:rsidR="00987250" w:rsidRDefault="00385321" w:rsidP="00A50CE4">
            <w:pPr>
              <w:jc w:val="both"/>
            </w:pPr>
            <w:r>
              <w:t>Overall memory index indicates</w:t>
            </w:r>
            <w:r w:rsidR="00987250">
              <w:t xml:space="preserve"> general memory ability. This index includes</w:t>
            </w:r>
            <w:r>
              <w:t xml:space="preserve"> ability to recall </w:t>
            </w:r>
            <w:r w:rsidRPr="00987250">
              <w:rPr>
                <w:i/>
              </w:rPr>
              <w:t>both</w:t>
            </w:r>
            <w:r>
              <w:t xml:space="preserve"> verbal and non-verbal (visual) information over time (following a delay period).</w:t>
            </w:r>
          </w:p>
          <w:p w:rsidR="00987250" w:rsidRDefault="00987250" w:rsidP="00A50CE4">
            <w:pPr>
              <w:jc w:val="both"/>
            </w:pPr>
          </w:p>
          <w:p w:rsidR="00987250" w:rsidRDefault="00987250" w:rsidP="00A50CE4">
            <w:pPr>
              <w:jc w:val="both"/>
            </w:pPr>
            <w:r>
              <w:t xml:space="preserve">Verbal and visuospatial </w:t>
            </w:r>
            <w:proofErr w:type="gramStart"/>
            <w:r>
              <w:t>memory are</w:t>
            </w:r>
            <w:proofErr w:type="gramEnd"/>
            <w:r>
              <w:t xml:space="preserve"> not differentiated with this index score.</w:t>
            </w:r>
          </w:p>
          <w:p w:rsidR="00385321" w:rsidRDefault="00385321" w:rsidP="00A50CE4">
            <w:pPr>
              <w:jc w:val="both"/>
            </w:pPr>
            <w:r>
              <w:t xml:space="preserve"> </w:t>
            </w:r>
          </w:p>
        </w:tc>
        <w:tc>
          <w:tcPr>
            <w:tcW w:w="3487" w:type="dxa"/>
          </w:tcPr>
          <w:p w:rsidR="00385321" w:rsidRDefault="00385321" w:rsidP="00A50CE4">
            <w:pPr>
              <w:jc w:val="both"/>
            </w:pPr>
            <w:r>
              <w:t>The EF index incorporates skills of problem-solving, reasoning, concept formation, generativity, inhibition and mental flexibility (switching).</w:t>
            </w:r>
          </w:p>
        </w:tc>
        <w:tc>
          <w:tcPr>
            <w:tcW w:w="3715" w:type="dxa"/>
            <w:vMerge/>
          </w:tcPr>
          <w:p w:rsidR="00385321" w:rsidRDefault="00385321" w:rsidP="00211DE0"/>
        </w:tc>
      </w:tr>
      <w:tr w:rsidR="00385321" w:rsidTr="00211DE0">
        <w:trPr>
          <w:trHeight w:val="1635"/>
        </w:trPr>
        <w:tc>
          <w:tcPr>
            <w:tcW w:w="3485" w:type="dxa"/>
          </w:tcPr>
          <w:p w:rsidR="00385321" w:rsidRDefault="00385321" w:rsidP="00211DE0">
            <w:r>
              <w:t>Tests:</w:t>
            </w:r>
          </w:p>
          <w:p w:rsidR="00385321" w:rsidRDefault="00385321" w:rsidP="00385321">
            <w:pPr>
              <w:pStyle w:val="ListParagraph"/>
              <w:numPr>
                <w:ilvl w:val="0"/>
                <w:numId w:val="1"/>
              </w:numPr>
            </w:pPr>
            <w:r>
              <w:t>Digit Span: forwards &amp; backwards</w:t>
            </w:r>
          </w:p>
          <w:p w:rsidR="00385321" w:rsidRDefault="00385321" w:rsidP="00385321">
            <w:pPr>
              <w:pStyle w:val="ListParagraph"/>
              <w:numPr>
                <w:ilvl w:val="0"/>
                <w:numId w:val="1"/>
              </w:numPr>
            </w:pPr>
            <w:r>
              <w:t>Symbol digit modalities test: written &amp; oral</w:t>
            </w:r>
          </w:p>
          <w:p w:rsidR="00385321" w:rsidRDefault="00385321" w:rsidP="00211DE0"/>
        </w:tc>
        <w:tc>
          <w:tcPr>
            <w:tcW w:w="3487" w:type="dxa"/>
          </w:tcPr>
          <w:p w:rsidR="00385321" w:rsidRDefault="00385321" w:rsidP="00211DE0">
            <w:r>
              <w:t>Tests:</w:t>
            </w:r>
          </w:p>
          <w:p w:rsidR="00385321" w:rsidRDefault="00385321" w:rsidP="00385321">
            <w:pPr>
              <w:pStyle w:val="ListParagraph"/>
              <w:numPr>
                <w:ilvl w:val="0"/>
                <w:numId w:val="2"/>
              </w:numPr>
            </w:pPr>
            <w:r>
              <w:t>Hopkins verbal learning test-Revised (HVLT-R)</w:t>
            </w:r>
          </w:p>
          <w:p w:rsidR="00385321" w:rsidRDefault="00BB22B0" w:rsidP="00385321">
            <w:pPr>
              <w:pStyle w:val="ListParagraph"/>
              <w:numPr>
                <w:ilvl w:val="0"/>
                <w:numId w:val="2"/>
              </w:numPr>
            </w:pPr>
            <w:r>
              <w:t xml:space="preserve">Brief visuospatial memory test- Revised </w:t>
            </w:r>
            <w:r w:rsidR="00385321">
              <w:t>(BVMT-R)</w:t>
            </w:r>
          </w:p>
        </w:tc>
        <w:tc>
          <w:tcPr>
            <w:tcW w:w="3487" w:type="dxa"/>
          </w:tcPr>
          <w:p w:rsidR="00385321" w:rsidRDefault="00385321" w:rsidP="00211DE0">
            <w:r>
              <w:t>Tests:</w:t>
            </w:r>
          </w:p>
          <w:p w:rsidR="00385321" w:rsidRDefault="00385321" w:rsidP="00385321">
            <w:pPr>
              <w:pStyle w:val="ListParagraph"/>
              <w:numPr>
                <w:ilvl w:val="0"/>
                <w:numId w:val="3"/>
              </w:numPr>
            </w:pPr>
            <w:r>
              <w:t>Neuropsychological assessment battery (NAB): EF module; including Mazes, Judgement, Categories &amp; Word generation</w:t>
            </w:r>
          </w:p>
          <w:p w:rsidR="00385321" w:rsidRDefault="00385321" w:rsidP="00385321">
            <w:pPr>
              <w:pStyle w:val="ListParagraph"/>
              <w:numPr>
                <w:ilvl w:val="0"/>
                <w:numId w:val="3"/>
              </w:numPr>
            </w:pPr>
            <w:r>
              <w:t>Delis-K Executive Function S</w:t>
            </w:r>
            <w:r w:rsidR="009C43C3">
              <w:t>ystem</w:t>
            </w:r>
            <w:r>
              <w:t xml:space="preserve"> (D-KEFS) : Colour-word interference test</w:t>
            </w:r>
          </w:p>
          <w:p w:rsidR="00385321" w:rsidRDefault="00385321" w:rsidP="00211DE0">
            <w:pPr>
              <w:pStyle w:val="ListParagraph"/>
            </w:pPr>
          </w:p>
        </w:tc>
        <w:tc>
          <w:tcPr>
            <w:tcW w:w="3715" w:type="dxa"/>
            <w:vMerge/>
          </w:tcPr>
          <w:p w:rsidR="00385321" w:rsidRDefault="00385321" w:rsidP="00211DE0"/>
        </w:tc>
      </w:tr>
    </w:tbl>
    <w:p w:rsidR="00FB6292" w:rsidRDefault="00FB6292"/>
    <w:p w:rsidR="00385321" w:rsidRDefault="00385321">
      <w:r>
        <w:br w:type="page"/>
      </w:r>
    </w:p>
    <w:tbl>
      <w:tblPr>
        <w:tblStyle w:val="TableGrid"/>
        <w:tblW w:w="14205" w:type="dxa"/>
        <w:tblLook w:val="04A0" w:firstRow="1" w:lastRow="0" w:firstColumn="1" w:lastColumn="0" w:noHBand="0" w:noVBand="1"/>
      </w:tblPr>
      <w:tblGrid>
        <w:gridCol w:w="2235"/>
        <w:gridCol w:w="283"/>
        <w:gridCol w:w="2551"/>
        <w:gridCol w:w="323"/>
        <w:gridCol w:w="2856"/>
        <w:gridCol w:w="507"/>
        <w:gridCol w:w="2410"/>
        <w:gridCol w:w="206"/>
        <w:gridCol w:w="2771"/>
        <w:gridCol w:w="63"/>
      </w:tblGrid>
      <w:tr w:rsidR="00385321" w:rsidTr="00211DE0">
        <w:tc>
          <w:tcPr>
            <w:tcW w:w="14205" w:type="dxa"/>
            <w:gridSpan w:val="10"/>
          </w:tcPr>
          <w:p w:rsidR="00385321" w:rsidRPr="00385321" w:rsidRDefault="00385321" w:rsidP="00211DE0">
            <w:pPr>
              <w:jc w:val="center"/>
              <w:rPr>
                <w:b/>
                <w:color w:val="FFFFFF" w:themeColor="background1"/>
              </w:rPr>
            </w:pPr>
            <w:r w:rsidRPr="00385321">
              <w:rPr>
                <w:b/>
                <w:color w:val="FFFFFF" w:themeColor="background1"/>
                <w:highlight w:val="black"/>
              </w:rPr>
              <w:lastRenderedPageBreak/>
              <w:t xml:space="preserve">  Attention/Information processing speed</w:t>
            </w:r>
          </w:p>
        </w:tc>
      </w:tr>
      <w:tr w:rsidR="00385321" w:rsidTr="00211DE0">
        <w:tc>
          <w:tcPr>
            <w:tcW w:w="2518" w:type="dxa"/>
            <w:gridSpan w:val="2"/>
          </w:tcPr>
          <w:p w:rsidR="00385321" w:rsidRPr="00351C2D" w:rsidRDefault="00385321" w:rsidP="00211DE0">
            <w:pPr>
              <w:rPr>
                <w:sz w:val="20"/>
                <w:szCs w:val="20"/>
              </w:rPr>
            </w:pPr>
            <w:r w:rsidRPr="00351C2D">
              <w:rPr>
                <w:sz w:val="20"/>
                <w:szCs w:val="20"/>
              </w:rPr>
              <w:t>Task name</w:t>
            </w:r>
          </w:p>
        </w:tc>
        <w:tc>
          <w:tcPr>
            <w:tcW w:w="2874" w:type="dxa"/>
            <w:gridSpan w:val="2"/>
          </w:tcPr>
          <w:p w:rsidR="00385321" w:rsidRPr="00351C2D" w:rsidRDefault="00385321" w:rsidP="00211DE0">
            <w:pPr>
              <w:rPr>
                <w:sz w:val="20"/>
                <w:szCs w:val="20"/>
              </w:rPr>
            </w:pPr>
            <w:r w:rsidRPr="00351C2D">
              <w:rPr>
                <w:sz w:val="20"/>
                <w:szCs w:val="20"/>
              </w:rPr>
              <w:t>Task description</w:t>
            </w:r>
          </w:p>
        </w:tc>
        <w:tc>
          <w:tcPr>
            <w:tcW w:w="2856" w:type="dxa"/>
          </w:tcPr>
          <w:p w:rsidR="00385321" w:rsidRPr="00351C2D" w:rsidRDefault="00385321" w:rsidP="00211DE0">
            <w:pPr>
              <w:rPr>
                <w:sz w:val="20"/>
                <w:szCs w:val="20"/>
              </w:rPr>
            </w:pPr>
            <w:r w:rsidRPr="00351C2D">
              <w:rPr>
                <w:sz w:val="20"/>
                <w:szCs w:val="20"/>
              </w:rPr>
              <w:t>Test scores obtained</w:t>
            </w:r>
          </w:p>
        </w:tc>
        <w:tc>
          <w:tcPr>
            <w:tcW w:w="3123" w:type="dxa"/>
            <w:gridSpan w:val="3"/>
          </w:tcPr>
          <w:p w:rsidR="00385321" w:rsidRPr="00351C2D" w:rsidRDefault="00385321" w:rsidP="00211DE0">
            <w:pPr>
              <w:rPr>
                <w:sz w:val="20"/>
                <w:szCs w:val="20"/>
              </w:rPr>
            </w:pPr>
            <w:r w:rsidRPr="00351C2D">
              <w:rPr>
                <w:sz w:val="20"/>
                <w:szCs w:val="20"/>
              </w:rPr>
              <w:t>Cognitive skill measured</w:t>
            </w:r>
          </w:p>
        </w:tc>
        <w:tc>
          <w:tcPr>
            <w:tcW w:w="2834" w:type="dxa"/>
            <w:gridSpan w:val="2"/>
          </w:tcPr>
          <w:p w:rsidR="00385321" w:rsidRPr="00351C2D" w:rsidRDefault="00385321" w:rsidP="00211DE0">
            <w:pPr>
              <w:rPr>
                <w:sz w:val="20"/>
                <w:szCs w:val="20"/>
              </w:rPr>
            </w:pPr>
            <w:r w:rsidRPr="00351C2D">
              <w:rPr>
                <w:sz w:val="20"/>
                <w:szCs w:val="20"/>
              </w:rPr>
              <w:t>Comments</w:t>
            </w:r>
          </w:p>
        </w:tc>
      </w:tr>
      <w:tr w:rsidR="00385321" w:rsidTr="00211DE0">
        <w:tc>
          <w:tcPr>
            <w:tcW w:w="2518" w:type="dxa"/>
            <w:gridSpan w:val="2"/>
          </w:tcPr>
          <w:p w:rsidR="00385321" w:rsidRPr="00351C2D" w:rsidRDefault="00385321" w:rsidP="00211DE0">
            <w:pPr>
              <w:rPr>
                <w:sz w:val="20"/>
                <w:szCs w:val="20"/>
                <w:u w:val="single"/>
              </w:rPr>
            </w:pPr>
            <w:r w:rsidRPr="00351C2D">
              <w:rPr>
                <w:sz w:val="20"/>
                <w:szCs w:val="20"/>
                <w:u w:val="single"/>
              </w:rPr>
              <w:t>Tests of attention</w:t>
            </w:r>
          </w:p>
          <w:p w:rsidR="00385321" w:rsidRPr="00351C2D" w:rsidRDefault="00385321" w:rsidP="00211DE0">
            <w:pPr>
              <w:rPr>
                <w:sz w:val="20"/>
                <w:szCs w:val="20"/>
              </w:rPr>
            </w:pPr>
            <w:r w:rsidRPr="00351C2D">
              <w:rPr>
                <w:sz w:val="20"/>
                <w:szCs w:val="20"/>
              </w:rPr>
              <w:t>Digit Span</w:t>
            </w:r>
          </w:p>
          <w:p w:rsidR="00385321" w:rsidRPr="00351C2D" w:rsidRDefault="00385321" w:rsidP="00385321">
            <w:pPr>
              <w:pStyle w:val="ListParagraph"/>
              <w:numPr>
                <w:ilvl w:val="0"/>
                <w:numId w:val="4"/>
              </w:numPr>
              <w:rPr>
                <w:sz w:val="20"/>
                <w:szCs w:val="20"/>
              </w:rPr>
            </w:pPr>
            <w:r w:rsidRPr="00351C2D">
              <w:rPr>
                <w:sz w:val="20"/>
                <w:szCs w:val="20"/>
              </w:rPr>
              <w:t>Forwards</w:t>
            </w:r>
          </w:p>
          <w:p w:rsidR="00385321" w:rsidRDefault="00385321" w:rsidP="00385321">
            <w:pPr>
              <w:pStyle w:val="ListParagraph"/>
              <w:numPr>
                <w:ilvl w:val="0"/>
                <w:numId w:val="4"/>
              </w:numPr>
              <w:rPr>
                <w:sz w:val="20"/>
                <w:szCs w:val="20"/>
              </w:rPr>
            </w:pPr>
            <w:r w:rsidRPr="00351C2D">
              <w:rPr>
                <w:sz w:val="20"/>
                <w:szCs w:val="20"/>
              </w:rPr>
              <w:t>Backwards</w:t>
            </w:r>
          </w:p>
          <w:p w:rsidR="00385321" w:rsidRDefault="00385321" w:rsidP="00211DE0">
            <w:pPr>
              <w:rPr>
                <w:sz w:val="20"/>
                <w:szCs w:val="20"/>
              </w:rPr>
            </w:pPr>
          </w:p>
          <w:p w:rsidR="00385321" w:rsidRDefault="00385321" w:rsidP="00211DE0">
            <w:pPr>
              <w:rPr>
                <w:sz w:val="20"/>
                <w:szCs w:val="20"/>
              </w:rPr>
            </w:pPr>
          </w:p>
          <w:p w:rsidR="00385321" w:rsidRPr="005D4A48" w:rsidRDefault="00385321" w:rsidP="00211DE0">
            <w:pPr>
              <w:rPr>
                <w:sz w:val="18"/>
                <w:szCs w:val="18"/>
              </w:rPr>
            </w:pPr>
            <w:r w:rsidRPr="005D4A48">
              <w:rPr>
                <w:sz w:val="18"/>
                <w:szCs w:val="18"/>
              </w:rPr>
              <w:t>Note: Normed against same aged peers.</w:t>
            </w:r>
          </w:p>
        </w:tc>
        <w:tc>
          <w:tcPr>
            <w:tcW w:w="2874" w:type="dxa"/>
            <w:gridSpan w:val="2"/>
          </w:tcPr>
          <w:p w:rsidR="00385321" w:rsidRPr="00351C2D" w:rsidRDefault="00385321" w:rsidP="00211DE0">
            <w:pPr>
              <w:rPr>
                <w:sz w:val="20"/>
                <w:szCs w:val="20"/>
              </w:rPr>
            </w:pPr>
            <w:r w:rsidRPr="00351C2D">
              <w:rPr>
                <w:b/>
                <w:sz w:val="20"/>
                <w:szCs w:val="20"/>
              </w:rPr>
              <w:t>Digit span forwards</w:t>
            </w:r>
            <w:r w:rsidRPr="00351C2D">
              <w:rPr>
                <w:sz w:val="20"/>
                <w:szCs w:val="20"/>
              </w:rPr>
              <w:t xml:space="preserve"> (DSF) – after the examiner has said a string of digits, the participant must repeat back the digits in the same sequence. The task becomes increasingly difficult as the number of digits in the string become </w:t>
            </w:r>
            <w:r w:rsidR="00362ACE">
              <w:rPr>
                <w:sz w:val="20"/>
                <w:szCs w:val="20"/>
              </w:rPr>
              <w:t>longer</w:t>
            </w:r>
            <w:r w:rsidRPr="00351C2D">
              <w:rPr>
                <w:sz w:val="20"/>
                <w:szCs w:val="20"/>
              </w:rPr>
              <w:t xml:space="preserve">. (Starts with two digit sequence and ceilings at nine digits.)  </w:t>
            </w:r>
          </w:p>
          <w:p w:rsidR="00385321" w:rsidRPr="00351C2D" w:rsidRDefault="00385321" w:rsidP="00211DE0">
            <w:pPr>
              <w:rPr>
                <w:sz w:val="20"/>
                <w:szCs w:val="20"/>
              </w:rPr>
            </w:pPr>
          </w:p>
          <w:p w:rsidR="00385321" w:rsidRPr="00351C2D" w:rsidRDefault="00385321" w:rsidP="00211DE0">
            <w:pPr>
              <w:rPr>
                <w:sz w:val="20"/>
                <w:szCs w:val="20"/>
              </w:rPr>
            </w:pPr>
            <w:r w:rsidRPr="00351C2D">
              <w:rPr>
                <w:b/>
                <w:sz w:val="20"/>
                <w:szCs w:val="20"/>
              </w:rPr>
              <w:t>Digit span backwards</w:t>
            </w:r>
            <w:r w:rsidRPr="00351C2D">
              <w:rPr>
                <w:sz w:val="20"/>
                <w:szCs w:val="20"/>
              </w:rPr>
              <w:t xml:space="preserve"> (DSB)- after the examiner has said a string of digits, the participant must repeat back the digit string in reverse order. The participant is given two practice trails of two digit strings, than the test begins starting with two digits and ceiling at 8 digits.</w:t>
            </w:r>
          </w:p>
        </w:tc>
        <w:tc>
          <w:tcPr>
            <w:tcW w:w="2856" w:type="dxa"/>
          </w:tcPr>
          <w:p w:rsidR="00385321" w:rsidRPr="00351C2D" w:rsidRDefault="00385321" w:rsidP="00211DE0">
            <w:pPr>
              <w:rPr>
                <w:sz w:val="20"/>
                <w:szCs w:val="20"/>
              </w:rPr>
            </w:pPr>
            <w:r w:rsidRPr="00351C2D">
              <w:rPr>
                <w:sz w:val="20"/>
                <w:szCs w:val="20"/>
              </w:rPr>
              <w:t>DSF total: the number of correct responses per trial</w:t>
            </w:r>
          </w:p>
          <w:p w:rsidR="00385321" w:rsidRPr="00351C2D" w:rsidRDefault="00385321" w:rsidP="00211DE0">
            <w:pPr>
              <w:rPr>
                <w:sz w:val="20"/>
                <w:szCs w:val="20"/>
              </w:rPr>
            </w:pPr>
          </w:p>
          <w:p w:rsidR="00385321" w:rsidRDefault="00385321" w:rsidP="00211DE0">
            <w:pPr>
              <w:rPr>
                <w:sz w:val="20"/>
                <w:szCs w:val="20"/>
              </w:rPr>
            </w:pPr>
            <w:r w:rsidRPr="00351C2D">
              <w:rPr>
                <w:b/>
                <w:sz w:val="20"/>
                <w:szCs w:val="20"/>
              </w:rPr>
              <w:t>Longest digit forward span</w:t>
            </w:r>
            <w:r w:rsidRPr="00351C2D">
              <w:rPr>
                <w:sz w:val="20"/>
                <w:szCs w:val="20"/>
              </w:rPr>
              <w:t xml:space="preserve">: the number of digits the participant repeated back in their longest correctly recalled sequence. </w:t>
            </w:r>
          </w:p>
          <w:p w:rsidR="00AB7572" w:rsidRDefault="00AB7572"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r w:rsidRPr="00351C2D">
              <w:rPr>
                <w:sz w:val="20"/>
                <w:szCs w:val="20"/>
              </w:rPr>
              <w:t>DSB total: the number of correct responses per trial</w:t>
            </w:r>
          </w:p>
          <w:p w:rsidR="00385321" w:rsidRPr="00351C2D" w:rsidRDefault="00385321" w:rsidP="00211DE0">
            <w:pPr>
              <w:rPr>
                <w:sz w:val="20"/>
                <w:szCs w:val="20"/>
              </w:rPr>
            </w:pPr>
          </w:p>
          <w:p w:rsidR="00385321" w:rsidRPr="00351C2D" w:rsidRDefault="00385321" w:rsidP="00AB7572">
            <w:pPr>
              <w:rPr>
                <w:sz w:val="20"/>
                <w:szCs w:val="20"/>
              </w:rPr>
            </w:pPr>
            <w:r w:rsidRPr="00351C2D">
              <w:rPr>
                <w:b/>
                <w:sz w:val="20"/>
                <w:szCs w:val="20"/>
              </w:rPr>
              <w:t>Longest digit backward span</w:t>
            </w:r>
            <w:r w:rsidRPr="00351C2D">
              <w:rPr>
                <w:sz w:val="20"/>
                <w:szCs w:val="20"/>
              </w:rPr>
              <w:t xml:space="preserve">: the </w:t>
            </w:r>
            <w:r w:rsidR="00AB7572">
              <w:rPr>
                <w:sz w:val="20"/>
                <w:szCs w:val="20"/>
              </w:rPr>
              <w:t xml:space="preserve">highest </w:t>
            </w:r>
            <w:r w:rsidRPr="00351C2D">
              <w:rPr>
                <w:sz w:val="20"/>
                <w:szCs w:val="20"/>
              </w:rPr>
              <w:t xml:space="preserve">number of digits the participant could correctly repeat back in reverse order. </w:t>
            </w:r>
          </w:p>
        </w:tc>
        <w:tc>
          <w:tcPr>
            <w:tcW w:w="3123" w:type="dxa"/>
            <w:gridSpan w:val="3"/>
          </w:tcPr>
          <w:p w:rsidR="00385321" w:rsidRPr="00351C2D" w:rsidRDefault="00385321" w:rsidP="00211DE0">
            <w:pPr>
              <w:rPr>
                <w:sz w:val="20"/>
                <w:szCs w:val="20"/>
              </w:rPr>
            </w:pPr>
            <w:r w:rsidRPr="00351C2D">
              <w:rPr>
                <w:sz w:val="20"/>
                <w:szCs w:val="20"/>
              </w:rPr>
              <w:t>Digit span forwards- measures the participant’s immediate verbal attention span.</w:t>
            </w: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r w:rsidRPr="00351C2D">
              <w:rPr>
                <w:sz w:val="20"/>
                <w:szCs w:val="20"/>
              </w:rPr>
              <w:t>Digit span backwards- measures working memory, that is, the ability of the person to mentally hold onto and manipulate information.</w:t>
            </w:r>
          </w:p>
        </w:tc>
        <w:tc>
          <w:tcPr>
            <w:tcW w:w="2834" w:type="dxa"/>
            <w:gridSpan w:val="2"/>
          </w:tcPr>
          <w:p w:rsidR="00385321" w:rsidRPr="00351C2D" w:rsidRDefault="00385321" w:rsidP="00211DE0">
            <w:pPr>
              <w:rPr>
                <w:sz w:val="20"/>
                <w:szCs w:val="20"/>
              </w:rPr>
            </w:pPr>
            <w:r w:rsidRPr="00351C2D">
              <w:rPr>
                <w:sz w:val="20"/>
                <w:szCs w:val="20"/>
              </w:rPr>
              <w:t xml:space="preserve">Often, individuals with a TBI have particular difficulty manipulating information in mind. On testing they tend to have poorer longest digit backward spans than longest digit forward scores.  </w:t>
            </w:r>
          </w:p>
        </w:tc>
      </w:tr>
      <w:tr w:rsidR="00385321" w:rsidTr="00211DE0">
        <w:tc>
          <w:tcPr>
            <w:tcW w:w="2518" w:type="dxa"/>
            <w:gridSpan w:val="2"/>
          </w:tcPr>
          <w:p w:rsidR="00385321" w:rsidRPr="00351C2D" w:rsidRDefault="00385321" w:rsidP="00211DE0">
            <w:pPr>
              <w:rPr>
                <w:sz w:val="20"/>
                <w:szCs w:val="20"/>
                <w:u w:val="single"/>
              </w:rPr>
            </w:pPr>
            <w:r w:rsidRPr="00351C2D">
              <w:rPr>
                <w:sz w:val="20"/>
                <w:szCs w:val="20"/>
                <w:u w:val="single"/>
              </w:rPr>
              <w:t>Tests of information processing speed</w:t>
            </w:r>
          </w:p>
          <w:p w:rsidR="00385321" w:rsidRPr="00351C2D" w:rsidRDefault="00385321" w:rsidP="00211DE0">
            <w:pPr>
              <w:rPr>
                <w:sz w:val="20"/>
                <w:szCs w:val="20"/>
              </w:rPr>
            </w:pPr>
            <w:r w:rsidRPr="00351C2D">
              <w:rPr>
                <w:sz w:val="20"/>
                <w:szCs w:val="20"/>
              </w:rPr>
              <w:t>Symbol digit modalities test (SDMT)</w:t>
            </w:r>
          </w:p>
          <w:p w:rsidR="00385321" w:rsidRPr="00351C2D" w:rsidRDefault="00385321" w:rsidP="00385321">
            <w:pPr>
              <w:pStyle w:val="ListParagraph"/>
              <w:numPr>
                <w:ilvl w:val="0"/>
                <w:numId w:val="5"/>
              </w:numPr>
              <w:rPr>
                <w:sz w:val="20"/>
                <w:szCs w:val="20"/>
              </w:rPr>
            </w:pPr>
            <w:r w:rsidRPr="00351C2D">
              <w:rPr>
                <w:sz w:val="20"/>
                <w:szCs w:val="20"/>
              </w:rPr>
              <w:t>Written</w:t>
            </w:r>
          </w:p>
          <w:p w:rsidR="00385321" w:rsidRDefault="00385321" w:rsidP="00385321">
            <w:pPr>
              <w:pStyle w:val="ListParagraph"/>
              <w:numPr>
                <w:ilvl w:val="0"/>
                <w:numId w:val="5"/>
              </w:numPr>
              <w:rPr>
                <w:sz w:val="20"/>
                <w:szCs w:val="20"/>
              </w:rPr>
            </w:pPr>
            <w:r w:rsidRPr="00351C2D">
              <w:rPr>
                <w:sz w:val="20"/>
                <w:szCs w:val="20"/>
              </w:rPr>
              <w:t>Oral</w:t>
            </w:r>
          </w:p>
          <w:p w:rsidR="00385321" w:rsidRDefault="00385321" w:rsidP="00211DE0">
            <w:pPr>
              <w:rPr>
                <w:sz w:val="20"/>
                <w:szCs w:val="20"/>
              </w:rPr>
            </w:pPr>
          </w:p>
          <w:p w:rsidR="00385321" w:rsidRDefault="00385321" w:rsidP="00211DE0">
            <w:pPr>
              <w:rPr>
                <w:sz w:val="20"/>
                <w:szCs w:val="20"/>
              </w:rPr>
            </w:pPr>
          </w:p>
          <w:p w:rsidR="00385321" w:rsidRPr="005D4A48" w:rsidRDefault="00385321" w:rsidP="00211DE0">
            <w:pPr>
              <w:rPr>
                <w:sz w:val="18"/>
                <w:szCs w:val="18"/>
              </w:rPr>
            </w:pPr>
            <w:r w:rsidRPr="005D4A48">
              <w:rPr>
                <w:sz w:val="18"/>
                <w:szCs w:val="18"/>
              </w:rPr>
              <w:t>Note: Normed against similar age and education backgrounds.</w:t>
            </w:r>
          </w:p>
        </w:tc>
        <w:tc>
          <w:tcPr>
            <w:tcW w:w="2874" w:type="dxa"/>
            <w:gridSpan w:val="2"/>
          </w:tcPr>
          <w:p w:rsidR="00385321" w:rsidRPr="00351C2D" w:rsidRDefault="00385321" w:rsidP="00211DE0">
            <w:pPr>
              <w:rPr>
                <w:b/>
                <w:sz w:val="20"/>
                <w:szCs w:val="20"/>
              </w:rPr>
            </w:pPr>
            <w:r w:rsidRPr="00351C2D">
              <w:rPr>
                <w:b/>
                <w:sz w:val="20"/>
                <w:szCs w:val="20"/>
              </w:rPr>
              <w:t>SDMT-Written</w:t>
            </w:r>
          </w:p>
          <w:p w:rsidR="00385321" w:rsidRPr="00351C2D" w:rsidRDefault="00385321" w:rsidP="00211DE0">
            <w:pPr>
              <w:rPr>
                <w:sz w:val="20"/>
                <w:szCs w:val="20"/>
              </w:rPr>
            </w:pPr>
            <w:r w:rsidRPr="00351C2D">
              <w:rPr>
                <w:sz w:val="20"/>
                <w:szCs w:val="20"/>
              </w:rPr>
              <w:t>The participant must fill in as</w:t>
            </w:r>
            <w:r w:rsidR="00362ACE">
              <w:rPr>
                <w:sz w:val="20"/>
                <w:szCs w:val="20"/>
              </w:rPr>
              <w:t xml:space="preserve"> many numbers in empty boxes </w:t>
            </w:r>
            <w:r w:rsidRPr="00351C2D">
              <w:rPr>
                <w:sz w:val="20"/>
                <w:szCs w:val="20"/>
              </w:rPr>
              <w:t>accord</w:t>
            </w:r>
            <w:r w:rsidR="00362ACE">
              <w:rPr>
                <w:sz w:val="20"/>
                <w:szCs w:val="20"/>
              </w:rPr>
              <w:t xml:space="preserve">ing to a </w:t>
            </w:r>
            <w:r w:rsidRPr="00351C2D">
              <w:rPr>
                <w:sz w:val="20"/>
                <w:szCs w:val="20"/>
              </w:rPr>
              <w:t xml:space="preserve">symbol-number key at the top of the page. There is a time limit of 90s. </w:t>
            </w:r>
          </w:p>
          <w:p w:rsidR="00385321" w:rsidRPr="00351C2D" w:rsidRDefault="00385321" w:rsidP="00211DE0">
            <w:pPr>
              <w:rPr>
                <w:sz w:val="20"/>
                <w:szCs w:val="20"/>
              </w:rPr>
            </w:pPr>
          </w:p>
          <w:p w:rsidR="00385321" w:rsidRPr="00351C2D" w:rsidRDefault="00385321" w:rsidP="00211DE0">
            <w:pPr>
              <w:rPr>
                <w:b/>
                <w:sz w:val="20"/>
                <w:szCs w:val="20"/>
              </w:rPr>
            </w:pPr>
            <w:r w:rsidRPr="00351C2D">
              <w:rPr>
                <w:b/>
                <w:sz w:val="20"/>
                <w:szCs w:val="20"/>
              </w:rPr>
              <w:t>SDMT- Oral</w:t>
            </w:r>
          </w:p>
          <w:p w:rsidR="00385321" w:rsidRPr="00351C2D" w:rsidRDefault="00385321" w:rsidP="0002006B">
            <w:pPr>
              <w:rPr>
                <w:sz w:val="20"/>
                <w:szCs w:val="20"/>
              </w:rPr>
            </w:pPr>
            <w:r w:rsidRPr="00351C2D">
              <w:rPr>
                <w:sz w:val="20"/>
                <w:szCs w:val="20"/>
              </w:rPr>
              <w:t>The participant must call out numbers that should go into the empty boxes, in accord with the symbol-number</w:t>
            </w:r>
            <w:r w:rsidR="0002006B">
              <w:rPr>
                <w:sz w:val="20"/>
                <w:szCs w:val="20"/>
              </w:rPr>
              <w:t xml:space="preserve"> key, to the examiner who records </w:t>
            </w:r>
            <w:r w:rsidRPr="00351C2D">
              <w:rPr>
                <w:sz w:val="20"/>
                <w:szCs w:val="20"/>
              </w:rPr>
              <w:t xml:space="preserve">the verbal answers. There is a time limit of 90s. </w:t>
            </w:r>
          </w:p>
        </w:tc>
        <w:tc>
          <w:tcPr>
            <w:tcW w:w="2856" w:type="dxa"/>
          </w:tcPr>
          <w:p w:rsidR="00385321" w:rsidRDefault="00385321" w:rsidP="00211DE0">
            <w:pPr>
              <w:rPr>
                <w:sz w:val="20"/>
                <w:szCs w:val="20"/>
              </w:rPr>
            </w:pPr>
            <w:r w:rsidRPr="00351C2D">
              <w:rPr>
                <w:b/>
                <w:sz w:val="20"/>
                <w:szCs w:val="20"/>
              </w:rPr>
              <w:t>SDMT written total:</w:t>
            </w:r>
            <w:r w:rsidRPr="00351C2D">
              <w:rPr>
                <w:sz w:val="20"/>
                <w:szCs w:val="20"/>
              </w:rPr>
              <w:t xml:space="preserve"> the number of correctly written responses. </w:t>
            </w:r>
          </w:p>
          <w:p w:rsidR="00812037" w:rsidRPr="00351C2D" w:rsidRDefault="00812037"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p>
          <w:p w:rsidR="00385321" w:rsidRPr="00351C2D" w:rsidRDefault="00385321" w:rsidP="00211DE0">
            <w:pPr>
              <w:rPr>
                <w:sz w:val="20"/>
                <w:szCs w:val="20"/>
              </w:rPr>
            </w:pPr>
            <w:r w:rsidRPr="00351C2D">
              <w:rPr>
                <w:b/>
                <w:sz w:val="20"/>
                <w:szCs w:val="20"/>
              </w:rPr>
              <w:t>SDMT oral total:</w:t>
            </w:r>
            <w:r w:rsidRPr="00351C2D">
              <w:rPr>
                <w:sz w:val="20"/>
                <w:szCs w:val="20"/>
              </w:rPr>
              <w:t xml:space="preserve"> the number of correctly reported responses. </w:t>
            </w:r>
          </w:p>
        </w:tc>
        <w:tc>
          <w:tcPr>
            <w:tcW w:w="3123" w:type="dxa"/>
            <w:gridSpan w:val="3"/>
          </w:tcPr>
          <w:p w:rsidR="00385321" w:rsidRPr="00351C2D" w:rsidRDefault="00385321" w:rsidP="00211DE0">
            <w:pPr>
              <w:rPr>
                <w:sz w:val="20"/>
                <w:szCs w:val="20"/>
              </w:rPr>
            </w:pPr>
            <w:r w:rsidRPr="00351C2D">
              <w:rPr>
                <w:sz w:val="20"/>
                <w:szCs w:val="20"/>
              </w:rPr>
              <w:t xml:space="preserve">SDMT written- measures ‘psychomotor speed’. These are tests that attempt to capture the speed of someone’s thinking; however, the task has a motor skill component to it. </w:t>
            </w:r>
          </w:p>
          <w:p w:rsidR="00385321" w:rsidRPr="00351C2D" w:rsidRDefault="00385321" w:rsidP="00211DE0">
            <w:pPr>
              <w:rPr>
                <w:sz w:val="20"/>
                <w:szCs w:val="20"/>
              </w:rPr>
            </w:pPr>
          </w:p>
          <w:p w:rsidR="00385321" w:rsidRPr="00351C2D" w:rsidRDefault="00385321" w:rsidP="00211DE0">
            <w:pPr>
              <w:rPr>
                <w:sz w:val="20"/>
                <w:szCs w:val="20"/>
              </w:rPr>
            </w:pPr>
            <w:r w:rsidRPr="00351C2D">
              <w:rPr>
                <w:sz w:val="20"/>
                <w:szCs w:val="20"/>
              </w:rPr>
              <w:t xml:space="preserve">SDMT oral- captures speed of thinking but minimises the motor requirements for the participant. </w:t>
            </w:r>
          </w:p>
        </w:tc>
        <w:tc>
          <w:tcPr>
            <w:tcW w:w="2834" w:type="dxa"/>
            <w:gridSpan w:val="2"/>
          </w:tcPr>
          <w:p w:rsidR="00385321" w:rsidRPr="00351C2D" w:rsidRDefault="00385321" w:rsidP="00211DE0">
            <w:pPr>
              <w:rPr>
                <w:sz w:val="20"/>
                <w:szCs w:val="20"/>
              </w:rPr>
            </w:pPr>
            <w:r w:rsidRPr="00351C2D">
              <w:rPr>
                <w:sz w:val="20"/>
                <w:szCs w:val="20"/>
              </w:rPr>
              <w:t>Individuals can perform more poorly on this task due to reasons other than slowed speed of thinking.</w:t>
            </w:r>
          </w:p>
          <w:p w:rsidR="00385321" w:rsidRPr="00351C2D" w:rsidRDefault="00385321" w:rsidP="00211DE0">
            <w:pPr>
              <w:rPr>
                <w:sz w:val="20"/>
                <w:szCs w:val="20"/>
              </w:rPr>
            </w:pPr>
            <w:r>
              <w:rPr>
                <w:sz w:val="20"/>
                <w:szCs w:val="20"/>
              </w:rPr>
              <w:t xml:space="preserve">      </w:t>
            </w:r>
            <w:r w:rsidRPr="00351C2D">
              <w:rPr>
                <w:sz w:val="20"/>
                <w:szCs w:val="20"/>
              </w:rPr>
              <w:t>For example, test scores on the SDMT written task may be negatively biased in individuals with physical difficulties of the arm or hand.</w:t>
            </w:r>
          </w:p>
          <w:p w:rsidR="00385321" w:rsidRPr="00351C2D" w:rsidRDefault="00385321" w:rsidP="00211DE0">
            <w:pPr>
              <w:rPr>
                <w:sz w:val="20"/>
                <w:szCs w:val="20"/>
              </w:rPr>
            </w:pPr>
            <w:r>
              <w:rPr>
                <w:sz w:val="20"/>
                <w:szCs w:val="20"/>
              </w:rPr>
              <w:t xml:space="preserve">     </w:t>
            </w:r>
            <w:r w:rsidRPr="00351C2D">
              <w:rPr>
                <w:sz w:val="20"/>
                <w:szCs w:val="20"/>
              </w:rPr>
              <w:t xml:space="preserve">Additionally, </w:t>
            </w:r>
            <w:r>
              <w:rPr>
                <w:sz w:val="20"/>
                <w:szCs w:val="20"/>
              </w:rPr>
              <w:t xml:space="preserve">the test material is very busy and can be difficult for individuals with </w:t>
            </w:r>
            <w:r w:rsidRPr="00351C2D">
              <w:rPr>
                <w:sz w:val="20"/>
                <w:szCs w:val="20"/>
              </w:rPr>
              <w:t xml:space="preserve">visual or perceptual disturbances </w:t>
            </w:r>
            <w:r>
              <w:rPr>
                <w:sz w:val="20"/>
                <w:szCs w:val="20"/>
              </w:rPr>
              <w:t>to process.</w:t>
            </w:r>
          </w:p>
        </w:tc>
      </w:tr>
      <w:tr w:rsidR="00385321" w:rsidTr="00211DE0">
        <w:tc>
          <w:tcPr>
            <w:tcW w:w="14205" w:type="dxa"/>
            <w:gridSpan w:val="10"/>
          </w:tcPr>
          <w:p w:rsidR="00385321" w:rsidRPr="00385321" w:rsidRDefault="00385321" w:rsidP="00211DE0">
            <w:pPr>
              <w:jc w:val="center"/>
              <w:rPr>
                <w:b/>
                <w:color w:val="FFFFFF" w:themeColor="background1"/>
              </w:rPr>
            </w:pPr>
            <w:r w:rsidRPr="00385321">
              <w:rPr>
                <w:b/>
                <w:color w:val="FFFFFF" w:themeColor="background1"/>
                <w:highlight w:val="black"/>
              </w:rPr>
              <w:lastRenderedPageBreak/>
              <w:t xml:space="preserve">   Delayed Memory</w:t>
            </w:r>
          </w:p>
        </w:tc>
      </w:tr>
      <w:tr w:rsidR="00385321" w:rsidTr="00211DE0">
        <w:trPr>
          <w:gridAfter w:val="1"/>
          <w:wAfter w:w="63" w:type="dxa"/>
        </w:trPr>
        <w:tc>
          <w:tcPr>
            <w:tcW w:w="2235" w:type="dxa"/>
          </w:tcPr>
          <w:p w:rsidR="00385321" w:rsidRPr="00987A23" w:rsidRDefault="00385321" w:rsidP="00211DE0">
            <w:pPr>
              <w:rPr>
                <w:sz w:val="20"/>
                <w:szCs w:val="20"/>
              </w:rPr>
            </w:pPr>
            <w:r w:rsidRPr="00987A23">
              <w:rPr>
                <w:sz w:val="20"/>
                <w:szCs w:val="20"/>
              </w:rPr>
              <w:t>Task name</w:t>
            </w:r>
          </w:p>
        </w:tc>
        <w:tc>
          <w:tcPr>
            <w:tcW w:w="2834" w:type="dxa"/>
            <w:gridSpan w:val="2"/>
          </w:tcPr>
          <w:p w:rsidR="00385321" w:rsidRPr="00351C2D" w:rsidRDefault="00385321" w:rsidP="00211DE0">
            <w:pPr>
              <w:rPr>
                <w:sz w:val="20"/>
                <w:szCs w:val="20"/>
              </w:rPr>
            </w:pPr>
            <w:r w:rsidRPr="00351C2D">
              <w:rPr>
                <w:sz w:val="20"/>
                <w:szCs w:val="20"/>
              </w:rPr>
              <w:t>Task description</w:t>
            </w:r>
          </w:p>
        </w:tc>
        <w:tc>
          <w:tcPr>
            <w:tcW w:w="3686" w:type="dxa"/>
            <w:gridSpan w:val="3"/>
          </w:tcPr>
          <w:p w:rsidR="00385321" w:rsidRPr="00351C2D" w:rsidRDefault="00385321" w:rsidP="00211DE0">
            <w:pPr>
              <w:rPr>
                <w:sz w:val="20"/>
                <w:szCs w:val="20"/>
              </w:rPr>
            </w:pPr>
            <w:r w:rsidRPr="00351C2D">
              <w:rPr>
                <w:sz w:val="20"/>
                <w:szCs w:val="20"/>
              </w:rPr>
              <w:t>Test scores obtained</w:t>
            </w:r>
          </w:p>
        </w:tc>
        <w:tc>
          <w:tcPr>
            <w:tcW w:w="2410" w:type="dxa"/>
          </w:tcPr>
          <w:p w:rsidR="00385321" w:rsidRPr="00351C2D" w:rsidRDefault="00385321" w:rsidP="00211DE0">
            <w:pPr>
              <w:rPr>
                <w:sz w:val="20"/>
                <w:szCs w:val="20"/>
              </w:rPr>
            </w:pPr>
            <w:r w:rsidRPr="00351C2D">
              <w:rPr>
                <w:sz w:val="20"/>
                <w:szCs w:val="20"/>
              </w:rPr>
              <w:t>Cognitive skill measured</w:t>
            </w:r>
          </w:p>
        </w:tc>
        <w:tc>
          <w:tcPr>
            <w:tcW w:w="2977" w:type="dxa"/>
            <w:gridSpan w:val="2"/>
          </w:tcPr>
          <w:p w:rsidR="00385321" w:rsidRPr="00351C2D" w:rsidRDefault="00385321" w:rsidP="00211DE0">
            <w:pPr>
              <w:rPr>
                <w:sz w:val="20"/>
                <w:szCs w:val="20"/>
              </w:rPr>
            </w:pPr>
            <w:r w:rsidRPr="00351C2D">
              <w:rPr>
                <w:sz w:val="20"/>
                <w:szCs w:val="20"/>
              </w:rPr>
              <w:t>Comments</w:t>
            </w:r>
          </w:p>
        </w:tc>
      </w:tr>
      <w:tr w:rsidR="00385321" w:rsidTr="00211DE0">
        <w:trPr>
          <w:gridAfter w:val="1"/>
          <w:wAfter w:w="63" w:type="dxa"/>
        </w:trPr>
        <w:tc>
          <w:tcPr>
            <w:tcW w:w="2235" w:type="dxa"/>
          </w:tcPr>
          <w:p w:rsidR="00385321" w:rsidRPr="00987A23" w:rsidRDefault="00385321" w:rsidP="00211DE0">
            <w:pPr>
              <w:rPr>
                <w:sz w:val="20"/>
                <w:szCs w:val="20"/>
                <w:u w:val="single"/>
              </w:rPr>
            </w:pPr>
            <w:r w:rsidRPr="00987A23">
              <w:rPr>
                <w:sz w:val="20"/>
                <w:szCs w:val="20"/>
                <w:u w:val="single"/>
              </w:rPr>
              <w:t>Verbal memory</w:t>
            </w:r>
          </w:p>
          <w:p w:rsidR="00385321" w:rsidRDefault="00385321" w:rsidP="00211DE0">
            <w:pPr>
              <w:rPr>
                <w:sz w:val="20"/>
                <w:szCs w:val="20"/>
              </w:rPr>
            </w:pPr>
            <w:r w:rsidRPr="00987A23">
              <w:rPr>
                <w:sz w:val="20"/>
                <w:szCs w:val="20"/>
              </w:rPr>
              <w:t>Hopkins Verbal Learning Test- Revised (HVLT-R)</w:t>
            </w:r>
          </w:p>
          <w:p w:rsidR="00385321" w:rsidRDefault="00385321" w:rsidP="00211DE0">
            <w:pPr>
              <w:rPr>
                <w:sz w:val="20"/>
                <w:szCs w:val="20"/>
              </w:rPr>
            </w:pPr>
          </w:p>
          <w:p w:rsidR="00385321" w:rsidRDefault="00385321" w:rsidP="00211DE0">
            <w:pPr>
              <w:rPr>
                <w:sz w:val="18"/>
                <w:szCs w:val="18"/>
              </w:rPr>
            </w:pPr>
          </w:p>
          <w:p w:rsidR="00385321" w:rsidRDefault="00385321" w:rsidP="00211DE0">
            <w:pPr>
              <w:rPr>
                <w:sz w:val="18"/>
                <w:szCs w:val="18"/>
              </w:rPr>
            </w:pPr>
          </w:p>
          <w:p w:rsidR="00385321" w:rsidRDefault="00385321" w:rsidP="00211DE0">
            <w:pPr>
              <w:rPr>
                <w:sz w:val="18"/>
                <w:szCs w:val="18"/>
              </w:rPr>
            </w:pPr>
          </w:p>
          <w:p w:rsidR="00385321" w:rsidRPr="005D4A48" w:rsidRDefault="00385321" w:rsidP="00211DE0">
            <w:pPr>
              <w:rPr>
                <w:sz w:val="18"/>
                <w:szCs w:val="18"/>
              </w:rPr>
            </w:pPr>
            <w:r w:rsidRPr="005D4A48">
              <w:rPr>
                <w:sz w:val="18"/>
                <w:szCs w:val="18"/>
              </w:rPr>
              <w:t>Note: normed against same age peers.</w:t>
            </w:r>
          </w:p>
        </w:tc>
        <w:tc>
          <w:tcPr>
            <w:tcW w:w="2834" w:type="dxa"/>
            <w:gridSpan w:val="2"/>
          </w:tcPr>
          <w:p w:rsidR="00385321" w:rsidRDefault="00385321" w:rsidP="00211DE0">
            <w:pPr>
              <w:rPr>
                <w:sz w:val="20"/>
                <w:szCs w:val="20"/>
              </w:rPr>
            </w:pPr>
            <w:r>
              <w:rPr>
                <w:sz w:val="20"/>
                <w:szCs w:val="20"/>
              </w:rPr>
              <w:t>The participant is asked to immediately recall a list of 12 target words (4 words from three distinct semantically related categories) over three trials.</w:t>
            </w:r>
          </w:p>
          <w:p w:rsidR="00385321" w:rsidRDefault="00385321" w:rsidP="00211DE0">
            <w:pPr>
              <w:rPr>
                <w:sz w:val="20"/>
                <w:szCs w:val="20"/>
              </w:rPr>
            </w:pPr>
            <w:r>
              <w:rPr>
                <w:sz w:val="20"/>
                <w:szCs w:val="20"/>
              </w:rPr>
              <w:t xml:space="preserve">    After a 20-25 minute delay, the individual recalls as many target words as they can from the original list. (Delay free recall.)</w:t>
            </w:r>
          </w:p>
          <w:p w:rsidR="00385321" w:rsidRPr="00CD26D0" w:rsidRDefault="00385321" w:rsidP="008D5327">
            <w:pPr>
              <w:rPr>
                <w:sz w:val="20"/>
                <w:szCs w:val="20"/>
              </w:rPr>
            </w:pPr>
            <w:r>
              <w:rPr>
                <w:sz w:val="20"/>
                <w:szCs w:val="20"/>
              </w:rPr>
              <w:t xml:space="preserve">    Next, the individual identifies the target words from a longer list of words that has target words and distractor/foil items (</w:t>
            </w:r>
            <w:r w:rsidR="008D5327">
              <w:rPr>
                <w:sz w:val="20"/>
                <w:szCs w:val="20"/>
              </w:rPr>
              <w:t xml:space="preserve">unique </w:t>
            </w:r>
            <w:r>
              <w:rPr>
                <w:sz w:val="20"/>
                <w:szCs w:val="20"/>
              </w:rPr>
              <w:t xml:space="preserve">words </w:t>
            </w:r>
            <w:r w:rsidR="008D5327">
              <w:rPr>
                <w:sz w:val="20"/>
                <w:szCs w:val="20"/>
              </w:rPr>
              <w:t xml:space="preserve">that may either be semantically </w:t>
            </w:r>
            <w:r>
              <w:rPr>
                <w:sz w:val="20"/>
                <w:szCs w:val="20"/>
              </w:rPr>
              <w:t>relate</w:t>
            </w:r>
            <w:r w:rsidR="008D5327">
              <w:rPr>
                <w:sz w:val="20"/>
                <w:szCs w:val="20"/>
              </w:rPr>
              <w:t>d or unrelated</w:t>
            </w:r>
            <w:r>
              <w:rPr>
                <w:sz w:val="20"/>
                <w:szCs w:val="20"/>
              </w:rPr>
              <w:t xml:space="preserve"> to the target words).</w:t>
            </w:r>
          </w:p>
        </w:tc>
        <w:tc>
          <w:tcPr>
            <w:tcW w:w="3686" w:type="dxa"/>
            <w:gridSpan w:val="3"/>
          </w:tcPr>
          <w:p w:rsidR="00385321" w:rsidRPr="009E41B1" w:rsidRDefault="00385321" w:rsidP="00211DE0">
            <w:pPr>
              <w:rPr>
                <w:sz w:val="18"/>
                <w:szCs w:val="18"/>
              </w:rPr>
            </w:pPr>
            <w:r w:rsidRPr="009E41B1">
              <w:rPr>
                <w:sz w:val="18"/>
                <w:szCs w:val="18"/>
              </w:rPr>
              <w:t>Total recall score: the summed number of correctly recalled items over the three learning trials.</w:t>
            </w:r>
          </w:p>
          <w:p w:rsidR="00385321" w:rsidRDefault="00385321" w:rsidP="00211DE0">
            <w:pPr>
              <w:rPr>
                <w:sz w:val="20"/>
                <w:szCs w:val="20"/>
              </w:rPr>
            </w:pPr>
          </w:p>
          <w:p w:rsidR="00385321" w:rsidRDefault="00385321" w:rsidP="00211DE0">
            <w:pPr>
              <w:rPr>
                <w:sz w:val="20"/>
                <w:szCs w:val="20"/>
              </w:rPr>
            </w:pPr>
            <w:r w:rsidRPr="00433399">
              <w:rPr>
                <w:b/>
                <w:sz w:val="20"/>
                <w:szCs w:val="20"/>
              </w:rPr>
              <w:t>Delayed Recall</w:t>
            </w:r>
            <w:r>
              <w:rPr>
                <w:sz w:val="20"/>
                <w:szCs w:val="20"/>
              </w:rPr>
              <w:t>: the number of correctly remembered target items recalled by the participant.</w:t>
            </w:r>
          </w:p>
          <w:p w:rsidR="00385321" w:rsidRDefault="00385321" w:rsidP="00211DE0">
            <w:pPr>
              <w:rPr>
                <w:sz w:val="20"/>
                <w:szCs w:val="20"/>
              </w:rPr>
            </w:pPr>
          </w:p>
          <w:p w:rsidR="00385321" w:rsidRPr="009E41B1" w:rsidRDefault="00385321" w:rsidP="00211DE0">
            <w:pPr>
              <w:rPr>
                <w:sz w:val="18"/>
                <w:szCs w:val="18"/>
              </w:rPr>
            </w:pPr>
            <w:r w:rsidRPr="009E41B1">
              <w:rPr>
                <w:sz w:val="18"/>
                <w:szCs w:val="18"/>
              </w:rPr>
              <w:t>Retention %: the percentage of words remember</w:t>
            </w:r>
            <w:r w:rsidR="00A95677">
              <w:rPr>
                <w:sz w:val="18"/>
                <w:szCs w:val="18"/>
              </w:rPr>
              <w:t>e</w:t>
            </w:r>
            <w:r w:rsidRPr="009E41B1">
              <w:rPr>
                <w:sz w:val="18"/>
                <w:szCs w:val="18"/>
              </w:rPr>
              <w:t>d at delay compared to initial learning. (I.e., delay recall score divided by best score on either learning trial 2 or 3 x 100)</w:t>
            </w:r>
          </w:p>
          <w:p w:rsidR="00385321" w:rsidRPr="009E41B1" w:rsidRDefault="00385321" w:rsidP="00211DE0">
            <w:pPr>
              <w:rPr>
                <w:sz w:val="18"/>
                <w:szCs w:val="18"/>
              </w:rPr>
            </w:pPr>
          </w:p>
          <w:p w:rsidR="00385321" w:rsidRDefault="00385321" w:rsidP="00211DE0">
            <w:pPr>
              <w:rPr>
                <w:sz w:val="18"/>
                <w:szCs w:val="18"/>
              </w:rPr>
            </w:pPr>
            <w:r w:rsidRPr="009E41B1">
              <w:rPr>
                <w:sz w:val="18"/>
                <w:szCs w:val="18"/>
              </w:rPr>
              <w:t>Recognition discrimination index: # of true +</w:t>
            </w:r>
            <w:proofErr w:type="spellStart"/>
            <w:r w:rsidRPr="009E41B1">
              <w:rPr>
                <w:sz w:val="18"/>
                <w:szCs w:val="18"/>
              </w:rPr>
              <w:t>ves</w:t>
            </w:r>
            <w:proofErr w:type="spellEnd"/>
            <w:r w:rsidRPr="009E41B1">
              <w:rPr>
                <w:sz w:val="18"/>
                <w:szCs w:val="18"/>
              </w:rPr>
              <w:t xml:space="preserve"> minus the # of false +</w:t>
            </w:r>
            <w:proofErr w:type="spellStart"/>
            <w:r w:rsidRPr="009E41B1">
              <w:rPr>
                <w:sz w:val="18"/>
                <w:szCs w:val="18"/>
              </w:rPr>
              <w:t>ves</w:t>
            </w:r>
            <w:proofErr w:type="spellEnd"/>
            <w:r w:rsidRPr="009E41B1">
              <w:rPr>
                <w:sz w:val="18"/>
                <w:szCs w:val="18"/>
              </w:rPr>
              <w:t xml:space="preserve"> on the delayed recognition task</w:t>
            </w:r>
          </w:p>
          <w:p w:rsidR="00385321" w:rsidRPr="00CD26D0" w:rsidRDefault="00385321" w:rsidP="00211DE0">
            <w:pPr>
              <w:rPr>
                <w:sz w:val="20"/>
                <w:szCs w:val="20"/>
              </w:rPr>
            </w:pPr>
          </w:p>
        </w:tc>
        <w:tc>
          <w:tcPr>
            <w:tcW w:w="2410" w:type="dxa"/>
          </w:tcPr>
          <w:p w:rsidR="00385321" w:rsidRPr="00CD26D0" w:rsidRDefault="00385321" w:rsidP="00211DE0">
            <w:pPr>
              <w:rPr>
                <w:sz w:val="20"/>
                <w:szCs w:val="20"/>
              </w:rPr>
            </w:pPr>
            <w:r>
              <w:rPr>
                <w:sz w:val="20"/>
                <w:szCs w:val="20"/>
              </w:rPr>
              <w:t xml:space="preserve">HVLT-R Delayed- measures the ability of the participant to remember new verbal information over time. </w:t>
            </w:r>
          </w:p>
        </w:tc>
        <w:tc>
          <w:tcPr>
            <w:tcW w:w="2977" w:type="dxa"/>
            <w:gridSpan w:val="2"/>
            <w:vMerge w:val="restart"/>
          </w:tcPr>
          <w:p w:rsidR="00385321" w:rsidRDefault="00385321" w:rsidP="00211DE0">
            <w:pPr>
              <w:rPr>
                <w:sz w:val="20"/>
                <w:szCs w:val="20"/>
              </w:rPr>
            </w:pPr>
            <w:r>
              <w:rPr>
                <w:sz w:val="20"/>
                <w:szCs w:val="20"/>
              </w:rPr>
              <w:t>The delayed recall performance, for both HVLT- and BVMT-R, captures quite a lot, and clinically understanding</w:t>
            </w:r>
            <w:r w:rsidR="00B17E81">
              <w:rPr>
                <w:sz w:val="20"/>
                <w:szCs w:val="20"/>
              </w:rPr>
              <w:t xml:space="preserve"> the</w:t>
            </w:r>
            <w:r>
              <w:rPr>
                <w:sz w:val="20"/>
                <w:szCs w:val="20"/>
              </w:rPr>
              <w:t xml:space="preserve"> reasons for poor performance </w:t>
            </w:r>
            <w:r w:rsidR="002E07F3">
              <w:rPr>
                <w:sz w:val="20"/>
                <w:szCs w:val="20"/>
              </w:rPr>
              <w:t>at</w:t>
            </w:r>
            <w:r>
              <w:rPr>
                <w:sz w:val="20"/>
                <w:szCs w:val="20"/>
              </w:rPr>
              <w:t xml:space="preserve"> delayed recall would be teased apart. </w:t>
            </w:r>
          </w:p>
          <w:p w:rsidR="00385321" w:rsidRDefault="00385321" w:rsidP="00211DE0">
            <w:pPr>
              <w:rPr>
                <w:sz w:val="20"/>
                <w:szCs w:val="20"/>
              </w:rPr>
            </w:pPr>
          </w:p>
          <w:p w:rsidR="00385321" w:rsidRDefault="00385321" w:rsidP="00211DE0">
            <w:pPr>
              <w:rPr>
                <w:sz w:val="20"/>
                <w:szCs w:val="20"/>
              </w:rPr>
            </w:pPr>
            <w:r>
              <w:rPr>
                <w:sz w:val="20"/>
                <w:szCs w:val="20"/>
              </w:rPr>
              <w:t xml:space="preserve">For instance, it seems quite obvious that if an individual is not able to initially learn new information very well, they will not be able to remember much of </w:t>
            </w:r>
            <w:r w:rsidR="00ED15B5">
              <w:rPr>
                <w:sz w:val="20"/>
                <w:szCs w:val="20"/>
              </w:rPr>
              <w:t>the (entire) original novel</w:t>
            </w:r>
            <w:r>
              <w:rPr>
                <w:sz w:val="20"/>
                <w:szCs w:val="20"/>
              </w:rPr>
              <w:t xml:space="preserve"> information over time. You can’t recall what you did not initially encode. Poor performance at delay recall is </w:t>
            </w:r>
            <w:r w:rsidRPr="008441EE">
              <w:rPr>
                <w:sz w:val="20"/>
                <w:szCs w:val="20"/>
                <w:u w:val="single"/>
              </w:rPr>
              <w:t>not</w:t>
            </w:r>
            <w:r>
              <w:rPr>
                <w:sz w:val="20"/>
                <w:szCs w:val="20"/>
              </w:rPr>
              <w:t xml:space="preserve"> necessarily due to loss of stored information from memory over a period of time.</w:t>
            </w:r>
          </w:p>
          <w:p w:rsidR="00385321" w:rsidRDefault="00385321" w:rsidP="00211DE0">
            <w:pPr>
              <w:rPr>
                <w:sz w:val="20"/>
                <w:szCs w:val="20"/>
              </w:rPr>
            </w:pPr>
          </w:p>
          <w:p w:rsidR="00385321" w:rsidRDefault="00385321" w:rsidP="00211DE0">
            <w:pPr>
              <w:rPr>
                <w:sz w:val="20"/>
                <w:szCs w:val="20"/>
              </w:rPr>
            </w:pPr>
            <w:r>
              <w:rPr>
                <w:sz w:val="20"/>
                <w:szCs w:val="20"/>
              </w:rPr>
              <w:t>The delayed score here may capture poor performance associated with loss of stored information from memory (which is what we usually think of as poor memory) but may also result from poor initial learning/</w:t>
            </w:r>
            <w:r w:rsidR="009F7F70">
              <w:rPr>
                <w:sz w:val="20"/>
                <w:szCs w:val="20"/>
              </w:rPr>
              <w:t>en</w:t>
            </w:r>
            <w:r>
              <w:rPr>
                <w:sz w:val="20"/>
                <w:szCs w:val="20"/>
              </w:rPr>
              <w:t xml:space="preserve">coding. </w:t>
            </w:r>
          </w:p>
          <w:p w:rsidR="00385321" w:rsidRDefault="00385321" w:rsidP="00211DE0">
            <w:pPr>
              <w:rPr>
                <w:sz w:val="20"/>
                <w:szCs w:val="20"/>
              </w:rPr>
            </w:pPr>
          </w:p>
          <w:p w:rsidR="00385321" w:rsidRPr="00CD26D0" w:rsidRDefault="00F50BD1" w:rsidP="00211DE0">
            <w:pPr>
              <w:rPr>
                <w:sz w:val="20"/>
                <w:szCs w:val="20"/>
              </w:rPr>
            </w:pPr>
            <w:r>
              <w:rPr>
                <w:sz w:val="20"/>
                <w:szCs w:val="20"/>
              </w:rPr>
              <w:t>A discrepancy score between verbal and visual memory can also be calculated between the HVLT- and BVMT-R.</w:t>
            </w:r>
          </w:p>
        </w:tc>
      </w:tr>
      <w:tr w:rsidR="00385321" w:rsidTr="00211DE0">
        <w:trPr>
          <w:gridAfter w:val="1"/>
          <w:wAfter w:w="63" w:type="dxa"/>
        </w:trPr>
        <w:tc>
          <w:tcPr>
            <w:tcW w:w="2235" w:type="dxa"/>
          </w:tcPr>
          <w:p w:rsidR="00385321" w:rsidRDefault="00385321" w:rsidP="00211DE0">
            <w:pPr>
              <w:rPr>
                <w:sz w:val="20"/>
                <w:szCs w:val="20"/>
              </w:rPr>
            </w:pPr>
            <w:r>
              <w:rPr>
                <w:sz w:val="20"/>
                <w:szCs w:val="20"/>
                <w:u w:val="single"/>
              </w:rPr>
              <w:t>Visual memory</w:t>
            </w:r>
          </w:p>
          <w:p w:rsidR="00385321" w:rsidRDefault="00BB22B0" w:rsidP="00211DE0">
            <w:pPr>
              <w:rPr>
                <w:sz w:val="20"/>
                <w:szCs w:val="20"/>
              </w:rPr>
            </w:pPr>
            <w:r>
              <w:rPr>
                <w:sz w:val="20"/>
                <w:szCs w:val="20"/>
              </w:rPr>
              <w:t>Brief visuospatial memory test- Revised (</w:t>
            </w:r>
            <w:r w:rsidR="00385321">
              <w:rPr>
                <w:sz w:val="20"/>
                <w:szCs w:val="20"/>
              </w:rPr>
              <w:t>BVMT-R</w:t>
            </w:r>
            <w:r>
              <w:rPr>
                <w:sz w:val="20"/>
                <w:szCs w:val="20"/>
              </w:rPr>
              <w:t>)</w:t>
            </w:r>
          </w:p>
          <w:p w:rsidR="00385321" w:rsidRDefault="00385321" w:rsidP="00211DE0">
            <w:pPr>
              <w:rPr>
                <w:sz w:val="20"/>
                <w:szCs w:val="20"/>
              </w:rPr>
            </w:pPr>
          </w:p>
          <w:p w:rsidR="00385321" w:rsidRDefault="00385321" w:rsidP="00211DE0">
            <w:pPr>
              <w:rPr>
                <w:sz w:val="20"/>
                <w:szCs w:val="20"/>
              </w:rPr>
            </w:pPr>
          </w:p>
          <w:p w:rsidR="00385321" w:rsidRDefault="00385321" w:rsidP="00211DE0">
            <w:pPr>
              <w:rPr>
                <w:sz w:val="20"/>
                <w:szCs w:val="20"/>
              </w:rPr>
            </w:pPr>
          </w:p>
          <w:p w:rsidR="00385321" w:rsidRPr="005D4A48" w:rsidRDefault="00385321" w:rsidP="00211DE0">
            <w:pPr>
              <w:rPr>
                <w:sz w:val="18"/>
                <w:szCs w:val="18"/>
              </w:rPr>
            </w:pPr>
            <w:r w:rsidRPr="005D4A48">
              <w:rPr>
                <w:sz w:val="18"/>
                <w:szCs w:val="18"/>
              </w:rPr>
              <w:t>Note: normed against same age peers.</w:t>
            </w:r>
          </w:p>
        </w:tc>
        <w:tc>
          <w:tcPr>
            <w:tcW w:w="2834" w:type="dxa"/>
            <w:gridSpan w:val="2"/>
          </w:tcPr>
          <w:p w:rsidR="00385321" w:rsidRDefault="00385321" w:rsidP="00211DE0">
            <w:pPr>
              <w:rPr>
                <w:sz w:val="20"/>
                <w:szCs w:val="20"/>
              </w:rPr>
            </w:pPr>
            <w:r>
              <w:rPr>
                <w:sz w:val="20"/>
                <w:szCs w:val="20"/>
              </w:rPr>
              <w:t xml:space="preserve">The participant is shown a card with six designs on it of 10 seconds. Over three trials, the participant is required to draw the 6 designs as best they can from memory. </w:t>
            </w:r>
          </w:p>
          <w:p w:rsidR="00385321" w:rsidRDefault="00385321" w:rsidP="00211DE0">
            <w:pPr>
              <w:rPr>
                <w:sz w:val="20"/>
                <w:szCs w:val="20"/>
              </w:rPr>
            </w:pPr>
            <w:r>
              <w:rPr>
                <w:sz w:val="20"/>
                <w:szCs w:val="20"/>
              </w:rPr>
              <w:t xml:space="preserve">  After 20-25 minutes, the participant attempts to draw the designs from the original display.</w:t>
            </w:r>
          </w:p>
          <w:p w:rsidR="00385321" w:rsidRDefault="00385321" w:rsidP="00211DE0">
            <w:pPr>
              <w:rPr>
                <w:sz w:val="20"/>
                <w:szCs w:val="20"/>
              </w:rPr>
            </w:pPr>
            <w:r>
              <w:rPr>
                <w:sz w:val="20"/>
                <w:szCs w:val="20"/>
              </w:rPr>
              <w:t xml:space="preserve">    Next, the individual identifies 6 of the original designs from 6 foil items.</w:t>
            </w:r>
          </w:p>
        </w:tc>
        <w:tc>
          <w:tcPr>
            <w:tcW w:w="3686" w:type="dxa"/>
            <w:gridSpan w:val="3"/>
          </w:tcPr>
          <w:p w:rsidR="00385321" w:rsidRPr="00091112" w:rsidRDefault="00385321" w:rsidP="00211DE0">
            <w:pPr>
              <w:rPr>
                <w:sz w:val="18"/>
                <w:szCs w:val="18"/>
              </w:rPr>
            </w:pPr>
            <w:r w:rsidRPr="00091112">
              <w:rPr>
                <w:sz w:val="18"/>
                <w:szCs w:val="18"/>
              </w:rPr>
              <w:t>Scores are based upon accuracy in drawing each design and also for positioning the designs in their correct location on the page in relation to the original display.</w:t>
            </w:r>
          </w:p>
          <w:p w:rsidR="00385321" w:rsidRPr="00091112" w:rsidRDefault="00385321" w:rsidP="00211DE0">
            <w:pPr>
              <w:rPr>
                <w:sz w:val="18"/>
                <w:szCs w:val="18"/>
              </w:rPr>
            </w:pPr>
          </w:p>
          <w:p w:rsidR="00385321" w:rsidRPr="00091112" w:rsidRDefault="00385321" w:rsidP="00211DE0">
            <w:pPr>
              <w:rPr>
                <w:sz w:val="18"/>
                <w:szCs w:val="18"/>
              </w:rPr>
            </w:pPr>
            <w:r w:rsidRPr="00091112">
              <w:rPr>
                <w:sz w:val="18"/>
                <w:szCs w:val="18"/>
              </w:rPr>
              <w:t>Immediate reca</w:t>
            </w:r>
            <w:r w:rsidR="00A95677">
              <w:rPr>
                <w:sz w:val="18"/>
                <w:szCs w:val="18"/>
              </w:rPr>
              <w:t>l</w:t>
            </w:r>
            <w:r w:rsidRPr="00091112">
              <w:rPr>
                <w:sz w:val="18"/>
                <w:szCs w:val="18"/>
              </w:rPr>
              <w:t>l: Trial 1,2,3 and Total recall.</w:t>
            </w:r>
          </w:p>
          <w:p w:rsidR="00385321" w:rsidRPr="00091112" w:rsidRDefault="00385321" w:rsidP="00211DE0">
            <w:pPr>
              <w:rPr>
                <w:sz w:val="18"/>
                <w:szCs w:val="18"/>
              </w:rPr>
            </w:pPr>
          </w:p>
          <w:p w:rsidR="00385321" w:rsidRPr="00091112" w:rsidRDefault="00385321" w:rsidP="00211DE0">
            <w:pPr>
              <w:rPr>
                <w:sz w:val="18"/>
                <w:szCs w:val="18"/>
              </w:rPr>
            </w:pPr>
            <w:r w:rsidRPr="00091112">
              <w:rPr>
                <w:sz w:val="18"/>
                <w:szCs w:val="18"/>
              </w:rPr>
              <w:t>Learning: best of Trial 2 or 3 minus Trial 1.</w:t>
            </w:r>
          </w:p>
          <w:p w:rsidR="00385321" w:rsidRDefault="00385321" w:rsidP="00211DE0">
            <w:pPr>
              <w:rPr>
                <w:sz w:val="20"/>
                <w:szCs w:val="20"/>
              </w:rPr>
            </w:pPr>
          </w:p>
          <w:p w:rsidR="00385321" w:rsidRDefault="00385321" w:rsidP="00211DE0">
            <w:pPr>
              <w:rPr>
                <w:sz w:val="20"/>
                <w:szCs w:val="20"/>
              </w:rPr>
            </w:pPr>
            <w:r w:rsidRPr="00091112">
              <w:rPr>
                <w:b/>
                <w:sz w:val="20"/>
                <w:szCs w:val="20"/>
              </w:rPr>
              <w:t>Delayed recall:</w:t>
            </w:r>
            <w:r>
              <w:rPr>
                <w:sz w:val="20"/>
                <w:szCs w:val="20"/>
              </w:rPr>
              <w:t xml:space="preserve"> The score obtained from performance on the reproduction of the original design following a delay period.</w:t>
            </w:r>
          </w:p>
          <w:p w:rsidR="00385321" w:rsidRDefault="00385321" w:rsidP="00211DE0">
            <w:pPr>
              <w:rPr>
                <w:sz w:val="20"/>
                <w:szCs w:val="20"/>
              </w:rPr>
            </w:pPr>
          </w:p>
          <w:p w:rsidR="00385321" w:rsidRPr="00CD26D0" w:rsidRDefault="007F6CF5" w:rsidP="00211DE0">
            <w:pPr>
              <w:rPr>
                <w:sz w:val="20"/>
                <w:szCs w:val="20"/>
              </w:rPr>
            </w:pPr>
            <w:r>
              <w:rPr>
                <w:sz w:val="20"/>
                <w:szCs w:val="20"/>
              </w:rPr>
              <w:t xml:space="preserve">(Other </w:t>
            </w:r>
            <w:r w:rsidR="004966D2">
              <w:rPr>
                <w:sz w:val="20"/>
                <w:szCs w:val="20"/>
              </w:rPr>
              <w:t>Recognition</w:t>
            </w:r>
            <w:r>
              <w:rPr>
                <w:sz w:val="20"/>
                <w:szCs w:val="20"/>
              </w:rPr>
              <w:t>/ retention and bias</w:t>
            </w:r>
            <w:r w:rsidR="004966D2">
              <w:rPr>
                <w:sz w:val="20"/>
                <w:szCs w:val="20"/>
              </w:rPr>
              <w:t xml:space="preserve"> scores</w:t>
            </w:r>
            <w:r>
              <w:rPr>
                <w:sz w:val="20"/>
                <w:szCs w:val="20"/>
              </w:rPr>
              <w:t>- not reported here.)</w:t>
            </w:r>
          </w:p>
        </w:tc>
        <w:tc>
          <w:tcPr>
            <w:tcW w:w="2410" w:type="dxa"/>
          </w:tcPr>
          <w:p w:rsidR="00385321" w:rsidRPr="00CD26D0" w:rsidRDefault="00385321" w:rsidP="002E07F3">
            <w:pPr>
              <w:rPr>
                <w:sz w:val="20"/>
                <w:szCs w:val="20"/>
              </w:rPr>
            </w:pPr>
            <w:r>
              <w:rPr>
                <w:sz w:val="20"/>
                <w:szCs w:val="20"/>
              </w:rPr>
              <w:t xml:space="preserve">BVMT-R Delayed- measures the ability of the participant to remember new visual information </w:t>
            </w:r>
            <w:r w:rsidR="002E07F3">
              <w:rPr>
                <w:sz w:val="20"/>
                <w:szCs w:val="20"/>
              </w:rPr>
              <w:t xml:space="preserve">(object plus location) </w:t>
            </w:r>
            <w:r>
              <w:rPr>
                <w:sz w:val="20"/>
                <w:szCs w:val="20"/>
              </w:rPr>
              <w:t>over time.</w:t>
            </w:r>
            <w:r w:rsidR="002E07F3">
              <w:rPr>
                <w:sz w:val="20"/>
                <w:szCs w:val="20"/>
              </w:rPr>
              <w:t xml:space="preserve"> I.e., visuospatial memory.</w:t>
            </w:r>
          </w:p>
        </w:tc>
        <w:tc>
          <w:tcPr>
            <w:tcW w:w="2977" w:type="dxa"/>
            <w:gridSpan w:val="2"/>
            <w:vMerge/>
          </w:tcPr>
          <w:p w:rsidR="00385321" w:rsidRPr="00CD26D0" w:rsidRDefault="00385321" w:rsidP="00211DE0">
            <w:pPr>
              <w:rPr>
                <w:sz w:val="20"/>
                <w:szCs w:val="20"/>
              </w:rPr>
            </w:pPr>
          </w:p>
        </w:tc>
      </w:tr>
    </w:tbl>
    <w:p w:rsidR="00385321" w:rsidRDefault="00385321" w:rsidP="00385321"/>
    <w:p w:rsidR="00211DE0" w:rsidRDefault="00211DE0"/>
    <w:tbl>
      <w:tblPr>
        <w:tblStyle w:val="TableGrid"/>
        <w:tblW w:w="14885" w:type="dxa"/>
        <w:tblInd w:w="-743" w:type="dxa"/>
        <w:tblLayout w:type="fixed"/>
        <w:tblLook w:val="04A0" w:firstRow="1" w:lastRow="0" w:firstColumn="1" w:lastColumn="0" w:noHBand="0" w:noVBand="1"/>
      </w:tblPr>
      <w:tblGrid>
        <w:gridCol w:w="425"/>
        <w:gridCol w:w="1560"/>
        <w:gridCol w:w="3119"/>
        <w:gridCol w:w="2977"/>
        <w:gridCol w:w="2835"/>
        <w:gridCol w:w="3856"/>
        <w:gridCol w:w="113"/>
      </w:tblGrid>
      <w:tr w:rsidR="00211DE0" w:rsidRPr="005E6205" w:rsidTr="007F6CF5">
        <w:trPr>
          <w:gridBefore w:val="1"/>
          <w:gridAfter w:val="1"/>
          <w:wBefore w:w="425" w:type="dxa"/>
          <w:wAfter w:w="113" w:type="dxa"/>
        </w:trPr>
        <w:tc>
          <w:tcPr>
            <w:tcW w:w="14347" w:type="dxa"/>
            <w:gridSpan w:val="5"/>
          </w:tcPr>
          <w:p w:rsidR="00211DE0" w:rsidRPr="00385321" w:rsidRDefault="00211DE0" w:rsidP="00211DE0">
            <w:pPr>
              <w:jc w:val="center"/>
              <w:rPr>
                <w:b/>
                <w:color w:val="FFFFFF" w:themeColor="background1"/>
              </w:rPr>
            </w:pPr>
            <w:r w:rsidRPr="00385321">
              <w:rPr>
                <w:b/>
                <w:color w:val="FFFFFF" w:themeColor="background1"/>
                <w:highlight w:val="black"/>
              </w:rPr>
              <w:t xml:space="preserve">  Executive functioning</w:t>
            </w:r>
          </w:p>
        </w:tc>
      </w:tr>
      <w:tr w:rsidR="00211DE0" w:rsidRPr="005E6205" w:rsidTr="007F6CF5">
        <w:tc>
          <w:tcPr>
            <w:tcW w:w="1985" w:type="dxa"/>
            <w:gridSpan w:val="2"/>
          </w:tcPr>
          <w:p w:rsidR="00211DE0" w:rsidRPr="005E6205" w:rsidRDefault="00211DE0" w:rsidP="00211DE0">
            <w:pPr>
              <w:rPr>
                <w:sz w:val="20"/>
                <w:szCs w:val="20"/>
              </w:rPr>
            </w:pPr>
            <w:r w:rsidRPr="005E6205">
              <w:rPr>
                <w:sz w:val="20"/>
                <w:szCs w:val="20"/>
              </w:rPr>
              <w:t>Task name</w:t>
            </w:r>
          </w:p>
        </w:tc>
        <w:tc>
          <w:tcPr>
            <w:tcW w:w="3119" w:type="dxa"/>
          </w:tcPr>
          <w:p w:rsidR="00211DE0" w:rsidRPr="005E6205" w:rsidRDefault="00211DE0" w:rsidP="00211DE0">
            <w:pPr>
              <w:rPr>
                <w:sz w:val="20"/>
                <w:szCs w:val="20"/>
              </w:rPr>
            </w:pPr>
            <w:r w:rsidRPr="005E6205">
              <w:rPr>
                <w:sz w:val="20"/>
                <w:szCs w:val="20"/>
              </w:rPr>
              <w:t>Task description</w:t>
            </w:r>
          </w:p>
        </w:tc>
        <w:tc>
          <w:tcPr>
            <w:tcW w:w="2977" w:type="dxa"/>
          </w:tcPr>
          <w:p w:rsidR="00211DE0" w:rsidRPr="005E6205" w:rsidRDefault="00211DE0" w:rsidP="00211DE0">
            <w:pPr>
              <w:rPr>
                <w:sz w:val="20"/>
                <w:szCs w:val="20"/>
              </w:rPr>
            </w:pPr>
            <w:r w:rsidRPr="005E6205">
              <w:rPr>
                <w:sz w:val="20"/>
                <w:szCs w:val="20"/>
              </w:rPr>
              <w:t>Test scores obtained</w:t>
            </w:r>
          </w:p>
        </w:tc>
        <w:tc>
          <w:tcPr>
            <w:tcW w:w="2835" w:type="dxa"/>
          </w:tcPr>
          <w:p w:rsidR="00211DE0" w:rsidRPr="005E6205" w:rsidRDefault="00211DE0" w:rsidP="00211DE0">
            <w:pPr>
              <w:rPr>
                <w:sz w:val="20"/>
                <w:szCs w:val="20"/>
              </w:rPr>
            </w:pPr>
            <w:r w:rsidRPr="005E6205">
              <w:rPr>
                <w:sz w:val="20"/>
                <w:szCs w:val="20"/>
              </w:rPr>
              <w:t>Cognitive skill measured</w:t>
            </w:r>
          </w:p>
        </w:tc>
        <w:tc>
          <w:tcPr>
            <w:tcW w:w="3969" w:type="dxa"/>
            <w:gridSpan w:val="2"/>
          </w:tcPr>
          <w:p w:rsidR="00211DE0" w:rsidRPr="005E6205" w:rsidRDefault="00211DE0" w:rsidP="00211DE0">
            <w:pPr>
              <w:rPr>
                <w:sz w:val="20"/>
                <w:szCs w:val="20"/>
              </w:rPr>
            </w:pPr>
            <w:r w:rsidRPr="005E6205">
              <w:rPr>
                <w:sz w:val="20"/>
                <w:szCs w:val="20"/>
              </w:rPr>
              <w:t>Comments</w:t>
            </w:r>
          </w:p>
        </w:tc>
      </w:tr>
      <w:tr w:rsidR="00211DE0" w:rsidRPr="005E6205" w:rsidTr="007F6CF5">
        <w:tc>
          <w:tcPr>
            <w:tcW w:w="1985" w:type="dxa"/>
            <w:gridSpan w:val="2"/>
          </w:tcPr>
          <w:p w:rsidR="00211DE0" w:rsidRDefault="00211DE0" w:rsidP="00211DE0">
            <w:pPr>
              <w:rPr>
                <w:sz w:val="20"/>
                <w:szCs w:val="20"/>
              </w:rPr>
            </w:pPr>
            <w:r>
              <w:rPr>
                <w:sz w:val="20"/>
                <w:szCs w:val="20"/>
              </w:rPr>
              <w:t>NAB- Executive function module</w:t>
            </w:r>
          </w:p>
          <w:p w:rsidR="00211DE0" w:rsidRDefault="00211DE0" w:rsidP="00B834FE">
            <w:pPr>
              <w:pStyle w:val="ListParagraph"/>
              <w:numPr>
                <w:ilvl w:val="0"/>
                <w:numId w:val="6"/>
              </w:numPr>
              <w:ind w:left="459" w:hanging="283"/>
              <w:rPr>
                <w:sz w:val="20"/>
                <w:szCs w:val="20"/>
              </w:rPr>
            </w:pPr>
            <w:r>
              <w:rPr>
                <w:sz w:val="20"/>
                <w:szCs w:val="20"/>
              </w:rPr>
              <w:t>Mazes</w:t>
            </w:r>
          </w:p>
          <w:p w:rsidR="00211DE0" w:rsidRDefault="00211DE0" w:rsidP="00B834FE">
            <w:pPr>
              <w:pStyle w:val="ListParagraph"/>
              <w:numPr>
                <w:ilvl w:val="0"/>
                <w:numId w:val="6"/>
              </w:numPr>
              <w:ind w:left="459" w:hanging="283"/>
              <w:rPr>
                <w:sz w:val="20"/>
                <w:szCs w:val="20"/>
              </w:rPr>
            </w:pPr>
            <w:r>
              <w:rPr>
                <w:sz w:val="20"/>
                <w:szCs w:val="20"/>
              </w:rPr>
              <w:t>Judgement</w:t>
            </w:r>
          </w:p>
          <w:p w:rsidR="00211DE0" w:rsidRDefault="00211DE0" w:rsidP="00B834FE">
            <w:pPr>
              <w:pStyle w:val="ListParagraph"/>
              <w:numPr>
                <w:ilvl w:val="0"/>
                <w:numId w:val="6"/>
              </w:numPr>
              <w:ind w:left="459" w:hanging="283"/>
              <w:rPr>
                <w:sz w:val="20"/>
                <w:szCs w:val="20"/>
              </w:rPr>
            </w:pPr>
            <w:r>
              <w:rPr>
                <w:sz w:val="20"/>
                <w:szCs w:val="20"/>
              </w:rPr>
              <w:t>Categories</w:t>
            </w:r>
          </w:p>
          <w:p w:rsidR="00211DE0" w:rsidRDefault="00211DE0" w:rsidP="00B834FE">
            <w:pPr>
              <w:pStyle w:val="ListParagraph"/>
              <w:numPr>
                <w:ilvl w:val="0"/>
                <w:numId w:val="6"/>
              </w:numPr>
              <w:ind w:left="459" w:hanging="283"/>
              <w:rPr>
                <w:sz w:val="20"/>
                <w:szCs w:val="20"/>
              </w:rPr>
            </w:pPr>
            <w:r>
              <w:rPr>
                <w:sz w:val="20"/>
                <w:szCs w:val="20"/>
              </w:rPr>
              <w:t>Word generation</w:t>
            </w:r>
          </w:p>
          <w:p w:rsidR="00211DE0" w:rsidRDefault="00211DE0" w:rsidP="00B834FE">
            <w:pPr>
              <w:ind w:left="459" w:hanging="283"/>
              <w:rPr>
                <w:sz w:val="20"/>
                <w:szCs w:val="20"/>
              </w:rPr>
            </w:pPr>
          </w:p>
          <w:p w:rsidR="00211DE0" w:rsidRDefault="00211DE0" w:rsidP="00211DE0">
            <w:pPr>
              <w:rPr>
                <w:sz w:val="18"/>
                <w:szCs w:val="18"/>
              </w:rPr>
            </w:pPr>
          </w:p>
          <w:p w:rsidR="00211DE0" w:rsidRDefault="00211DE0" w:rsidP="00211DE0">
            <w:pPr>
              <w:rPr>
                <w:sz w:val="18"/>
                <w:szCs w:val="18"/>
              </w:rPr>
            </w:pPr>
          </w:p>
          <w:p w:rsidR="004C29CA" w:rsidRDefault="004C29CA" w:rsidP="00211DE0">
            <w:pPr>
              <w:rPr>
                <w:sz w:val="18"/>
                <w:szCs w:val="18"/>
              </w:rPr>
            </w:pPr>
          </w:p>
          <w:p w:rsidR="004C29CA" w:rsidRDefault="004C29CA" w:rsidP="00211DE0">
            <w:pPr>
              <w:rPr>
                <w:sz w:val="18"/>
                <w:szCs w:val="18"/>
              </w:rPr>
            </w:pPr>
          </w:p>
          <w:p w:rsidR="00211DE0" w:rsidRDefault="00211DE0" w:rsidP="00211DE0">
            <w:pPr>
              <w:rPr>
                <w:sz w:val="18"/>
                <w:szCs w:val="18"/>
              </w:rPr>
            </w:pPr>
          </w:p>
          <w:p w:rsidR="00211DE0" w:rsidRPr="005D4A48" w:rsidRDefault="00211DE0" w:rsidP="00211DE0">
            <w:pPr>
              <w:rPr>
                <w:sz w:val="18"/>
                <w:szCs w:val="18"/>
              </w:rPr>
            </w:pPr>
            <w:r w:rsidRPr="005D4A48">
              <w:rPr>
                <w:sz w:val="18"/>
                <w:szCs w:val="18"/>
              </w:rPr>
              <w:t>Note:</w:t>
            </w:r>
          </w:p>
          <w:p w:rsidR="00211DE0" w:rsidRPr="005D4A48" w:rsidRDefault="00211DE0" w:rsidP="00211DE0">
            <w:pPr>
              <w:rPr>
                <w:sz w:val="18"/>
                <w:szCs w:val="18"/>
              </w:rPr>
            </w:pPr>
            <w:r w:rsidRPr="005D4A48">
              <w:rPr>
                <w:sz w:val="18"/>
                <w:szCs w:val="18"/>
              </w:rPr>
              <w:t>Individual tests are viewed as cognitive screens for ability within a cognitive domain. Difficulties on a task should therefore prompt further testing by the clinician to gain firmer understanding of which cognitive skill are deficient or weak in their client.</w:t>
            </w:r>
          </w:p>
          <w:p w:rsidR="00211DE0" w:rsidRPr="005D4A48" w:rsidRDefault="00211DE0" w:rsidP="00211DE0">
            <w:pPr>
              <w:rPr>
                <w:sz w:val="18"/>
                <w:szCs w:val="18"/>
              </w:rPr>
            </w:pPr>
          </w:p>
          <w:p w:rsidR="00211DE0" w:rsidRPr="006F2DA6" w:rsidRDefault="00211DE0" w:rsidP="00211DE0">
            <w:pPr>
              <w:rPr>
                <w:sz w:val="18"/>
                <w:szCs w:val="18"/>
              </w:rPr>
            </w:pPr>
            <w:r w:rsidRPr="005D4A48">
              <w:rPr>
                <w:sz w:val="18"/>
                <w:szCs w:val="18"/>
              </w:rPr>
              <w:t>Normed against peers of similar sex, age and education</w:t>
            </w:r>
            <w:r>
              <w:rPr>
                <w:sz w:val="18"/>
                <w:szCs w:val="18"/>
              </w:rPr>
              <w:t>al</w:t>
            </w:r>
            <w:r w:rsidRPr="005D4A48">
              <w:rPr>
                <w:sz w:val="18"/>
                <w:szCs w:val="18"/>
              </w:rPr>
              <w:t xml:space="preserve"> status.</w:t>
            </w:r>
          </w:p>
        </w:tc>
        <w:tc>
          <w:tcPr>
            <w:tcW w:w="3119" w:type="dxa"/>
          </w:tcPr>
          <w:p w:rsidR="00211DE0" w:rsidRPr="00C17C2E" w:rsidRDefault="00211DE0" w:rsidP="00211DE0">
            <w:pPr>
              <w:rPr>
                <w:b/>
                <w:sz w:val="20"/>
                <w:szCs w:val="20"/>
              </w:rPr>
            </w:pPr>
            <w:r w:rsidRPr="00C17C2E">
              <w:rPr>
                <w:b/>
                <w:sz w:val="20"/>
                <w:szCs w:val="20"/>
              </w:rPr>
              <w:t>Mazes</w:t>
            </w:r>
          </w:p>
          <w:p w:rsidR="00211DE0" w:rsidRDefault="00211DE0" w:rsidP="00211DE0">
            <w:pPr>
              <w:rPr>
                <w:sz w:val="20"/>
                <w:szCs w:val="20"/>
              </w:rPr>
            </w:pPr>
            <w:r>
              <w:rPr>
                <w:sz w:val="20"/>
                <w:szCs w:val="20"/>
              </w:rPr>
              <w:t xml:space="preserve">The participant is required to complete pencil and paper mazes as quickly as they can. There are seven mazes, which increase in complexity as the participant continues </w:t>
            </w:r>
            <w:r w:rsidR="004C29CA">
              <w:rPr>
                <w:sz w:val="20"/>
                <w:szCs w:val="20"/>
              </w:rPr>
              <w:t xml:space="preserve">on </w:t>
            </w:r>
            <w:r>
              <w:rPr>
                <w:sz w:val="20"/>
                <w:szCs w:val="20"/>
              </w:rPr>
              <w:t xml:space="preserve">to the next design.  </w:t>
            </w:r>
          </w:p>
          <w:p w:rsidR="00211DE0" w:rsidRPr="00262E65" w:rsidRDefault="00211DE0" w:rsidP="00211DE0">
            <w:pPr>
              <w:rPr>
                <w:sz w:val="18"/>
                <w:szCs w:val="18"/>
              </w:rPr>
            </w:pPr>
            <w:r>
              <w:rPr>
                <w:sz w:val="20"/>
                <w:szCs w:val="20"/>
              </w:rPr>
              <w:t xml:space="preserve">    </w:t>
            </w:r>
            <w:r w:rsidRPr="00262E65">
              <w:rPr>
                <w:sz w:val="18"/>
                <w:szCs w:val="18"/>
              </w:rPr>
              <w:t>The most complex designs have a discontinuation point of four minutes.</w:t>
            </w: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F50BD1" w:rsidRDefault="00F50BD1" w:rsidP="00211DE0">
            <w:pPr>
              <w:rPr>
                <w:sz w:val="20"/>
                <w:szCs w:val="20"/>
              </w:rPr>
            </w:pPr>
          </w:p>
          <w:p w:rsidR="00211DE0" w:rsidRPr="007125D3" w:rsidRDefault="00211DE0" w:rsidP="00211DE0">
            <w:pPr>
              <w:rPr>
                <w:b/>
                <w:sz w:val="20"/>
                <w:szCs w:val="20"/>
              </w:rPr>
            </w:pPr>
            <w:r w:rsidRPr="007125D3">
              <w:rPr>
                <w:b/>
                <w:sz w:val="20"/>
                <w:szCs w:val="20"/>
              </w:rPr>
              <w:t>Judgement</w:t>
            </w:r>
          </w:p>
          <w:p w:rsidR="00211DE0" w:rsidRDefault="00211DE0" w:rsidP="00211DE0">
            <w:pPr>
              <w:rPr>
                <w:sz w:val="20"/>
                <w:szCs w:val="20"/>
              </w:rPr>
            </w:pPr>
            <w:r>
              <w:rPr>
                <w:sz w:val="20"/>
                <w:szCs w:val="20"/>
              </w:rPr>
              <w:t>General ‘commonsense’ health and lifestyle (home safety, medical) problem scenarios are asked, which the participant has to answer as fully as possible.</w:t>
            </w:r>
          </w:p>
          <w:p w:rsidR="00211DE0" w:rsidRDefault="00211DE0" w:rsidP="00211DE0">
            <w:pPr>
              <w:rPr>
                <w:sz w:val="20"/>
                <w:szCs w:val="20"/>
              </w:rPr>
            </w:pPr>
          </w:p>
          <w:p w:rsidR="00211DE0" w:rsidRDefault="00211DE0" w:rsidP="00211DE0">
            <w:pPr>
              <w:rPr>
                <w:sz w:val="20"/>
                <w:szCs w:val="20"/>
              </w:rPr>
            </w:pPr>
          </w:p>
          <w:p w:rsidR="00211DE0" w:rsidRPr="00557127" w:rsidRDefault="00211DE0" w:rsidP="00211DE0">
            <w:pPr>
              <w:rPr>
                <w:b/>
                <w:sz w:val="20"/>
                <w:szCs w:val="20"/>
              </w:rPr>
            </w:pPr>
            <w:r w:rsidRPr="00557127">
              <w:rPr>
                <w:b/>
                <w:sz w:val="20"/>
                <w:szCs w:val="20"/>
              </w:rPr>
              <w:t>Categories</w:t>
            </w:r>
          </w:p>
          <w:p w:rsidR="00211DE0" w:rsidRPr="005E6205" w:rsidRDefault="00211DE0" w:rsidP="00974F06">
            <w:pPr>
              <w:rPr>
                <w:sz w:val="20"/>
                <w:szCs w:val="20"/>
              </w:rPr>
            </w:pPr>
            <w:r>
              <w:rPr>
                <w:sz w:val="20"/>
                <w:szCs w:val="20"/>
              </w:rPr>
              <w:t>Participants are shown photos of six individuals, wit</w:t>
            </w:r>
            <w:r w:rsidR="00974F06">
              <w:rPr>
                <w:sz w:val="20"/>
                <w:szCs w:val="20"/>
              </w:rPr>
              <w:t>h information about each person and</w:t>
            </w:r>
            <w:r>
              <w:rPr>
                <w:sz w:val="20"/>
                <w:szCs w:val="20"/>
              </w:rPr>
              <w:t xml:space="preserve"> various background </w:t>
            </w:r>
            <w:r w:rsidR="00974F06">
              <w:rPr>
                <w:sz w:val="20"/>
                <w:szCs w:val="20"/>
              </w:rPr>
              <w:t>patterns</w:t>
            </w:r>
            <w:r>
              <w:rPr>
                <w:sz w:val="20"/>
                <w:szCs w:val="20"/>
              </w:rPr>
              <w:t xml:space="preserve">. The participant has </w:t>
            </w:r>
            <w:proofErr w:type="gramStart"/>
            <w:r w:rsidR="00974F06">
              <w:rPr>
                <w:sz w:val="20"/>
                <w:szCs w:val="20"/>
              </w:rPr>
              <w:t>use</w:t>
            </w:r>
            <w:proofErr w:type="gramEnd"/>
            <w:r w:rsidR="00974F06">
              <w:rPr>
                <w:sz w:val="20"/>
                <w:szCs w:val="20"/>
              </w:rPr>
              <w:t xml:space="preserve"> all information to organise the</w:t>
            </w:r>
            <w:r>
              <w:rPr>
                <w:sz w:val="20"/>
                <w:szCs w:val="20"/>
              </w:rPr>
              <w:t xml:space="preserve"> characters </w:t>
            </w:r>
            <w:r w:rsidR="00974F06">
              <w:rPr>
                <w:sz w:val="20"/>
                <w:szCs w:val="20"/>
              </w:rPr>
              <w:t>into two distinct groups.</w:t>
            </w:r>
            <w:r>
              <w:rPr>
                <w:sz w:val="20"/>
                <w:szCs w:val="20"/>
              </w:rPr>
              <w:t xml:space="preserve"> </w:t>
            </w:r>
          </w:p>
        </w:tc>
        <w:tc>
          <w:tcPr>
            <w:tcW w:w="2977" w:type="dxa"/>
          </w:tcPr>
          <w:p w:rsidR="00211DE0" w:rsidRPr="00793352" w:rsidRDefault="00211DE0" w:rsidP="00211DE0">
            <w:pPr>
              <w:rPr>
                <w:sz w:val="18"/>
                <w:szCs w:val="18"/>
              </w:rPr>
            </w:pPr>
            <w:r w:rsidRPr="00793352">
              <w:rPr>
                <w:sz w:val="18"/>
                <w:szCs w:val="18"/>
              </w:rPr>
              <w:t>Mazes latency: Measures how long the participant took to consider their approach to the design before they physically begin the task (i.e., put pen to paper).</w:t>
            </w:r>
          </w:p>
          <w:p w:rsidR="00211DE0" w:rsidRPr="00793352" w:rsidRDefault="00211DE0" w:rsidP="00211DE0">
            <w:pPr>
              <w:rPr>
                <w:sz w:val="18"/>
                <w:szCs w:val="18"/>
              </w:rPr>
            </w:pPr>
          </w:p>
          <w:p w:rsidR="00211DE0" w:rsidRDefault="00211DE0" w:rsidP="00211DE0">
            <w:pPr>
              <w:rPr>
                <w:sz w:val="20"/>
                <w:szCs w:val="20"/>
              </w:rPr>
            </w:pPr>
            <w:r w:rsidRPr="00793352">
              <w:rPr>
                <w:b/>
                <w:sz w:val="20"/>
                <w:szCs w:val="20"/>
              </w:rPr>
              <w:t>Mazes total:</w:t>
            </w:r>
            <w:r>
              <w:rPr>
                <w:sz w:val="20"/>
                <w:szCs w:val="20"/>
              </w:rPr>
              <w:t xml:space="preserve"> Each item is provided points depending upon the speed of completion, whereby higher scores are awarded to faster completion. The Maze total score is the summary of points awarded for each item. </w:t>
            </w:r>
          </w:p>
          <w:p w:rsidR="00211DE0" w:rsidRPr="00793352" w:rsidRDefault="00211DE0" w:rsidP="00211DE0">
            <w:pPr>
              <w:rPr>
                <w:sz w:val="18"/>
                <w:szCs w:val="18"/>
              </w:rPr>
            </w:pPr>
          </w:p>
          <w:p w:rsidR="00211DE0" w:rsidRPr="00793352" w:rsidRDefault="00211DE0" w:rsidP="00211DE0">
            <w:pPr>
              <w:rPr>
                <w:sz w:val="18"/>
                <w:szCs w:val="18"/>
              </w:rPr>
            </w:pPr>
            <w:r>
              <w:rPr>
                <w:sz w:val="18"/>
                <w:szCs w:val="18"/>
              </w:rPr>
              <w:t>T</w:t>
            </w:r>
            <w:r w:rsidRPr="00793352">
              <w:rPr>
                <w:sz w:val="18"/>
                <w:szCs w:val="18"/>
              </w:rPr>
              <w:t>he number of errors occurring during the task can be noted.</w:t>
            </w:r>
          </w:p>
          <w:p w:rsidR="00211DE0" w:rsidRDefault="00211DE0" w:rsidP="00211DE0">
            <w:pPr>
              <w:rPr>
                <w:sz w:val="20"/>
                <w:szCs w:val="20"/>
              </w:rPr>
            </w:pPr>
          </w:p>
          <w:p w:rsidR="00F50BD1" w:rsidRDefault="00F50BD1" w:rsidP="00211DE0">
            <w:pPr>
              <w:rPr>
                <w:sz w:val="20"/>
                <w:szCs w:val="20"/>
              </w:rPr>
            </w:pPr>
          </w:p>
          <w:p w:rsidR="00211DE0" w:rsidRDefault="00211DE0" w:rsidP="00211DE0">
            <w:pPr>
              <w:rPr>
                <w:sz w:val="20"/>
                <w:szCs w:val="20"/>
              </w:rPr>
            </w:pPr>
            <w:r w:rsidRPr="007125D3">
              <w:rPr>
                <w:b/>
                <w:sz w:val="20"/>
                <w:szCs w:val="20"/>
              </w:rPr>
              <w:t>Judgement total</w:t>
            </w:r>
            <w:r>
              <w:rPr>
                <w:sz w:val="20"/>
                <w:szCs w:val="20"/>
              </w:rPr>
              <w:t xml:space="preserve">: Each item is given a score from zero to two. Responses demonstrating greater knowledge and appropriate responses to problems are awarded higher points. The Judgement total score is the sum of these ratings. </w:t>
            </w:r>
          </w:p>
          <w:p w:rsidR="00211DE0" w:rsidRDefault="00211DE0" w:rsidP="00211DE0">
            <w:pPr>
              <w:rPr>
                <w:sz w:val="20"/>
                <w:szCs w:val="20"/>
              </w:rPr>
            </w:pPr>
          </w:p>
          <w:p w:rsidR="00211DE0" w:rsidRDefault="00211DE0" w:rsidP="00211DE0">
            <w:pPr>
              <w:rPr>
                <w:sz w:val="20"/>
                <w:szCs w:val="20"/>
              </w:rPr>
            </w:pPr>
            <w:r w:rsidRPr="000D1C0D">
              <w:rPr>
                <w:b/>
                <w:sz w:val="20"/>
                <w:szCs w:val="20"/>
              </w:rPr>
              <w:t>Categories total</w:t>
            </w:r>
            <w:r>
              <w:rPr>
                <w:sz w:val="20"/>
                <w:szCs w:val="20"/>
              </w:rPr>
              <w:t xml:space="preserve">: Each response is given a score from zero to two. </w:t>
            </w:r>
          </w:p>
          <w:p w:rsidR="00211DE0" w:rsidRPr="007125D3" w:rsidRDefault="00211DE0" w:rsidP="00211DE0">
            <w:pPr>
              <w:rPr>
                <w:sz w:val="20"/>
                <w:szCs w:val="20"/>
              </w:rPr>
            </w:pPr>
            <w:r>
              <w:rPr>
                <w:sz w:val="20"/>
                <w:szCs w:val="20"/>
              </w:rPr>
              <w:t xml:space="preserve">    A score of one may indicate that the participant has only provided one grouping, rather than the required two.</w:t>
            </w:r>
          </w:p>
        </w:tc>
        <w:tc>
          <w:tcPr>
            <w:tcW w:w="2835" w:type="dxa"/>
          </w:tcPr>
          <w:p w:rsidR="00211DE0" w:rsidRDefault="00211DE0" w:rsidP="00211DE0">
            <w:pPr>
              <w:rPr>
                <w:sz w:val="20"/>
                <w:szCs w:val="20"/>
              </w:rPr>
            </w:pPr>
            <w:r>
              <w:rPr>
                <w:sz w:val="20"/>
                <w:szCs w:val="20"/>
              </w:rPr>
              <w:t>Mazes total: provides an indication of problem-solving ability.</w:t>
            </w: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F50BD1" w:rsidRDefault="00F50BD1" w:rsidP="00211DE0">
            <w:pPr>
              <w:rPr>
                <w:sz w:val="20"/>
                <w:szCs w:val="20"/>
              </w:rPr>
            </w:pPr>
          </w:p>
          <w:p w:rsidR="00211DE0" w:rsidRDefault="00211DE0" w:rsidP="00211DE0">
            <w:pPr>
              <w:rPr>
                <w:sz w:val="20"/>
                <w:szCs w:val="20"/>
              </w:rPr>
            </w:pPr>
            <w:r>
              <w:rPr>
                <w:sz w:val="20"/>
                <w:szCs w:val="20"/>
              </w:rPr>
              <w:t>Judgement total: is recognised as a measure of reasoning. It is designed to be a ‘daily living test’, where test performance assumes to reflect real world practice.</w:t>
            </w: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r>
              <w:rPr>
                <w:sz w:val="20"/>
                <w:szCs w:val="20"/>
              </w:rPr>
              <w:t>Categories total: measures concept formation (in this case, identifying conceptual/semantic similarities in information about fictional characters.)</w:t>
            </w:r>
          </w:p>
          <w:p w:rsidR="00211DE0" w:rsidRPr="005E6205" w:rsidRDefault="00211DE0" w:rsidP="00211DE0">
            <w:pPr>
              <w:rPr>
                <w:sz w:val="20"/>
                <w:szCs w:val="20"/>
              </w:rPr>
            </w:pPr>
          </w:p>
        </w:tc>
        <w:tc>
          <w:tcPr>
            <w:tcW w:w="3969" w:type="dxa"/>
            <w:gridSpan w:val="2"/>
          </w:tcPr>
          <w:p w:rsidR="00211DE0" w:rsidRDefault="00211DE0" w:rsidP="00211DE0">
            <w:pPr>
              <w:rPr>
                <w:sz w:val="18"/>
                <w:szCs w:val="18"/>
              </w:rPr>
            </w:pPr>
            <w:r>
              <w:rPr>
                <w:sz w:val="18"/>
                <w:szCs w:val="18"/>
              </w:rPr>
              <w:t>The p</w:t>
            </w:r>
            <w:r w:rsidRPr="00153F66">
              <w:rPr>
                <w:sz w:val="18"/>
                <w:szCs w:val="18"/>
              </w:rPr>
              <w:t>rimary score to capture problem-solving skills is based upon speed of performance. Generally, this task captures the problem-solving difficulties experienced by people with TBI</w:t>
            </w:r>
            <w:r>
              <w:rPr>
                <w:sz w:val="18"/>
                <w:szCs w:val="18"/>
              </w:rPr>
              <w:t xml:space="preserve"> well. That is,</w:t>
            </w:r>
            <w:r w:rsidRPr="00153F66">
              <w:rPr>
                <w:sz w:val="18"/>
                <w:szCs w:val="18"/>
              </w:rPr>
              <w:t xml:space="preserve"> </w:t>
            </w:r>
            <w:r>
              <w:rPr>
                <w:sz w:val="18"/>
                <w:szCs w:val="18"/>
              </w:rPr>
              <w:t>s</w:t>
            </w:r>
            <w:r w:rsidRPr="00153F66">
              <w:rPr>
                <w:sz w:val="18"/>
                <w:szCs w:val="18"/>
              </w:rPr>
              <w:t xml:space="preserve">low completion </w:t>
            </w:r>
            <w:r>
              <w:rPr>
                <w:sz w:val="18"/>
                <w:szCs w:val="18"/>
              </w:rPr>
              <w:t>times</w:t>
            </w:r>
            <w:r w:rsidRPr="00153F66">
              <w:rPr>
                <w:sz w:val="18"/>
                <w:szCs w:val="18"/>
              </w:rPr>
              <w:t xml:space="preserve"> are reflective of concrete thinking styles (e.g., the participant who does not want to start the puzzle until they have the complete solution finalised in their mind), </w:t>
            </w:r>
            <w:r>
              <w:rPr>
                <w:sz w:val="18"/>
                <w:szCs w:val="18"/>
              </w:rPr>
              <w:t xml:space="preserve">or those how have trouble shifting strategies </w:t>
            </w:r>
            <w:r w:rsidRPr="00153F66">
              <w:rPr>
                <w:sz w:val="18"/>
                <w:szCs w:val="18"/>
              </w:rPr>
              <w:t xml:space="preserve">when they </w:t>
            </w:r>
            <w:r>
              <w:rPr>
                <w:sz w:val="18"/>
                <w:szCs w:val="18"/>
              </w:rPr>
              <w:t>face</w:t>
            </w:r>
            <w:r w:rsidRPr="00153F66">
              <w:rPr>
                <w:sz w:val="18"/>
                <w:szCs w:val="18"/>
              </w:rPr>
              <w:t xml:space="preserve"> difficulties (</w:t>
            </w:r>
            <w:r>
              <w:rPr>
                <w:sz w:val="18"/>
                <w:szCs w:val="18"/>
              </w:rPr>
              <w:t>they have difficulty with self-initiating alternate solutions</w:t>
            </w:r>
            <w:r w:rsidRPr="00153F66">
              <w:rPr>
                <w:sz w:val="18"/>
                <w:szCs w:val="18"/>
              </w:rPr>
              <w:t xml:space="preserve"> when one approach has not worked for them;</w:t>
            </w:r>
            <w:r>
              <w:rPr>
                <w:sz w:val="18"/>
                <w:szCs w:val="18"/>
              </w:rPr>
              <w:t xml:space="preserve"> or they continue</w:t>
            </w:r>
            <w:r w:rsidRPr="00153F66">
              <w:rPr>
                <w:sz w:val="18"/>
                <w:szCs w:val="18"/>
              </w:rPr>
              <w:t xml:space="preserve"> down a dead-end lane until they reach the end).</w:t>
            </w:r>
            <w:r>
              <w:rPr>
                <w:sz w:val="18"/>
                <w:szCs w:val="18"/>
              </w:rPr>
              <w:t xml:space="preserve"> </w:t>
            </w:r>
          </w:p>
          <w:p w:rsidR="00211DE0" w:rsidRDefault="00211DE0" w:rsidP="00211DE0">
            <w:pPr>
              <w:rPr>
                <w:sz w:val="20"/>
                <w:szCs w:val="20"/>
              </w:rPr>
            </w:pPr>
            <w:r>
              <w:rPr>
                <w:sz w:val="18"/>
                <w:szCs w:val="18"/>
              </w:rPr>
              <w:t xml:space="preserve">    Conversely, someone who has a ‘come what may’ approach can complete the task quickly without much forethought or planning during the task. Their ‘good’ performance score on the task would not indicate their underlying cognitive challenge</w:t>
            </w:r>
            <w:r w:rsidR="004C29CA">
              <w:rPr>
                <w:sz w:val="18"/>
                <w:szCs w:val="18"/>
              </w:rPr>
              <w:t>/s</w:t>
            </w:r>
            <w:r>
              <w:rPr>
                <w:sz w:val="18"/>
                <w:szCs w:val="18"/>
              </w:rPr>
              <w:t>.</w:t>
            </w:r>
          </w:p>
          <w:p w:rsidR="00211DE0" w:rsidRDefault="00211DE0" w:rsidP="00211DE0">
            <w:pPr>
              <w:rPr>
                <w:sz w:val="18"/>
                <w:szCs w:val="18"/>
              </w:rPr>
            </w:pPr>
          </w:p>
          <w:p w:rsidR="00211DE0" w:rsidRDefault="00211DE0" w:rsidP="00211DE0">
            <w:pPr>
              <w:rPr>
                <w:sz w:val="20"/>
                <w:szCs w:val="20"/>
              </w:rPr>
            </w:pPr>
            <w:r>
              <w:rPr>
                <w:sz w:val="20"/>
                <w:szCs w:val="20"/>
              </w:rPr>
              <w:t xml:space="preserve">The Judgement task requires (socially acquired) knowledge as well as reasoning and problem-solving ability. </w:t>
            </w:r>
          </w:p>
          <w:p w:rsidR="00211DE0" w:rsidRDefault="00211DE0" w:rsidP="00211DE0">
            <w:pPr>
              <w:rPr>
                <w:sz w:val="20"/>
                <w:szCs w:val="20"/>
              </w:rPr>
            </w:pPr>
            <w:r>
              <w:rPr>
                <w:sz w:val="20"/>
                <w:szCs w:val="20"/>
              </w:rPr>
              <w:t xml:space="preserve">   This task</w:t>
            </w:r>
            <w:r w:rsidR="004C29CA">
              <w:rPr>
                <w:sz w:val="20"/>
                <w:szCs w:val="20"/>
              </w:rPr>
              <w:t>, like most of the NAB,</w:t>
            </w:r>
            <w:r>
              <w:rPr>
                <w:sz w:val="20"/>
                <w:szCs w:val="20"/>
              </w:rPr>
              <w:t xml:space="preserve"> cannot measure a pure cognitive construct as performance requires several cognitive skills. </w:t>
            </w: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p>
          <w:p w:rsidR="00211DE0" w:rsidRDefault="00211DE0" w:rsidP="00211DE0">
            <w:pPr>
              <w:rPr>
                <w:sz w:val="20"/>
                <w:szCs w:val="20"/>
              </w:rPr>
            </w:pPr>
            <w:r>
              <w:rPr>
                <w:sz w:val="20"/>
                <w:szCs w:val="20"/>
              </w:rPr>
              <w:t>Performance on the Categories task requires flexible thinking (generativity and mental switching), persistence, as well as ability to identify different conceptual relationships.</w:t>
            </w:r>
          </w:p>
          <w:p w:rsidR="00211DE0" w:rsidRPr="007125D3" w:rsidRDefault="00211DE0" w:rsidP="00211DE0">
            <w:pPr>
              <w:rPr>
                <w:sz w:val="20"/>
                <w:szCs w:val="20"/>
              </w:rPr>
            </w:pPr>
          </w:p>
        </w:tc>
      </w:tr>
    </w:tbl>
    <w:p w:rsidR="00385321" w:rsidRDefault="00385321"/>
    <w:tbl>
      <w:tblPr>
        <w:tblStyle w:val="TableGrid"/>
        <w:tblW w:w="15168" w:type="dxa"/>
        <w:tblInd w:w="-743" w:type="dxa"/>
        <w:tblLayout w:type="fixed"/>
        <w:tblLook w:val="04A0" w:firstRow="1" w:lastRow="0" w:firstColumn="1" w:lastColumn="0" w:noHBand="0" w:noVBand="1"/>
      </w:tblPr>
      <w:tblGrid>
        <w:gridCol w:w="2615"/>
        <w:gridCol w:w="3682"/>
        <w:gridCol w:w="4011"/>
        <w:gridCol w:w="4860"/>
      </w:tblGrid>
      <w:tr w:rsidR="007F6CF5" w:rsidRPr="00385321" w:rsidTr="00B80E7A">
        <w:tc>
          <w:tcPr>
            <w:tcW w:w="14601" w:type="dxa"/>
            <w:gridSpan w:val="4"/>
          </w:tcPr>
          <w:p w:rsidR="007F6CF5" w:rsidRPr="00385321" w:rsidRDefault="007F6CF5" w:rsidP="00B80E7A">
            <w:pPr>
              <w:jc w:val="center"/>
              <w:rPr>
                <w:b/>
                <w:color w:val="FFFFFF" w:themeColor="background1"/>
              </w:rPr>
            </w:pPr>
            <w:r w:rsidRPr="00385321">
              <w:rPr>
                <w:b/>
                <w:color w:val="FFFFFF" w:themeColor="background1"/>
                <w:highlight w:val="black"/>
              </w:rPr>
              <w:t xml:space="preserve">  Executive functioning (continued)</w:t>
            </w:r>
          </w:p>
        </w:tc>
      </w:tr>
      <w:tr w:rsidR="007F6CF5" w:rsidRPr="005752C3" w:rsidTr="00B80E7A">
        <w:tc>
          <w:tcPr>
            <w:tcW w:w="2518" w:type="dxa"/>
          </w:tcPr>
          <w:p w:rsidR="007F6CF5" w:rsidRPr="005E6205" w:rsidRDefault="007F6CF5" w:rsidP="00B80E7A">
            <w:pPr>
              <w:rPr>
                <w:sz w:val="20"/>
                <w:szCs w:val="20"/>
              </w:rPr>
            </w:pPr>
            <w:r w:rsidRPr="005E6205">
              <w:rPr>
                <w:sz w:val="20"/>
                <w:szCs w:val="20"/>
              </w:rPr>
              <w:t>Task name</w:t>
            </w:r>
          </w:p>
        </w:tc>
        <w:tc>
          <w:tcPr>
            <w:tcW w:w="3544" w:type="dxa"/>
          </w:tcPr>
          <w:p w:rsidR="007F6CF5" w:rsidRPr="005E6205" w:rsidRDefault="007F6CF5" w:rsidP="00B80E7A">
            <w:pPr>
              <w:rPr>
                <w:sz w:val="20"/>
                <w:szCs w:val="20"/>
              </w:rPr>
            </w:pPr>
            <w:r w:rsidRPr="005E6205">
              <w:rPr>
                <w:sz w:val="20"/>
                <w:szCs w:val="20"/>
              </w:rPr>
              <w:t>Task description</w:t>
            </w:r>
          </w:p>
        </w:tc>
        <w:tc>
          <w:tcPr>
            <w:tcW w:w="3861" w:type="dxa"/>
          </w:tcPr>
          <w:p w:rsidR="007F6CF5" w:rsidRPr="005E6205" w:rsidRDefault="007F6CF5" w:rsidP="00B80E7A">
            <w:pPr>
              <w:rPr>
                <w:sz w:val="20"/>
                <w:szCs w:val="20"/>
              </w:rPr>
            </w:pPr>
            <w:r w:rsidRPr="005E6205">
              <w:rPr>
                <w:sz w:val="20"/>
                <w:szCs w:val="20"/>
              </w:rPr>
              <w:t>Test scores obtained</w:t>
            </w:r>
          </w:p>
        </w:tc>
        <w:tc>
          <w:tcPr>
            <w:tcW w:w="4678" w:type="dxa"/>
          </w:tcPr>
          <w:p w:rsidR="007F6CF5" w:rsidRPr="005752C3" w:rsidRDefault="007F6CF5" w:rsidP="00B80E7A">
            <w:pPr>
              <w:rPr>
                <w:sz w:val="16"/>
                <w:szCs w:val="16"/>
              </w:rPr>
            </w:pPr>
            <w:r w:rsidRPr="005E6205">
              <w:rPr>
                <w:sz w:val="20"/>
                <w:szCs w:val="20"/>
              </w:rPr>
              <w:t>Cognitive skill measured</w:t>
            </w:r>
          </w:p>
        </w:tc>
      </w:tr>
      <w:tr w:rsidR="007F6CF5" w:rsidRPr="00F25AD5" w:rsidTr="00B80E7A">
        <w:tc>
          <w:tcPr>
            <w:tcW w:w="2518" w:type="dxa"/>
          </w:tcPr>
          <w:p w:rsidR="007F6CF5" w:rsidRPr="00F25AD5" w:rsidRDefault="007F6CF5" w:rsidP="00B80E7A">
            <w:pPr>
              <w:rPr>
                <w:sz w:val="20"/>
                <w:szCs w:val="20"/>
              </w:rPr>
            </w:pPr>
            <w:r w:rsidRPr="00F25AD5">
              <w:rPr>
                <w:sz w:val="20"/>
                <w:szCs w:val="20"/>
              </w:rPr>
              <w:t>NAB- EF module (cont’d)</w:t>
            </w:r>
          </w:p>
          <w:p w:rsidR="007F6CF5" w:rsidRPr="00F25AD5" w:rsidRDefault="007F6CF5" w:rsidP="00B80E7A">
            <w:pPr>
              <w:pStyle w:val="ListParagraph"/>
              <w:numPr>
                <w:ilvl w:val="0"/>
                <w:numId w:val="16"/>
              </w:numPr>
              <w:ind w:left="0" w:firstLine="0"/>
              <w:rPr>
                <w:sz w:val="20"/>
                <w:szCs w:val="20"/>
              </w:rPr>
            </w:pPr>
            <w:r w:rsidRPr="00F25AD5">
              <w:rPr>
                <w:sz w:val="20"/>
                <w:szCs w:val="20"/>
              </w:rPr>
              <w:t>Word Generation</w:t>
            </w:r>
          </w:p>
          <w:p w:rsidR="007F6CF5" w:rsidRPr="00F25AD5" w:rsidRDefault="007F6CF5" w:rsidP="00B80E7A">
            <w:pPr>
              <w:rPr>
                <w:sz w:val="20"/>
                <w:szCs w:val="20"/>
              </w:rPr>
            </w:pPr>
          </w:p>
        </w:tc>
        <w:tc>
          <w:tcPr>
            <w:tcW w:w="3544" w:type="dxa"/>
          </w:tcPr>
          <w:p w:rsidR="007F6CF5" w:rsidRPr="00F25AD5" w:rsidRDefault="007F6CF5" w:rsidP="00B80E7A">
            <w:pPr>
              <w:rPr>
                <w:b/>
                <w:sz w:val="20"/>
                <w:szCs w:val="20"/>
              </w:rPr>
            </w:pPr>
            <w:r w:rsidRPr="00F25AD5">
              <w:rPr>
                <w:b/>
                <w:sz w:val="20"/>
                <w:szCs w:val="20"/>
              </w:rPr>
              <w:t>Word generation</w:t>
            </w:r>
          </w:p>
          <w:p w:rsidR="007F6CF5" w:rsidRPr="00F25AD5" w:rsidRDefault="007F6CF5" w:rsidP="00B80E7A">
            <w:pPr>
              <w:rPr>
                <w:sz w:val="20"/>
                <w:szCs w:val="20"/>
              </w:rPr>
            </w:pPr>
            <w:r w:rsidRPr="00F25AD5">
              <w:rPr>
                <w:sz w:val="20"/>
                <w:szCs w:val="20"/>
              </w:rPr>
              <w:t>The participant is presented with 8 letters. From these letters, they have to generate as many three-letter words as they can within two minutes.</w:t>
            </w:r>
          </w:p>
          <w:p w:rsidR="007F6CF5" w:rsidRPr="00F25AD5" w:rsidRDefault="007F6CF5" w:rsidP="00B80E7A">
            <w:pPr>
              <w:rPr>
                <w:sz w:val="20"/>
                <w:szCs w:val="20"/>
              </w:rPr>
            </w:pPr>
          </w:p>
        </w:tc>
        <w:tc>
          <w:tcPr>
            <w:tcW w:w="3861" w:type="dxa"/>
          </w:tcPr>
          <w:p w:rsidR="007F6CF5" w:rsidRDefault="007F6CF5" w:rsidP="00B80E7A">
            <w:pPr>
              <w:rPr>
                <w:sz w:val="20"/>
                <w:szCs w:val="20"/>
              </w:rPr>
            </w:pPr>
            <w:r w:rsidRPr="00F25AD5">
              <w:rPr>
                <w:sz w:val="20"/>
                <w:szCs w:val="20"/>
              </w:rPr>
              <w:t>Word generation</w:t>
            </w:r>
            <w:r>
              <w:rPr>
                <w:sz w:val="20"/>
                <w:szCs w:val="20"/>
              </w:rPr>
              <w:t xml:space="preserve"> total: the number of correct real-world three letter words. Cannot include abbreviated words.</w:t>
            </w:r>
          </w:p>
          <w:p w:rsidR="007F6CF5" w:rsidRDefault="007F6CF5" w:rsidP="00B80E7A">
            <w:pPr>
              <w:rPr>
                <w:sz w:val="20"/>
                <w:szCs w:val="20"/>
              </w:rPr>
            </w:pPr>
          </w:p>
          <w:p w:rsidR="007F6CF5" w:rsidRDefault="007F6CF5" w:rsidP="00B80E7A">
            <w:pPr>
              <w:rPr>
                <w:sz w:val="18"/>
                <w:szCs w:val="18"/>
              </w:rPr>
            </w:pPr>
            <w:r w:rsidRPr="00211DE0">
              <w:rPr>
                <w:sz w:val="18"/>
                <w:szCs w:val="18"/>
              </w:rPr>
              <w:t>Repeated words are scored as perseverative errors.</w:t>
            </w:r>
          </w:p>
          <w:p w:rsidR="007F6CF5" w:rsidRPr="00211DE0" w:rsidRDefault="007F6CF5" w:rsidP="00B80E7A">
            <w:pPr>
              <w:rPr>
                <w:sz w:val="6"/>
                <w:szCs w:val="6"/>
              </w:rPr>
            </w:pPr>
          </w:p>
        </w:tc>
        <w:tc>
          <w:tcPr>
            <w:tcW w:w="4678" w:type="dxa"/>
          </w:tcPr>
          <w:p w:rsidR="00F373EE" w:rsidRDefault="007F6CF5" w:rsidP="00B80E7A">
            <w:pPr>
              <w:rPr>
                <w:sz w:val="20"/>
                <w:szCs w:val="20"/>
              </w:rPr>
            </w:pPr>
            <w:r>
              <w:rPr>
                <w:sz w:val="20"/>
                <w:szCs w:val="20"/>
              </w:rPr>
              <w:t xml:space="preserve">Word generation: measures the mental skill of generativity-the ability to mentally generate and retrieve varied responses to an event/problem. </w:t>
            </w:r>
          </w:p>
          <w:p w:rsidR="00F373EE" w:rsidRDefault="00F373EE" w:rsidP="00B80E7A">
            <w:pPr>
              <w:rPr>
                <w:sz w:val="20"/>
                <w:szCs w:val="20"/>
              </w:rPr>
            </w:pPr>
          </w:p>
          <w:p w:rsidR="007F6CF5" w:rsidRPr="00F25AD5" w:rsidRDefault="007F6CF5" w:rsidP="00F373EE">
            <w:pPr>
              <w:rPr>
                <w:sz w:val="20"/>
                <w:szCs w:val="20"/>
              </w:rPr>
            </w:pPr>
          </w:p>
        </w:tc>
      </w:tr>
      <w:tr w:rsidR="007F6CF5" w:rsidRPr="00477630" w:rsidTr="00B80E7A">
        <w:tc>
          <w:tcPr>
            <w:tcW w:w="2518" w:type="dxa"/>
          </w:tcPr>
          <w:p w:rsidR="007F6CF5" w:rsidRDefault="007F6CF5" w:rsidP="00B80E7A">
            <w:pPr>
              <w:rPr>
                <w:sz w:val="20"/>
                <w:szCs w:val="20"/>
              </w:rPr>
            </w:pPr>
            <w:r>
              <w:rPr>
                <w:sz w:val="20"/>
                <w:szCs w:val="20"/>
              </w:rPr>
              <w:t>D-KEFs</w:t>
            </w:r>
          </w:p>
          <w:p w:rsidR="007F6CF5" w:rsidRDefault="007F6CF5" w:rsidP="00B80E7A">
            <w:pPr>
              <w:pStyle w:val="ListParagraph"/>
              <w:numPr>
                <w:ilvl w:val="0"/>
                <w:numId w:val="1"/>
              </w:numPr>
              <w:ind w:left="0" w:firstLine="0"/>
              <w:rPr>
                <w:sz w:val="20"/>
                <w:szCs w:val="20"/>
              </w:rPr>
            </w:pPr>
            <w:r w:rsidRPr="004E1141">
              <w:rPr>
                <w:sz w:val="20"/>
                <w:szCs w:val="20"/>
              </w:rPr>
              <w:t>Colour-word interference test</w:t>
            </w:r>
          </w:p>
          <w:p w:rsidR="007F6CF5" w:rsidRDefault="007F6CF5" w:rsidP="00B80E7A">
            <w:pPr>
              <w:rPr>
                <w:sz w:val="20"/>
                <w:szCs w:val="20"/>
              </w:rPr>
            </w:pPr>
          </w:p>
          <w:p w:rsidR="007F6CF5" w:rsidRDefault="007F6CF5" w:rsidP="00B80E7A">
            <w:pPr>
              <w:rPr>
                <w:sz w:val="20"/>
                <w:szCs w:val="20"/>
              </w:rPr>
            </w:pPr>
          </w:p>
          <w:p w:rsidR="007F6CF5" w:rsidRDefault="007F6CF5" w:rsidP="00B80E7A">
            <w:pPr>
              <w:rPr>
                <w:sz w:val="20"/>
                <w:szCs w:val="20"/>
              </w:rPr>
            </w:pPr>
          </w:p>
          <w:p w:rsidR="007F6CF5" w:rsidRDefault="007F6CF5" w:rsidP="00B80E7A">
            <w:pPr>
              <w:rPr>
                <w:sz w:val="18"/>
                <w:szCs w:val="18"/>
              </w:rPr>
            </w:pPr>
            <w:r w:rsidRPr="00650559">
              <w:rPr>
                <w:sz w:val="18"/>
                <w:szCs w:val="18"/>
              </w:rPr>
              <w:t>Note:</w:t>
            </w:r>
          </w:p>
          <w:p w:rsidR="007F6CF5" w:rsidRPr="00134432" w:rsidRDefault="007F6CF5" w:rsidP="00B80E7A">
            <w:pPr>
              <w:rPr>
                <w:sz w:val="18"/>
                <w:szCs w:val="18"/>
              </w:rPr>
            </w:pPr>
            <w:r>
              <w:rPr>
                <w:sz w:val="18"/>
                <w:szCs w:val="18"/>
              </w:rPr>
              <w:t>(Each trial</w:t>
            </w:r>
            <w:r w:rsidRPr="00134432">
              <w:rPr>
                <w:sz w:val="18"/>
                <w:szCs w:val="18"/>
              </w:rPr>
              <w:t xml:space="preserve"> includes practice)</w:t>
            </w:r>
          </w:p>
          <w:p w:rsidR="007F6CF5" w:rsidRPr="00650559" w:rsidRDefault="007F6CF5" w:rsidP="00B80E7A">
            <w:pPr>
              <w:rPr>
                <w:sz w:val="18"/>
                <w:szCs w:val="18"/>
              </w:rPr>
            </w:pPr>
          </w:p>
          <w:p w:rsidR="007F6CF5" w:rsidRPr="00650559" w:rsidRDefault="007F6CF5" w:rsidP="00B80E7A">
            <w:pPr>
              <w:rPr>
                <w:sz w:val="18"/>
                <w:szCs w:val="18"/>
              </w:rPr>
            </w:pPr>
            <w:r w:rsidRPr="00650559">
              <w:rPr>
                <w:sz w:val="18"/>
                <w:szCs w:val="18"/>
              </w:rPr>
              <w:t>There is no obvious pattern in the order to which the colours/words are presented on the page.</w:t>
            </w:r>
          </w:p>
          <w:p w:rsidR="007F6CF5" w:rsidRPr="00650559" w:rsidRDefault="007F6CF5" w:rsidP="00B80E7A">
            <w:pPr>
              <w:rPr>
                <w:sz w:val="18"/>
                <w:szCs w:val="18"/>
              </w:rPr>
            </w:pPr>
          </w:p>
          <w:p w:rsidR="007F6CF5" w:rsidRDefault="007F6CF5" w:rsidP="00B80E7A">
            <w:pPr>
              <w:rPr>
                <w:sz w:val="18"/>
                <w:szCs w:val="18"/>
              </w:rPr>
            </w:pPr>
            <w:r w:rsidRPr="00650559">
              <w:rPr>
                <w:sz w:val="18"/>
                <w:szCs w:val="18"/>
              </w:rPr>
              <w:t>Participants have to try to respond as quickly as they can without making mistakes. The number of incorrect responses (self-corrected or un-corrected</w:t>
            </w:r>
            <w:r>
              <w:rPr>
                <w:sz w:val="18"/>
                <w:szCs w:val="18"/>
              </w:rPr>
              <w:t xml:space="preserve"> errors</w:t>
            </w:r>
            <w:r w:rsidRPr="00650559">
              <w:rPr>
                <w:sz w:val="18"/>
                <w:szCs w:val="18"/>
              </w:rPr>
              <w:t xml:space="preserve"> are </w:t>
            </w:r>
            <w:r w:rsidR="00C73A8E">
              <w:rPr>
                <w:sz w:val="18"/>
                <w:szCs w:val="18"/>
              </w:rPr>
              <w:t>recorded</w:t>
            </w:r>
            <w:r w:rsidRPr="00650559">
              <w:rPr>
                <w:sz w:val="18"/>
                <w:szCs w:val="18"/>
              </w:rPr>
              <w:t>).</w:t>
            </w:r>
          </w:p>
          <w:p w:rsidR="007F6CF5" w:rsidRDefault="007F6CF5" w:rsidP="00B80E7A">
            <w:pPr>
              <w:rPr>
                <w:sz w:val="18"/>
                <w:szCs w:val="18"/>
              </w:rPr>
            </w:pPr>
          </w:p>
          <w:p w:rsidR="007F6CF5" w:rsidRPr="00D3774C" w:rsidRDefault="007F6CF5" w:rsidP="00B80E7A">
            <w:pPr>
              <w:rPr>
                <w:sz w:val="20"/>
                <w:szCs w:val="20"/>
              </w:rPr>
            </w:pPr>
            <w:r>
              <w:rPr>
                <w:sz w:val="18"/>
                <w:szCs w:val="18"/>
              </w:rPr>
              <w:t>Normed against same age peers.</w:t>
            </w:r>
          </w:p>
        </w:tc>
        <w:tc>
          <w:tcPr>
            <w:tcW w:w="3544" w:type="dxa"/>
          </w:tcPr>
          <w:p w:rsidR="007F6CF5" w:rsidRPr="00276E66" w:rsidRDefault="007F6CF5" w:rsidP="00B80E7A">
            <w:pPr>
              <w:rPr>
                <w:sz w:val="18"/>
                <w:szCs w:val="18"/>
              </w:rPr>
            </w:pPr>
            <w:r w:rsidRPr="00276E66">
              <w:rPr>
                <w:sz w:val="18"/>
                <w:szCs w:val="18"/>
              </w:rPr>
              <w:t>A. Colour naming</w:t>
            </w:r>
          </w:p>
          <w:p w:rsidR="007F6CF5" w:rsidRPr="00276E66" w:rsidRDefault="007F6CF5" w:rsidP="00B80E7A">
            <w:pPr>
              <w:rPr>
                <w:sz w:val="18"/>
                <w:szCs w:val="18"/>
              </w:rPr>
            </w:pPr>
            <w:r w:rsidRPr="00276E66">
              <w:rPr>
                <w:sz w:val="18"/>
                <w:szCs w:val="18"/>
              </w:rPr>
              <w:t xml:space="preserve">The participant has to name patches of colour as quickly as they can. The colours are presented as uniform squares, in the colours of red, blue and green, in a 10 item by 5 row grid. </w:t>
            </w:r>
          </w:p>
          <w:p w:rsidR="007F6CF5" w:rsidRPr="00276E66" w:rsidRDefault="007F6CF5" w:rsidP="00B80E7A">
            <w:pPr>
              <w:rPr>
                <w:sz w:val="18"/>
                <w:szCs w:val="18"/>
              </w:rPr>
            </w:pPr>
          </w:p>
          <w:p w:rsidR="007F6CF5" w:rsidRPr="00276E66" w:rsidRDefault="007F6CF5" w:rsidP="00B80E7A">
            <w:pPr>
              <w:rPr>
                <w:sz w:val="18"/>
                <w:szCs w:val="18"/>
              </w:rPr>
            </w:pPr>
            <w:r w:rsidRPr="00276E66">
              <w:rPr>
                <w:sz w:val="18"/>
                <w:szCs w:val="18"/>
              </w:rPr>
              <w:t>B. Word reading</w:t>
            </w:r>
          </w:p>
          <w:p w:rsidR="007F6CF5" w:rsidRPr="00276E66" w:rsidRDefault="007F6CF5" w:rsidP="00B80E7A">
            <w:pPr>
              <w:rPr>
                <w:sz w:val="18"/>
                <w:szCs w:val="18"/>
              </w:rPr>
            </w:pPr>
            <w:r w:rsidRPr="00276E66">
              <w:rPr>
                <w:sz w:val="18"/>
                <w:szCs w:val="18"/>
              </w:rPr>
              <w:t>In the 10 by 5 grid the</w:t>
            </w:r>
            <w:r w:rsidR="00C73A8E">
              <w:rPr>
                <w:sz w:val="18"/>
                <w:szCs w:val="18"/>
              </w:rPr>
              <w:t xml:space="preserve"> letters of the</w:t>
            </w:r>
            <w:r w:rsidRPr="00276E66">
              <w:rPr>
                <w:sz w:val="18"/>
                <w:szCs w:val="18"/>
              </w:rPr>
              <w:t xml:space="preserve"> words </w:t>
            </w:r>
            <w:r w:rsidR="00C73A8E">
              <w:rPr>
                <w:sz w:val="18"/>
                <w:szCs w:val="18"/>
              </w:rPr>
              <w:t>‘</w:t>
            </w:r>
            <w:r w:rsidRPr="00276E66">
              <w:rPr>
                <w:sz w:val="18"/>
                <w:szCs w:val="18"/>
              </w:rPr>
              <w:t>red</w:t>
            </w:r>
            <w:r w:rsidR="00C73A8E">
              <w:rPr>
                <w:sz w:val="18"/>
                <w:szCs w:val="18"/>
              </w:rPr>
              <w:t>’</w:t>
            </w:r>
            <w:r w:rsidRPr="00276E66">
              <w:rPr>
                <w:sz w:val="18"/>
                <w:szCs w:val="18"/>
              </w:rPr>
              <w:t xml:space="preserve">, </w:t>
            </w:r>
            <w:r w:rsidR="00C73A8E">
              <w:rPr>
                <w:sz w:val="18"/>
                <w:szCs w:val="18"/>
              </w:rPr>
              <w:t>‘</w:t>
            </w:r>
            <w:r w:rsidRPr="00276E66">
              <w:rPr>
                <w:sz w:val="18"/>
                <w:szCs w:val="18"/>
              </w:rPr>
              <w:t>blue</w:t>
            </w:r>
            <w:r w:rsidR="00C73A8E">
              <w:rPr>
                <w:sz w:val="18"/>
                <w:szCs w:val="18"/>
              </w:rPr>
              <w:t>’</w:t>
            </w:r>
            <w:r w:rsidRPr="00276E66">
              <w:rPr>
                <w:sz w:val="18"/>
                <w:szCs w:val="18"/>
              </w:rPr>
              <w:t xml:space="preserve"> or </w:t>
            </w:r>
            <w:r w:rsidR="00C73A8E">
              <w:rPr>
                <w:sz w:val="18"/>
                <w:szCs w:val="18"/>
              </w:rPr>
              <w:t>‘</w:t>
            </w:r>
            <w:r w:rsidRPr="00276E66">
              <w:rPr>
                <w:sz w:val="18"/>
                <w:szCs w:val="18"/>
              </w:rPr>
              <w:t>green</w:t>
            </w:r>
            <w:r w:rsidR="00C73A8E">
              <w:rPr>
                <w:sz w:val="18"/>
                <w:szCs w:val="18"/>
              </w:rPr>
              <w:t>’</w:t>
            </w:r>
            <w:r w:rsidRPr="00276E66">
              <w:rPr>
                <w:sz w:val="18"/>
                <w:szCs w:val="18"/>
              </w:rPr>
              <w:t xml:space="preserve"> are printed in black ink, which the participant has to read as quickly as they can.</w:t>
            </w:r>
          </w:p>
          <w:p w:rsidR="007F6CF5" w:rsidRPr="00276E66" w:rsidRDefault="007F6CF5" w:rsidP="00B80E7A">
            <w:pPr>
              <w:rPr>
                <w:sz w:val="18"/>
                <w:szCs w:val="18"/>
              </w:rPr>
            </w:pPr>
          </w:p>
          <w:p w:rsidR="007F6CF5" w:rsidRPr="00276E66" w:rsidRDefault="007F6CF5" w:rsidP="00B80E7A">
            <w:pPr>
              <w:rPr>
                <w:sz w:val="18"/>
                <w:szCs w:val="18"/>
              </w:rPr>
            </w:pPr>
            <w:r w:rsidRPr="00276E66">
              <w:rPr>
                <w:sz w:val="18"/>
                <w:szCs w:val="18"/>
              </w:rPr>
              <w:t>C. Inhibition</w:t>
            </w:r>
          </w:p>
          <w:p w:rsidR="007F6CF5" w:rsidRPr="00276E66" w:rsidRDefault="007F6CF5" w:rsidP="00B80E7A">
            <w:pPr>
              <w:rPr>
                <w:sz w:val="18"/>
                <w:szCs w:val="18"/>
              </w:rPr>
            </w:pPr>
            <w:r w:rsidRPr="00276E66">
              <w:rPr>
                <w:sz w:val="18"/>
                <w:szCs w:val="18"/>
              </w:rPr>
              <w:t>The words red, blue or green are presented in the grid: however, the ink colour</w:t>
            </w:r>
            <w:r>
              <w:rPr>
                <w:sz w:val="18"/>
                <w:szCs w:val="18"/>
              </w:rPr>
              <w:t xml:space="preserve"> </w:t>
            </w:r>
            <w:r w:rsidRPr="00276E66">
              <w:rPr>
                <w:sz w:val="18"/>
                <w:szCs w:val="18"/>
              </w:rPr>
              <w:t>of the letters are incongruent with the written word. E.g., the letters of the word red is printed in green ink.</w:t>
            </w:r>
          </w:p>
          <w:p w:rsidR="007F6CF5" w:rsidRPr="00276E66" w:rsidRDefault="007F6CF5" w:rsidP="00B80E7A">
            <w:pPr>
              <w:rPr>
                <w:sz w:val="18"/>
                <w:szCs w:val="18"/>
              </w:rPr>
            </w:pPr>
            <w:r w:rsidRPr="00276E66">
              <w:rPr>
                <w:sz w:val="18"/>
                <w:szCs w:val="18"/>
              </w:rPr>
              <w:t>The participant has to name the colour of the ink the words are printed in as quickly as they can, ignoring the word itself.</w:t>
            </w:r>
          </w:p>
          <w:p w:rsidR="007F6CF5" w:rsidRPr="00276E66" w:rsidRDefault="007F6CF5" w:rsidP="00B80E7A">
            <w:pPr>
              <w:rPr>
                <w:sz w:val="18"/>
                <w:szCs w:val="18"/>
              </w:rPr>
            </w:pPr>
          </w:p>
          <w:p w:rsidR="007F6CF5" w:rsidRPr="00276E66" w:rsidRDefault="007F6CF5" w:rsidP="00B80E7A">
            <w:pPr>
              <w:rPr>
                <w:sz w:val="18"/>
                <w:szCs w:val="18"/>
              </w:rPr>
            </w:pPr>
            <w:r>
              <w:rPr>
                <w:sz w:val="18"/>
                <w:szCs w:val="18"/>
              </w:rPr>
              <w:t>D. Inhibition/S</w:t>
            </w:r>
            <w:r w:rsidRPr="00276E66">
              <w:rPr>
                <w:sz w:val="18"/>
                <w:szCs w:val="18"/>
              </w:rPr>
              <w:t>witch</w:t>
            </w:r>
            <w:r>
              <w:rPr>
                <w:sz w:val="18"/>
                <w:szCs w:val="18"/>
              </w:rPr>
              <w:t>ing (</w:t>
            </w:r>
            <w:proofErr w:type="spellStart"/>
            <w:r>
              <w:rPr>
                <w:sz w:val="18"/>
                <w:szCs w:val="18"/>
              </w:rPr>
              <w:t>Inhib</w:t>
            </w:r>
            <w:proofErr w:type="spellEnd"/>
            <w:r>
              <w:rPr>
                <w:sz w:val="18"/>
                <w:szCs w:val="18"/>
              </w:rPr>
              <w:t>/Switching)</w:t>
            </w:r>
            <w:r w:rsidRPr="00276E66">
              <w:rPr>
                <w:sz w:val="18"/>
                <w:szCs w:val="18"/>
              </w:rPr>
              <w:t>.</w:t>
            </w:r>
          </w:p>
          <w:p w:rsidR="007F6CF5" w:rsidRPr="00211DE0" w:rsidRDefault="007F6CF5" w:rsidP="00B80E7A">
            <w:pPr>
              <w:rPr>
                <w:sz w:val="18"/>
                <w:szCs w:val="18"/>
              </w:rPr>
            </w:pPr>
            <w:r w:rsidRPr="00276E66">
              <w:rPr>
                <w:sz w:val="18"/>
                <w:szCs w:val="18"/>
              </w:rPr>
              <w:t>The participant continues naming the ink colour of words, except when the word is inside a box. When the word is inside a box, the participant has to read the word, ignoring the incongruent ink colour of the printed letters.</w:t>
            </w:r>
          </w:p>
        </w:tc>
        <w:tc>
          <w:tcPr>
            <w:tcW w:w="3861" w:type="dxa"/>
          </w:tcPr>
          <w:p w:rsidR="007F6CF5" w:rsidRDefault="007F6CF5" w:rsidP="00B80E7A">
            <w:pPr>
              <w:rPr>
                <w:sz w:val="20"/>
                <w:szCs w:val="20"/>
              </w:rPr>
            </w:pPr>
            <w:r>
              <w:rPr>
                <w:sz w:val="20"/>
                <w:szCs w:val="20"/>
              </w:rPr>
              <w:t>Age scaled- scores for test completion time on each:</w:t>
            </w:r>
          </w:p>
          <w:p w:rsidR="007F6CF5" w:rsidRDefault="007F6CF5" w:rsidP="00B80E7A">
            <w:pPr>
              <w:pStyle w:val="ListParagraph"/>
              <w:numPr>
                <w:ilvl w:val="0"/>
                <w:numId w:val="12"/>
              </w:numPr>
              <w:ind w:left="0" w:firstLine="0"/>
              <w:rPr>
                <w:sz w:val="20"/>
                <w:szCs w:val="20"/>
              </w:rPr>
            </w:pPr>
            <w:r>
              <w:rPr>
                <w:sz w:val="20"/>
                <w:szCs w:val="20"/>
              </w:rPr>
              <w:t>Colour naming</w:t>
            </w:r>
          </w:p>
          <w:p w:rsidR="007F6CF5" w:rsidRDefault="007F6CF5" w:rsidP="00B80E7A">
            <w:pPr>
              <w:pStyle w:val="ListParagraph"/>
              <w:numPr>
                <w:ilvl w:val="0"/>
                <w:numId w:val="12"/>
              </w:numPr>
              <w:ind w:left="0" w:firstLine="0"/>
              <w:rPr>
                <w:sz w:val="20"/>
                <w:szCs w:val="20"/>
              </w:rPr>
            </w:pPr>
            <w:r>
              <w:rPr>
                <w:sz w:val="20"/>
                <w:szCs w:val="20"/>
              </w:rPr>
              <w:t>Word reading</w:t>
            </w:r>
          </w:p>
          <w:p w:rsidR="007F6CF5" w:rsidRDefault="007F6CF5" w:rsidP="00B80E7A">
            <w:pPr>
              <w:pStyle w:val="ListParagraph"/>
              <w:numPr>
                <w:ilvl w:val="0"/>
                <w:numId w:val="12"/>
              </w:numPr>
              <w:ind w:left="0" w:firstLine="0"/>
              <w:rPr>
                <w:sz w:val="20"/>
                <w:szCs w:val="20"/>
              </w:rPr>
            </w:pPr>
            <w:r>
              <w:rPr>
                <w:sz w:val="20"/>
                <w:szCs w:val="20"/>
              </w:rPr>
              <w:t>Inhibition</w:t>
            </w:r>
          </w:p>
          <w:p w:rsidR="007F6CF5" w:rsidRDefault="007F6CF5" w:rsidP="00B80E7A">
            <w:pPr>
              <w:pStyle w:val="ListParagraph"/>
              <w:numPr>
                <w:ilvl w:val="0"/>
                <w:numId w:val="12"/>
              </w:numPr>
              <w:ind w:left="0" w:firstLine="0"/>
              <w:rPr>
                <w:sz w:val="20"/>
                <w:szCs w:val="20"/>
              </w:rPr>
            </w:pPr>
            <w:proofErr w:type="spellStart"/>
            <w:r>
              <w:rPr>
                <w:sz w:val="20"/>
                <w:szCs w:val="20"/>
              </w:rPr>
              <w:t>Inhib</w:t>
            </w:r>
            <w:proofErr w:type="spellEnd"/>
            <w:r>
              <w:rPr>
                <w:sz w:val="20"/>
                <w:szCs w:val="20"/>
              </w:rPr>
              <w:t>/Switching</w:t>
            </w:r>
          </w:p>
          <w:p w:rsidR="007F6CF5" w:rsidRDefault="007F6CF5" w:rsidP="00B80E7A">
            <w:pPr>
              <w:rPr>
                <w:sz w:val="20"/>
                <w:szCs w:val="20"/>
              </w:rPr>
            </w:pPr>
          </w:p>
          <w:p w:rsidR="007F6CF5" w:rsidRPr="00F6239E" w:rsidRDefault="007F6CF5" w:rsidP="00B80E7A">
            <w:pPr>
              <w:rPr>
                <w:sz w:val="18"/>
                <w:szCs w:val="18"/>
              </w:rPr>
            </w:pPr>
            <w:r w:rsidRPr="00F6239E">
              <w:rPr>
                <w:sz w:val="18"/>
                <w:szCs w:val="18"/>
              </w:rPr>
              <w:t>Composite scaled score for colour naming and word reading performance</w:t>
            </w:r>
            <w:r>
              <w:rPr>
                <w:sz w:val="18"/>
                <w:szCs w:val="18"/>
              </w:rPr>
              <w:t>- Combined naming + Reading (N+R)</w:t>
            </w:r>
            <w:r w:rsidRPr="00F6239E">
              <w:rPr>
                <w:sz w:val="18"/>
                <w:szCs w:val="18"/>
              </w:rPr>
              <w:t>. This provides a general/ overall information processing speed score obtained from naming and reading performance.</w:t>
            </w:r>
          </w:p>
          <w:p w:rsidR="007F6CF5" w:rsidRDefault="007F6CF5" w:rsidP="00B80E7A">
            <w:pPr>
              <w:rPr>
                <w:sz w:val="20"/>
                <w:szCs w:val="20"/>
              </w:rPr>
            </w:pPr>
          </w:p>
          <w:p w:rsidR="007F6CF5" w:rsidRDefault="007F6CF5" w:rsidP="00B80E7A">
            <w:pPr>
              <w:rPr>
                <w:sz w:val="20"/>
                <w:szCs w:val="20"/>
              </w:rPr>
            </w:pPr>
            <w:r>
              <w:rPr>
                <w:sz w:val="20"/>
                <w:szCs w:val="20"/>
              </w:rPr>
              <w:t>Contrast measure scores:</w:t>
            </w:r>
          </w:p>
          <w:p w:rsidR="007F6CF5" w:rsidRPr="00F6239E" w:rsidRDefault="007F6CF5" w:rsidP="00B80E7A">
            <w:pPr>
              <w:pStyle w:val="ListParagraph"/>
              <w:numPr>
                <w:ilvl w:val="0"/>
                <w:numId w:val="14"/>
              </w:numPr>
              <w:ind w:left="0" w:firstLine="0"/>
              <w:rPr>
                <w:b/>
                <w:sz w:val="20"/>
                <w:szCs w:val="20"/>
              </w:rPr>
            </w:pPr>
            <w:r w:rsidRPr="00F6239E">
              <w:rPr>
                <w:b/>
                <w:sz w:val="20"/>
                <w:szCs w:val="20"/>
              </w:rPr>
              <w:t xml:space="preserve">Inhibition </w:t>
            </w:r>
            <w:proofErr w:type="spellStart"/>
            <w:r w:rsidRPr="00F6239E">
              <w:rPr>
                <w:b/>
                <w:sz w:val="20"/>
                <w:szCs w:val="20"/>
              </w:rPr>
              <w:t>vs</w:t>
            </w:r>
            <w:proofErr w:type="spellEnd"/>
            <w:r w:rsidRPr="00F6239E">
              <w:rPr>
                <w:b/>
                <w:sz w:val="20"/>
                <w:szCs w:val="20"/>
              </w:rPr>
              <w:t xml:space="preserve"> colour naming</w:t>
            </w:r>
          </w:p>
          <w:p w:rsidR="007F6CF5" w:rsidRPr="00B3418E" w:rsidRDefault="007F6CF5" w:rsidP="00B80E7A">
            <w:pPr>
              <w:pStyle w:val="ListParagraph"/>
              <w:numPr>
                <w:ilvl w:val="0"/>
                <w:numId w:val="14"/>
              </w:numPr>
              <w:ind w:left="0" w:firstLine="0"/>
              <w:rPr>
                <w:sz w:val="18"/>
                <w:szCs w:val="18"/>
              </w:rPr>
            </w:pPr>
            <w:proofErr w:type="spellStart"/>
            <w:r w:rsidRPr="00B3418E">
              <w:rPr>
                <w:sz w:val="18"/>
                <w:szCs w:val="18"/>
              </w:rPr>
              <w:t>Inhib</w:t>
            </w:r>
            <w:proofErr w:type="spellEnd"/>
            <w:r w:rsidRPr="00B3418E">
              <w:rPr>
                <w:sz w:val="18"/>
                <w:szCs w:val="18"/>
              </w:rPr>
              <w:t xml:space="preserve">/Switching </w:t>
            </w:r>
            <w:proofErr w:type="spellStart"/>
            <w:r w:rsidRPr="00B3418E">
              <w:rPr>
                <w:sz w:val="18"/>
                <w:szCs w:val="18"/>
              </w:rPr>
              <w:t>vs</w:t>
            </w:r>
            <w:proofErr w:type="spellEnd"/>
            <w:r w:rsidRPr="00B3418E">
              <w:rPr>
                <w:sz w:val="18"/>
                <w:szCs w:val="18"/>
              </w:rPr>
              <w:t xml:space="preserve"> combined (N+R)</w:t>
            </w:r>
          </w:p>
          <w:p w:rsidR="007F6CF5" w:rsidRPr="00B3418E" w:rsidRDefault="007F6CF5" w:rsidP="00B80E7A">
            <w:pPr>
              <w:pStyle w:val="ListParagraph"/>
              <w:numPr>
                <w:ilvl w:val="0"/>
                <w:numId w:val="14"/>
              </w:numPr>
              <w:ind w:left="0" w:firstLine="0"/>
              <w:rPr>
                <w:sz w:val="18"/>
                <w:szCs w:val="18"/>
              </w:rPr>
            </w:pPr>
            <w:proofErr w:type="spellStart"/>
            <w:r>
              <w:rPr>
                <w:sz w:val="18"/>
                <w:szCs w:val="18"/>
              </w:rPr>
              <w:t>Inhib</w:t>
            </w:r>
            <w:proofErr w:type="spellEnd"/>
            <w:r>
              <w:rPr>
                <w:sz w:val="18"/>
                <w:szCs w:val="18"/>
              </w:rPr>
              <w:t>/Swit</w:t>
            </w:r>
            <w:r w:rsidRPr="00B3418E">
              <w:rPr>
                <w:sz w:val="18"/>
                <w:szCs w:val="18"/>
              </w:rPr>
              <w:t>ch</w:t>
            </w:r>
            <w:r>
              <w:rPr>
                <w:sz w:val="18"/>
                <w:szCs w:val="18"/>
              </w:rPr>
              <w:t>i</w:t>
            </w:r>
            <w:r w:rsidRPr="00B3418E">
              <w:rPr>
                <w:sz w:val="18"/>
                <w:szCs w:val="18"/>
              </w:rPr>
              <w:t xml:space="preserve">ng </w:t>
            </w:r>
            <w:proofErr w:type="spellStart"/>
            <w:r w:rsidRPr="00B3418E">
              <w:rPr>
                <w:sz w:val="18"/>
                <w:szCs w:val="18"/>
              </w:rPr>
              <w:t>vs</w:t>
            </w:r>
            <w:proofErr w:type="spellEnd"/>
            <w:r w:rsidRPr="00B3418E">
              <w:rPr>
                <w:sz w:val="18"/>
                <w:szCs w:val="18"/>
              </w:rPr>
              <w:t xml:space="preserve"> Inhibition</w:t>
            </w:r>
          </w:p>
          <w:p w:rsidR="007F6CF5" w:rsidRPr="00F6239E" w:rsidRDefault="007F6CF5" w:rsidP="00B80E7A">
            <w:pPr>
              <w:pStyle w:val="ListParagraph"/>
              <w:numPr>
                <w:ilvl w:val="0"/>
                <w:numId w:val="14"/>
              </w:numPr>
              <w:ind w:left="0" w:firstLine="0"/>
              <w:rPr>
                <w:b/>
                <w:sz w:val="20"/>
                <w:szCs w:val="20"/>
              </w:rPr>
            </w:pPr>
            <w:proofErr w:type="spellStart"/>
            <w:r>
              <w:rPr>
                <w:b/>
                <w:sz w:val="20"/>
                <w:szCs w:val="20"/>
              </w:rPr>
              <w:t>Inhib</w:t>
            </w:r>
            <w:proofErr w:type="spellEnd"/>
            <w:r>
              <w:rPr>
                <w:b/>
                <w:sz w:val="20"/>
                <w:szCs w:val="20"/>
              </w:rPr>
              <w:t>/Swit</w:t>
            </w:r>
            <w:r w:rsidRPr="00F6239E">
              <w:rPr>
                <w:b/>
                <w:sz w:val="20"/>
                <w:szCs w:val="20"/>
              </w:rPr>
              <w:t xml:space="preserve">ching </w:t>
            </w:r>
            <w:proofErr w:type="spellStart"/>
            <w:r w:rsidRPr="00F6239E">
              <w:rPr>
                <w:b/>
                <w:sz w:val="20"/>
                <w:szCs w:val="20"/>
              </w:rPr>
              <w:t>vs</w:t>
            </w:r>
            <w:proofErr w:type="spellEnd"/>
            <w:r w:rsidRPr="00F6239E">
              <w:rPr>
                <w:b/>
                <w:sz w:val="20"/>
                <w:szCs w:val="20"/>
              </w:rPr>
              <w:t xml:space="preserve"> colour naming</w:t>
            </w:r>
          </w:p>
          <w:p w:rsidR="007F6CF5" w:rsidRPr="00B3418E" w:rsidRDefault="007F6CF5" w:rsidP="00B80E7A">
            <w:pPr>
              <w:pStyle w:val="ListParagraph"/>
              <w:numPr>
                <w:ilvl w:val="0"/>
                <w:numId w:val="14"/>
              </w:numPr>
              <w:ind w:left="0" w:firstLine="0"/>
              <w:rPr>
                <w:sz w:val="18"/>
                <w:szCs w:val="18"/>
              </w:rPr>
            </w:pPr>
            <w:proofErr w:type="spellStart"/>
            <w:r w:rsidRPr="00B3418E">
              <w:rPr>
                <w:sz w:val="18"/>
                <w:szCs w:val="18"/>
              </w:rPr>
              <w:t>Inhib</w:t>
            </w:r>
            <w:proofErr w:type="spellEnd"/>
            <w:r w:rsidRPr="00B3418E">
              <w:rPr>
                <w:sz w:val="18"/>
                <w:szCs w:val="18"/>
              </w:rPr>
              <w:t xml:space="preserve">/Switching </w:t>
            </w:r>
            <w:proofErr w:type="spellStart"/>
            <w:r w:rsidRPr="00B3418E">
              <w:rPr>
                <w:sz w:val="18"/>
                <w:szCs w:val="18"/>
              </w:rPr>
              <w:t>vs</w:t>
            </w:r>
            <w:proofErr w:type="spellEnd"/>
            <w:r w:rsidRPr="00B3418E">
              <w:rPr>
                <w:sz w:val="18"/>
                <w:szCs w:val="18"/>
              </w:rPr>
              <w:t xml:space="preserve"> word reading</w:t>
            </w:r>
          </w:p>
          <w:p w:rsidR="007F6CF5" w:rsidRDefault="007F6CF5" w:rsidP="00B80E7A">
            <w:pPr>
              <w:rPr>
                <w:sz w:val="20"/>
                <w:szCs w:val="20"/>
              </w:rPr>
            </w:pPr>
          </w:p>
          <w:p w:rsidR="007F6CF5" w:rsidRPr="002F559B" w:rsidRDefault="007F6CF5" w:rsidP="00B80E7A">
            <w:pPr>
              <w:rPr>
                <w:sz w:val="18"/>
                <w:szCs w:val="18"/>
              </w:rPr>
            </w:pPr>
            <w:r w:rsidRPr="002F559B">
              <w:rPr>
                <w:sz w:val="18"/>
                <w:szCs w:val="18"/>
              </w:rPr>
              <w:t>Error performance scores:</w:t>
            </w:r>
          </w:p>
          <w:p w:rsidR="007F6CF5" w:rsidRPr="002F559B" w:rsidRDefault="007F6CF5" w:rsidP="00B80E7A">
            <w:pPr>
              <w:pStyle w:val="ListParagraph"/>
              <w:numPr>
                <w:ilvl w:val="0"/>
                <w:numId w:val="15"/>
              </w:numPr>
              <w:ind w:left="0" w:firstLine="0"/>
              <w:rPr>
                <w:sz w:val="18"/>
                <w:szCs w:val="18"/>
              </w:rPr>
            </w:pPr>
            <w:r w:rsidRPr="002F559B">
              <w:rPr>
                <w:sz w:val="18"/>
                <w:szCs w:val="18"/>
              </w:rPr>
              <w:t>Colour naming total</w:t>
            </w:r>
          </w:p>
          <w:p w:rsidR="007F6CF5" w:rsidRPr="002F559B" w:rsidRDefault="007F6CF5" w:rsidP="00B80E7A">
            <w:pPr>
              <w:pStyle w:val="ListParagraph"/>
              <w:numPr>
                <w:ilvl w:val="0"/>
                <w:numId w:val="15"/>
              </w:numPr>
              <w:ind w:left="0" w:firstLine="0"/>
              <w:rPr>
                <w:sz w:val="18"/>
                <w:szCs w:val="18"/>
              </w:rPr>
            </w:pPr>
            <w:r w:rsidRPr="002F559B">
              <w:rPr>
                <w:sz w:val="18"/>
                <w:szCs w:val="18"/>
              </w:rPr>
              <w:t>Word reading total</w:t>
            </w:r>
          </w:p>
          <w:p w:rsidR="007F6CF5" w:rsidRPr="002F559B" w:rsidRDefault="007F6CF5" w:rsidP="00B80E7A">
            <w:pPr>
              <w:pStyle w:val="ListParagraph"/>
              <w:numPr>
                <w:ilvl w:val="0"/>
                <w:numId w:val="15"/>
              </w:numPr>
              <w:ind w:left="0" w:firstLine="0"/>
              <w:rPr>
                <w:sz w:val="18"/>
                <w:szCs w:val="18"/>
              </w:rPr>
            </w:pPr>
            <w:r w:rsidRPr="002F559B">
              <w:rPr>
                <w:sz w:val="18"/>
                <w:szCs w:val="18"/>
              </w:rPr>
              <w:t>Inhibition Total, corrected and uncorrected errors</w:t>
            </w:r>
          </w:p>
          <w:p w:rsidR="007F6CF5" w:rsidRPr="00DE67D9" w:rsidRDefault="007F6CF5" w:rsidP="00B80E7A">
            <w:pPr>
              <w:pStyle w:val="ListParagraph"/>
              <w:numPr>
                <w:ilvl w:val="0"/>
                <w:numId w:val="15"/>
              </w:numPr>
              <w:ind w:left="0" w:firstLine="0"/>
              <w:rPr>
                <w:sz w:val="20"/>
                <w:szCs w:val="20"/>
              </w:rPr>
            </w:pPr>
            <w:proofErr w:type="spellStart"/>
            <w:r w:rsidRPr="002F559B">
              <w:rPr>
                <w:sz w:val="18"/>
                <w:szCs w:val="18"/>
              </w:rPr>
              <w:t>Inhib</w:t>
            </w:r>
            <w:proofErr w:type="spellEnd"/>
            <w:r w:rsidRPr="002F559B">
              <w:rPr>
                <w:sz w:val="18"/>
                <w:szCs w:val="18"/>
              </w:rPr>
              <w:t>/Switching Total, corrected and uncorrected errors</w:t>
            </w:r>
          </w:p>
        </w:tc>
        <w:tc>
          <w:tcPr>
            <w:tcW w:w="4678" w:type="dxa"/>
          </w:tcPr>
          <w:p w:rsidR="007F6CF5" w:rsidRDefault="007F6CF5" w:rsidP="00B80E7A">
            <w:pPr>
              <w:rPr>
                <w:sz w:val="20"/>
                <w:szCs w:val="20"/>
              </w:rPr>
            </w:pPr>
            <w:r w:rsidRPr="004E1141">
              <w:rPr>
                <w:sz w:val="20"/>
                <w:szCs w:val="20"/>
              </w:rPr>
              <w:t>A.</w:t>
            </w:r>
            <w:r>
              <w:rPr>
                <w:sz w:val="20"/>
                <w:szCs w:val="20"/>
              </w:rPr>
              <w:t xml:space="preserve"> </w:t>
            </w:r>
            <w:r w:rsidRPr="004E1141">
              <w:rPr>
                <w:sz w:val="20"/>
                <w:szCs w:val="20"/>
              </w:rPr>
              <w:t>Colour naming</w:t>
            </w:r>
            <w:r>
              <w:rPr>
                <w:sz w:val="20"/>
                <w:szCs w:val="20"/>
              </w:rPr>
              <w:t>: measures speed of information processing (also indicates colour perception ability).</w:t>
            </w:r>
          </w:p>
          <w:p w:rsidR="007F6CF5" w:rsidRDefault="007F6CF5" w:rsidP="00B80E7A">
            <w:pPr>
              <w:rPr>
                <w:sz w:val="20"/>
                <w:szCs w:val="20"/>
              </w:rPr>
            </w:pPr>
          </w:p>
          <w:p w:rsidR="007F6CF5" w:rsidRDefault="007F6CF5" w:rsidP="00B80E7A">
            <w:pPr>
              <w:rPr>
                <w:sz w:val="20"/>
                <w:szCs w:val="20"/>
              </w:rPr>
            </w:pPr>
            <w:r>
              <w:rPr>
                <w:sz w:val="20"/>
                <w:szCs w:val="20"/>
              </w:rPr>
              <w:t>B. Word reading: measures speed of information processing (relating to word reading).</w:t>
            </w:r>
          </w:p>
          <w:p w:rsidR="007F6CF5" w:rsidRDefault="007F6CF5" w:rsidP="00B80E7A">
            <w:pPr>
              <w:rPr>
                <w:sz w:val="20"/>
                <w:szCs w:val="20"/>
              </w:rPr>
            </w:pPr>
          </w:p>
          <w:p w:rsidR="007F6CF5" w:rsidRDefault="007F6CF5" w:rsidP="00B80E7A">
            <w:pPr>
              <w:rPr>
                <w:sz w:val="20"/>
                <w:szCs w:val="20"/>
              </w:rPr>
            </w:pPr>
            <w:r>
              <w:rPr>
                <w:sz w:val="20"/>
                <w:szCs w:val="20"/>
              </w:rPr>
              <w:t>C. Inhibition: measures an individual’s ability to inhibit automatic/rote learned behaviour.</w:t>
            </w:r>
          </w:p>
          <w:p w:rsidR="007F6CF5" w:rsidRDefault="007F6CF5" w:rsidP="00B80E7A">
            <w:pPr>
              <w:rPr>
                <w:sz w:val="20"/>
                <w:szCs w:val="20"/>
              </w:rPr>
            </w:pPr>
          </w:p>
          <w:p w:rsidR="007F6CF5" w:rsidRPr="004E1141" w:rsidRDefault="007F6CF5" w:rsidP="00B80E7A">
            <w:pPr>
              <w:rPr>
                <w:sz w:val="20"/>
                <w:szCs w:val="20"/>
              </w:rPr>
            </w:pPr>
            <w:r>
              <w:rPr>
                <w:sz w:val="20"/>
                <w:szCs w:val="20"/>
              </w:rPr>
              <w:t>D. Inhibition/switching: measures mental switching (ability to internally switch attention from one event to another) for a sustained period of time</w:t>
            </w:r>
          </w:p>
          <w:p w:rsidR="007F6CF5" w:rsidRDefault="007F6CF5" w:rsidP="00B80E7A"/>
          <w:p w:rsidR="007F6CF5" w:rsidRDefault="007F6CF5" w:rsidP="00B80E7A">
            <w:r w:rsidRPr="00660184">
              <w:rPr>
                <w:u w:val="single"/>
              </w:rPr>
              <w:t>Contrast measure scores</w:t>
            </w:r>
            <w:r>
              <w:t>:</w:t>
            </w:r>
          </w:p>
          <w:p w:rsidR="007F6CF5" w:rsidRDefault="007F6CF5" w:rsidP="00B80E7A">
            <w:r w:rsidRPr="00211DE0">
              <w:rPr>
                <w:b/>
              </w:rPr>
              <w:t xml:space="preserve">Inhibition </w:t>
            </w:r>
            <w:proofErr w:type="spellStart"/>
            <w:r w:rsidRPr="00211DE0">
              <w:rPr>
                <w:b/>
              </w:rPr>
              <w:t>vs</w:t>
            </w:r>
            <w:proofErr w:type="spellEnd"/>
            <w:r w:rsidRPr="00211DE0">
              <w:rPr>
                <w:b/>
              </w:rPr>
              <w:t xml:space="preserve"> colour naming:</w:t>
            </w:r>
            <w:r>
              <w:t xml:space="preserve"> provides a more ‘pure’ estimate of inhibitory control as it accounts for an individual’s speed of information processing</w:t>
            </w:r>
          </w:p>
          <w:p w:rsidR="007F6CF5" w:rsidRDefault="007F6CF5" w:rsidP="00B80E7A"/>
          <w:p w:rsidR="007F6CF5" w:rsidRPr="00477630" w:rsidRDefault="007F6CF5" w:rsidP="00B80E7A">
            <w:pPr>
              <w:rPr>
                <w:sz w:val="20"/>
                <w:szCs w:val="20"/>
              </w:rPr>
            </w:pPr>
            <w:proofErr w:type="spellStart"/>
            <w:r w:rsidRPr="00211DE0">
              <w:rPr>
                <w:b/>
              </w:rPr>
              <w:t>Inhib</w:t>
            </w:r>
            <w:proofErr w:type="spellEnd"/>
            <w:r w:rsidRPr="00211DE0">
              <w:rPr>
                <w:b/>
              </w:rPr>
              <w:t xml:space="preserve">/Switching </w:t>
            </w:r>
            <w:proofErr w:type="spellStart"/>
            <w:r w:rsidRPr="00211DE0">
              <w:rPr>
                <w:b/>
              </w:rPr>
              <w:t>vs</w:t>
            </w:r>
            <w:proofErr w:type="spellEnd"/>
            <w:r w:rsidRPr="00211DE0">
              <w:rPr>
                <w:b/>
              </w:rPr>
              <w:t xml:space="preserve"> colour naming</w:t>
            </w:r>
            <w:r>
              <w:t>: provides a cleaner estimate of mental switching ability when speed of information processing is accounted for.</w:t>
            </w:r>
          </w:p>
        </w:tc>
      </w:tr>
    </w:tbl>
    <w:p w:rsidR="007F6CF5" w:rsidRDefault="007F6CF5"/>
    <w:sectPr w:rsidR="007F6CF5" w:rsidSect="00A97AA4">
      <w:footerReference w:type="default" r:id="rId8"/>
      <w:pgSz w:w="16838" w:h="11906" w:orient="landscape"/>
      <w:pgMar w:top="1276" w:right="1440" w:bottom="567"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7E4" w:rsidRDefault="009027E4" w:rsidP="00385321">
      <w:pPr>
        <w:spacing w:after="0" w:line="240" w:lineRule="auto"/>
      </w:pPr>
      <w:r>
        <w:separator/>
      </w:r>
    </w:p>
  </w:endnote>
  <w:endnote w:type="continuationSeparator" w:id="0">
    <w:p w:rsidR="009027E4" w:rsidRDefault="009027E4" w:rsidP="0038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534"/>
      <w:docPartObj>
        <w:docPartGallery w:val="Page Numbers (Bottom of Page)"/>
        <w:docPartUnique/>
      </w:docPartObj>
    </w:sdtPr>
    <w:sdtEndPr/>
    <w:sdtContent>
      <w:p w:rsidR="00385321" w:rsidRDefault="005F16BA">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385321" w:rsidRDefault="003853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7E4" w:rsidRDefault="009027E4" w:rsidP="00385321">
      <w:pPr>
        <w:spacing w:after="0" w:line="240" w:lineRule="auto"/>
      </w:pPr>
      <w:r>
        <w:separator/>
      </w:r>
    </w:p>
  </w:footnote>
  <w:footnote w:type="continuationSeparator" w:id="0">
    <w:p w:rsidR="009027E4" w:rsidRDefault="009027E4" w:rsidP="003853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63A"/>
    <w:multiLevelType w:val="hybridMultilevel"/>
    <w:tmpl w:val="1ACA1A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DB1C5C"/>
    <w:multiLevelType w:val="hybridMultilevel"/>
    <w:tmpl w:val="E7DC910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1B130F"/>
    <w:multiLevelType w:val="hybridMultilevel"/>
    <w:tmpl w:val="536CB1B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76693C"/>
    <w:multiLevelType w:val="hybridMultilevel"/>
    <w:tmpl w:val="4A4EE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3A0E88"/>
    <w:multiLevelType w:val="hybridMultilevel"/>
    <w:tmpl w:val="6B8085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5FD146A"/>
    <w:multiLevelType w:val="hybridMultilevel"/>
    <w:tmpl w:val="A23EA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8A433B0"/>
    <w:multiLevelType w:val="hybridMultilevel"/>
    <w:tmpl w:val="4E0EF01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EEA6566"/>
    <w:multiLevelType w:val="hybridMultilevel"/>
    <w:tmpl w:val="B31A934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775369"/>
    <w:multiLevelType w:val="hybridMultilevel"/>
    <w:tmpl w:val="2E8C2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EC92E49"/>
    <w:multiLevelType w:val="hybridMultilevel"/>
    <w:tmpl w:val="D0002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5BE2593"/>
    <w:multiLevelType w:val="hybridMultilevel"/>
    <w:tmpl w:val="9722964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7EA7928"/>
    <w:multiLevelType w:val="hybridMultilevel"/>
    <w:tmpl w:val="A454BB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2C73F5E"/>
    <w:multiLevelType w:val="hybridMultilevel"/>
    <w:tmpl w:val="9B163F0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BDA6961"/>
    <w:multiLevelType w:val="hybridMultilevel"/>
    <w:tmpl w:val="0B0045E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C606022"/>
    <w:multiLevelType w:val="hybridMultilevel"/>
    <w:tmpl w:val="A22AC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ED4A58"/>
    <w:multiLevelType w:val="hybridMultilevel"/>
    <w:tmpl w:val="C130057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5"/>
  </w:num>
  <w:num w:numId="5">
    <w:abstractNumId w:val="11"/>
  </w:num>
  <w:num w:numId="6">
    <w:abstractNumId w:val="8"/>
  </w:num>
  <w:num w:numId="7">
    <w:abstractNumId w:val="10"/>
  </w:num>
  <w:num w:numId="8">
    <w:abstractNumId w:val="1"/>
  </w:num>
  <w:num w:numId="9">
    <w:abstractNumId w:val="15"/>
  </w:num>
  <w:num w:numId="10">
    <w:abstractNumId w:val="7"/>
  </w:num>
  <w:num w:numId="11">
    <w:abstractNumId w:val="2"/>
  </w:num>
  <w:num w:numId="12">
    <w:abstractNumId w:val="6"/>
  </w:num>
  <w:num w:numId="13">
    <w:abstractNumId w:val="12"/>
  </w:num>
  <w:num w:numId="14">
    <w:abstractNumId w:val="4"/>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321"/>
    <w:rsid w:val="0002006B"/>
    <w:rsid w:val="00134432"/>
    <w:rsid w:val="001A592F"/>
    <w:rsid w:val="00211DE0"/>
    <w:rsid w:val="002A13A0"/>
    <w:rsid w:val="002B44CA"/>
    <w:rsid w:val="002E07F3"/>
    <w:rsid w:val="002F45A4"/>
    <w:rsid w:val="00362ACE"/>
    <w:rsid w:val="00385321"/>
    <w:rsid w:val="004037C1"/>
    <w:rsid w:val="004567F3"/>
    <w:rsid w:val="004966D2"/>
    <w:rsid w:val="004C29CA"/>
    <w:rsid w:val="00512FE4"/>
    <w:rsid w:val="005752C3"/>
    <w:rsid w:val="005765C3"/>
    <w:rsid w:val="00586E4F"/>
    <w:rsid w:val="005D64E7"/>
    <w:rsid w:val="005F16BA"/>
    <w:rsid w:val="00697B18"/>
    <w:rsid w:val="006E57A5"/>
    <w:rsid w:val="00725F1B"/>
    <w:rsid w:val="007431EA"/>
    <w:rsid w:val="00792732"/>
    <w:rsid w:val="007A21ED"/>
    <w:rsid w:val="007F6CF5"/>
    <w:rsid w:val="00812037"/>
    <w:rsid w:val="008D5327"/>
    <w:rsid w:val="009027E4"/>
    <w:rsid w:val="00965A3A"/>
    <w:rsid w:val="00974F06"/>
    <w:rsid w:val="00987250"/>
    <w:rsid w:val="009B2FD4"/>
    <w:rsid w:val="009C43C3"/>
    <w:rsid w:val="009F7F70"/>
    <w:rsid w:val="00A50CE4"/>
    <w:rsid w:val="00A95677"/>
    <w:rsid w:val="00A97AA4"/>
    <w:rsid w:val="00AA1352"/>
    <w:rsid w:val="00AB7572"/>
    <w:rsid w:val="00B12387"/>
    <w:rsid w:val="00B17E81"/>
    <w:rsid w:val="00B2290F"/>
    <w:rsid w:val="00B618DF"/>
    <w:rsid w:val="00B834FE"/>
    <w:rsid w:val="00BA30A9"/>
    <w:rsid w:val="00BB22B0"/>
    <w:rsid w:val="00BC1438"/>
    <w:rsid w:val="00C02960"/>
    <w:rsid w:val="00C73A8E"/>
    <w:rsid w:val="00E77B6F"/>
    <w:rsid w:val="00ED15B5"/>
    <w:rsid w:val="00F25AD5"/>
    <w:rsid w:val="00F26C5A"/>
    <w:rsid w:val="00F373EE"/>
    <w:rsid w:val="00F4273E"/>
    <w:rsid w:val="00F476CB"/>
    <w:rsid w:val="00F50BD1"/>
    <w:rsid w:val="00F8609E"/>
    <w:rsid w:val="00FB6292"/>
    <w:rsid w:val="00FD64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5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5321"/>
    <w:pPr>
      <w:ind w:left="720"/>
      <w:contextualSpacing/>
    </w:pPr>
  </w:style>
  <w:style w:type="paragraph" w:styleId="Footer">
    <w:name w:val="footer"/>
    <w:basedOn w:val="Normal"/>
    <w:link w:val="FooterChar"/>
    <w:uiPriority w:val="99"/>
    <w:unhideWhenUsed/>
    <w:rsid w:val="003853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321"/>
  </w:style>
  <w:style w:type="paragraph" w:styleId="Header">
    <w:name w:val="header"/>
    <w:basedOn w:val="Normal"/>
    <w:link w:val="HeaderChar"/>
    <w:uiPriority w:val="99"/>
    <w:semiHidden/>
    <w:unhideWhenUsed/>
    <w:rsid w:val="003853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53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5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5321"/>
    <w:pPr>
      <w:ind w:left="720"/>
      <w:contextualSpacing/>
    </w:pPr>
  </w:style>
  <w:style w:type="paragraph" w:styleId="Footer">
    <w:name w:val="footer"/>
    <w:basedOn w:val="Normal"/>
    <w:link w:val="FooterChar"/>
    <w:uiPriority w:val="99"/>
    <w:unhideWhenUsed/>
    <w:rsid w:val="003853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321"/>
  </w:style>
  <w:style w:type="paragraph" w:styleId="Header">
    <w:name w:val="header"/>
    <w:basedOn w:val="Normal"/>
    <w:link w:val="HeaderChar"/>
    <w:uiPriority w:val="99"/>
    <w:semiHidden/>
    <w:unhideWhenUsed/>
    <w:rsid w:val="003853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5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2202</Words>
  <Characters>12552</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Leanne Togher</cp:lastModifiedBy>
  <cp:revision>2</cp:revision>
  <dcterms:created xsi:type="dcterms:W3CDTF">2014-11-26T04:21:00Z</dcterms:created>
  <dcterms:modified xsi:type="dcterms:W3CDTF">2014-11-26T04:21:00Z</dcterms:modified>
</cp:coreProperties>
</file>